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ED446" w14:textId="77777777" w:rsidR="00AD15CE" w:rsidRDefault="00AD15CE">
      <w:pPr>
        <w:pStyle w:val="Normal1"/>
        <w:rPr>
          <w:rFonts w:ascii="Arial Rounded" w:eastAsia="Arial Rounded" w:hAnsi="Arial Rounded" w:cs="Arial Rounded"/>
          <w:b/>
        </w:rPr>
      </w:pPr>
    </w:p>
    <w:p w14:paraId="0CFED447" w14:textId="75CA698C" w:rsidR="00AD15CE" w:rsidRDefault="001068D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Rounded" w:eastAsia="Arial Rounded" w:hAnsi="Arial Rounded" w:cs="Arial Rounded"/>
          <w:b/>
          <w:color w:val="000000"/>
          <w:sz w:val="36"/>
          <w:szCs w:val="36"/>
        </w:rPr>
      </w:pPr>
      <w:r>
        <w:rPr>
          <w:rFonts w:ascii="Arial Rounded" w:eastAsia="Arial Rounded" w:hAnsi="Arial Rounded" w:cs="Arial Rounded"/>
          <w:b/>
          <w:color w:val="000000"/>
          <w:sz w:val="36"/>
          <w:szCs w:val="36"/>
        </w:rPr>
        <w:t>About the Author</w:t>
      </w:r>
    </w:p>
    <w:p w14:paraId="0CFED448" w14:textId="77777777" w:rsidR="00AD15CE" w:rsidRDefault="0041597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CFED451" wp14:editId="0CFED452">
            <wp:extent cx="1933845" cy="1933845"/>
            <wp:effectExtent l="19050" t="0" r="925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1933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FED449" w14:textId="77777777" w:rsidR="00AD15CE" w:rsidRDefault="00AD15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Rounded" w:eastAsia="Arial Rounded" w:hAnsi="Arial Rounded" w:cs="Arial Rounded"/>
          <w:b/>
          <w:color w:val="000000"/>
        </w:rPr>
      </w:pPr>
    </w:p>
    <w:p w14:paraId="0CFED44A" w14:textId="3352BC38" w:rsidR="00AD15CE" w:rsidRPr="001068D2" w:rsidRDefault="00415970" w:rsidP="001068D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 Rounded" w:eastAsia="Arial Rounded" w:hAnsi="Arial Rounded" w:cs="Arial Rounded"/>
          <w:color w:val="000000"/>
        </w:rPr>
      </w:pPr>
      <w:bookmarkStart w:id="0" w:name="_c5bxnwuoomhh" w:colFirst="0" w:colLast="0"/>
      <w:bookmarkEnd w:id="0"/>
      <w:r>
        <w:rPr>
          <w:rFonts w:ascii="Arial Rounded" w:eastAsia="Arial Rounded" w:hAnsi="Arial Rounded" w:cs="Arial Rounded"/>
          <w:b/>
          <w:color w:val="000000"/>
        </w:rPr>
        <w:tab/>
      </w:r>
      <w:proofErr w:type="spellStart"/>
      <w:r w:rsidRPr="001068D2">
        <w:rPr>
          <w:rFonts w:ascii="Arial Rounded" w:eastAsia="Arial Rounded" w:hAnsi="Arial Rounded" w:cs="Arial Rounded"/>
          <w:color w:val="000000"/>
        </w:rPr>
        <w:t>Dr.</w:t>
      </w:r>
      <w:proofErr w:type="spellEnd"/>
      <w:r w:rsidRPr="001068D2">
        <w:rPr>
          <w:rFonts w:ascii="Arial Rounded" w:eastAsia="Arial Rounded" w:hAnsi="Arial Rounded" w:cs="Arial Rounded"/>
          <w:color w:val="000000"/>
        </w:rPr>
        <w:t xml:space="preserve"> M.</w:t>
      </w:r>
      <w:r w:rsidR="00656AEF" w:rsidRPr="001068D2">
        <w:rPr>
          <w:rFonts w:ascii="Arial Rounded" w:eastAsia="Arial Rounded" w:hAnsi="Arial Rounded" w:cs="Arial Rounded"/>
          <w:color w:val="000000"/>
        </w:rPr>
        <w:t xml:space="preserve"> </w:t>
      </w:r>
      <w:proofErr w:type="spellStart"/>
      <w:r w:rsidRPr="001068D2">
        <w:rPr>
          <w:rFonts w:ascii="Arial Rounded" w:eastAsia="Arial Rounded" w:hAnsi="Arial Rounded" w:cs="Arial Rounded"/>
          <w:color w:val="000000"/>
        </w:rPr>
        <w:t>Thaiyalnayaki</w:t>
      </w:r>
      <w:proofErr w:type="spellEnd"/>
      <w:r w:rsidRPr="001068D2">
        <w:rPr>
          <w:rFonts w:ascii="Arial Rounded" w:eastAsia="Arial Rounded" w:hAnsi="Arial Rounded" w:cs="Arial Rounded"/>
          <w:color w:val="000000"/>
        </w:rPr>
        <w:t xml:space="preserve"> is Professor, Department of Commerce, </w:t>
      </w:r>
      <w:proofErr w:type="spellStart"/>
      <w:r w:rsidRPr="001068D2">
        <w:rPr>
          <w:rFonts w:ascii="Arial Rounded" w:eastAsia="Arial Rounded" w:hAnsi="Arial Rounded" w:cs="Arial Rounded"/>
          <w:color w:val="000000"/>
        </w:rPr>
        <w:t>Vels</w:t>
      </w:r>
      <w:proofErr w:type="spellEnd"/>
      <w:r w:rsidRPr="001068D2">
        <w:rPr>
          <w:rFonts w:ascii="Arial Rounded" w:eastAsia="Arial Rounded" w:hAnsi="Arial Rounded" w:cs="Arial Rounded"/>
          <w:color w:val="000000"/>
        </w:rPr>
        <w:t xml:space="preserve"> </w:t>
      </w:r>
      <w:r w:rsidR="00115948">
        <w:rPr>
          <w:rFonts w:ascii="Arial Rounded" w:eastAsia="Arial Rounded" w:hAnsi="Arial Rounded" w:cs="Arial Rounded"/>
          <w:color w:val="000000"/>
        </w:rPr>
        <w:t xml:space="preserve">Institute of Science, Technology and Advanced Studies (VISTAS), </w:t>
      </w:r>
      <w:proofErr w:type="spellStart"/>
      <w:r w:rsidR="00115948">
        <w:rPr>
          <w:rFonts w:ascii="Arial Rounded" w:eastAsia="Arial Rounded" w:hAnsi="Arial Rounded" w:cs="Arial Rounded"/>
          <w:color w:val="000000"/>
        </w:rPr>
        <w:t>Pallavaram</w:t>
      </w:r>
      <w:proofErr w:type="spellEnd"/>
      <w:r w:rsidRPr="001068D2">
        <w:rPr>
          <w:rFonts w:ascii="Arial Rounded" w:eastAsia="Arial Rounded" w:hAnsi="Arial Rounded" w:cs="Arial Rounded"/>
          <w:color w:val="000000"/>
        </w:rPr>
        <w:t>, Chennai</w:t>
      </w:r>
      <w:r w:rsidR="00115948">
        <w:rPr>
          <w:rFonts w:ascii="Arial Rounded" w:eastAsia="Arial Rounded" w:hAnsi="Arial Rounded" w:cs="Arial Rounded"/>
          <w:color w:val="000000"/>
        </w:rPr>
        <w:t>, Tamil Nadu, India</w:t>
      </w:r>
      <w:r w:rsidRPr="001068D2">
        <w:rPr>
          <w:rFonts w:ascii="Arial Rounded" w:eastAsia="Arial Rounded" w:hAnsi="Arial Rounded" w:cs="Arial Rounded"/>
          <w:color w:val="000000"/>
        </w:rPr>
        <w:t xml:space="preserve">. She has over 36 years of Teaching Experience and Research in Commerce, Corporate </w:t>
      </w:r>
      <w:proofErr w:type="spellStart"/>
      <w:r w:rsidRPr="001068D2">
        <w:rPr>
          <w:rFonts w:ascii="Arial Rounded" w:eastAsia="Arial Rounded" w:hAnsi="Arial Rounded" w:cs="Arial Rounded"/>
          <w:color w:val="000000"/>
        </w:rPr>
        <w:t>Secretaryship</w:t>
      </w:r>
      <w:proofErr w:type="spellEnd"/>
      <w:r w:rsidRPr="001068D2">
        <w:rPr>
          <w:rFonts w:ascii="Arial Rounded" w:eastAsia="Arial Rounded" w:hAnsi="Arial Rounded" w:cs="Arial Rounded"/>
          <w:color w:val="000000"/>
        </w:rPr>
        <w:t xml:space="preserve"> and Management Studies. </w:t>
      </w:r>
    </w:p>
    <w:p w14:paraId="0CFED44B" w14:textId="40A29F99" w:rsidR="00AD15CE" w:rsidRPr="001068D2" w:rsidRDefault="00415970" w:rsidP="001068D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 Rounded" w:eastAsia="Arial Rounded" w:hAnsi="Arial Rounded" w:cs="Arial Rounded"/>
          <w:color w:val="000000"/>
        </w:rPr>
      </w:pPr>
      <w:r w:rsidRPr="001068D2">
        <w:rPr>
          <w:rFonts w:ascii="Arial Rounded" w:eastAsia="Arial Rounded" w:hAnsi="Arial Rounded" w:cs="Arial Rounded"/>
          <w:color w:val="000000"/>
        </w:rPr>
        <w:tab/>
        <w:t xml:space="preserve">She has contributed over 100 Articles in National and International Journals. She has guided 15 M.Phil., and 10 </w:t>
      </w:r>
      <w:proofErr w:type="gramStart"/>
      <w:r w:rsidRPr="001068D2">
        <w:rPr>
          <w:rFonts w:ascii="Arial Rounded" w:eastAsia="Arial Rounded" w:hAnsi="Arial Rounded" w:cs="Arial Rounded"/>
          <w:color w:val="000000"/>
        </w:rPr>
        <w:t>Ph.D</w:t>
      </w:r>
      <w:proofErr w:type="gramEnd"/>
      <w:r w:rsidRPr="001068D2">
        <w:rPr>
          <w:rFonts w:ascii="Arial Rounded" w:eastAsia="Arial Rounded" w:hAnsi="Arial Rounded" w:cs="Arial Rounded"/>
          <w:color w:val="000000"/>
        </w:rPr>
        <w:t xml:space="preserve"> Scholars besides guiding 8 Ph.D Scholars. She has guided around 2,500 UG Projects. She has also published Four academic books.</w:t>
      </w:r>
    </w:p>
    <w:p w14:paraId="0CFED44C" w14:textId="2B525D58" w:rsidR="00AD15CE" w:rsidRPr="001068D2" w:rsidRDefault="00415970" w:rsidP="001068D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 Rounded" w:eastAsia="Arial Rounded" w:hAnsi="Arial Rounded" w:cs="Arial Rounded"/>
          <w:color w:val="000000"/>
        </w:rPr>
      </w:pPr>
      <w:r w:rsidRPr="001068D2">
        <w:rPr>
          <w:rFonts w:ascii="Arial Rounded" w:eastAsia="Arial Rounded" w:hAnsi="Arial Rounded" w:cs="Arial Rounded"/>
          <w:color w:val="000000"/>
        </w:rPr>
        <w:tab/>
        <w:t xml:space="preserve">She was awarded the ‘Global Excellence Award’ for her Distinguished Service in Higher Education, Leadership and Research from UNIFACVEST </w:t>
      </w:r>
      <w:r w:rsidR="00946B35" w:rsidRPr="001068D2">
        <w:rPr>
          <w:rFonts w:ascii="Arial Rounded" w:eastAsia="Arial Rounded" w:hAnsi="Arial Rounded" w:cs="Arial Rounded"/>
          <w:color w:val="000000"/>
        </w:rPr>
        <w:t>University</w:t>
      </w:r>
      <w:r w:rsidRPr="001068D2">
        <w:rPr>
          <w:rFonts w:ascii="Arial Rounded" w:eastAsia="Arial Rounded" w:hAnsi="Arial Rounded" w:cs="Arial Rounded"/>
          <w:color w:val="000000"/>
        </w:rPr>
        <w:t>, Brazil, South America, 2022.</w:t>
      </w:r>
    </w:p>
    <w:p w14:paraId="0CFED44D" w14:textId="61500109" w:rsidR="00AD15CE" w:rsidRPr="001068D2" w:rsidRDefault="00415970" w:rsidP="001068D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 Rounded" w:eastAsia="Arial Rounded" w:hAnsi="Arial Rounded" w:cs="Arial Rounded"/>
          <w:color w:val="000000"/>
        </w:rPr>
      </w:pPr>
      <w:r w:rsidRPr="001068D2">
        <w:rPr>
          <w:rFonts w:ascii="Arial Rounded" w:eastAsia="Arial Rounded" w:hAnsi="Arial Rounded" w:cs="Arial Rounded"/>
          <w:color w:val="000000"/>
        </w:rPr>
        <w:tab/>
        <w:t xml:space="preserve">International Council for Education, Research and </w:t>
      </w:r>
      <w:bookmarkStart w:id="1" w:name="_GoBack"/>
      <w:bookmarkEnd w:id="1"/>
      <w:r w:rsidRPr="001068D2">
        <w:rPr>
          <w:rFonts w:ascii="Arial Rounded" w:eastAsia="Arial Rounded" w:hAnsi="Arial Rounded" w:cs="Arial Rounded"/>
          <w:color w:val="000000"/>
        </w:rPr>
        <w:t>Training (ICERT) has confer the honour to her a</w:t>
      </w:r>
      <w:r w:rsidR="00656AEF" w:rsidRPr="001068D2">
        <w:rPr>
          <w:rFonts w:ascii="Arial Rounded" w:eastAsia="Arial Rounded" w:hAnsi="Arial Rounded" w:cs="Arial Rounded"/>
          <w:color w:val="000000"/>
        </w:rPr>
        <w:t>n</w:t>
      </w:r>
      <w:r w:rsidRPr="001068D2">
        <w:rPr>
          <w:rFonts w:ascii="Arial Rounded" w:eastAsia="Arial Rounded" w:hAnsi="Arial Rounded" w:cs="Arial Rounded"/>
          <w:color w:val="000000"/>
        </w:rPr>
        <w:t>d she was awarded “Maulana Abdul Kalam Azad Education Excellence Award 2022”.</w:t>
      </w:r>
    </w:p>
    <w:p w14:paraId="0CFED44E" w14:textId="341D40E9" w:rsidR="00AD15CE" w:rsidRPr="001068D2" w:rsidRDefault="00415970" w:rsidP="001068D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 Rounded" w:eastAsia="Arial Rounded" w:hAnsi="Arial Rounded" w:cs="Arial Rounded"/>
          <w:color w:val="000000"/>
        </w:rPr>
      </w:pPr>
      <w:r w:rsidRPr="001068D2">
        <w:rPr>
          <w:rFonts w:ascii="Arial Rounded" w:eastAsia="Arial Rounded" w:hAnsi="Arial Rounded" w:cs="Arial Rounded"/>
          <w:color w:val="000000"/>
        </w:rPr>
        <w:tab/>
        <w:t>She was also awarded “Life Time Achievement Award, 2023” for her exemplary service rendered in higher education by Indian Academic Researchers Association, Tamil</w:t>
      </w:r>
      <w:r w:rsidR="00656AEF" w:rsidRPr="001068D2">
        <w:rPr>
          <w:rFonts w:ascii="Arial Rounded" w:eastAsia="Arial Rounded" w:hAnsi="Arial Rounded" w:cs="Arial Rounded"/>
          <w:color w:val="000000"/>
        </w:rPr>
        <w:t xml:space="preserve"> N</w:t>
      </w:r>
      <w:r w:rsidRPr="001068D2">
        <w:rPr>
          <w:rFonts w:ascii="Arial Rounded" w:eastAsia="Arial Rounded" w:hAnsi="Arial Rounded" w:cs="Arial Rounded"/>
          <w:color w:val="000000"/>
        </w:rPr>
        <w:t>adu</w:t>
      </w:r>
      <w:r w:rsidR="00656AEF" w:rsidRPr="001068D2">
        <w:rPr>
          <w:rFonts w:ascii="Arial Rounded" w:eastAsia="Arial Rounded" w:hAnsi="Arial Rounded" w:cs="Arial Rounded"/>
          <w:color w:val="000000"/>
        </w:rPr>
        <w:t>, India</w:t>
      </w:r>
      <w:r w:rsidRPr="001068D2">
        <w:rPr>
          <w:rFonts w:ascii="Arial Rounded" w:eastAsia="Arial Rounded" w:hAnsi="Arial Rounded" w:cs="Arial Rounded"/>
          <w:color w:val="000000"/>
        </w:rPr>
        <w:t xml:space="preserve">.   </w:t>
      </w:r>
    </w:p>
    <w:p w14:paraId="0CFED44F" w14:textId="77777777" w:rsidR="00AD15CE" w:rsidRDefault="00AD15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 Rounded" w:eastAsia="Arial Rounded" w:hAnsi="Arial Rounded" w:cs="Arial Rounded"/>
          <w:b/>
          <w:color w:val="000000"/>
        </w:rPr>
      </w:pPr>
    </w:p>
    <w:p w14:paraId="0CFED450" w14:textId="77777777" w:rsidR="00AD15CE" w:rsidRDefault="00AD15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 Rounded" w:eastAsia="Arial Rounded" w:hAnsi="Arial Rounded" w:cs="Arial Rounded"/>
          <w:b/>
          <w:color w:val="000000"/>
        </w:rPr>
      </w:pPr>
    </w:p>
    <w:sectPr w:rsidR="00AD15CE" w:rsidSect="00AD15CE">
      <w:pgSz w:w="11906" w:h="16838"/>
      <w:pgMar w:top="1440" w:right="2267" w:bottom="1134" w:left="212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5CE"/>
    <w:rsid w:val="00036C8A"/>
    <w:rsid w:val="001068D2"/>
    <w:rsid w:val="00115948"/>
    <w:rsid w:val="00415970"/>
    <w:rsid w:val="00656AEF"/>
    <w:rsid w:val="00946B35"/>
    <w:rsid w:val="00A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D446"/>
  <w15:docId w15:val="{73CB712F-186B-4047-BB84-F517CC5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D15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1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1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15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D15C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D1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15CE"/>
  </w:style>
  <w:style w:type="table" w:customStyle="1" w:styleId="TableNormal0">
    <w:name w:val="TableNormal"/>
    <w:rsid w:val="00AD1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D15C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D1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Hey!</cp:lastModifiedBy>
  <cp:revision>7</cp:revision>
  <dcterms:created xsi:type="dcterms:W3CDTF">2025-09-10T17:08:00Z</dcterms:created>
  <dcterms:modified xsi:type="dcterms:W3CDTF">2025-09-11T14:56:00Z</dcterms:modified>
</cp:coreProperties>
</file>