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FFC7E" w14:textId="61D079ED" w:rsidR="008E2D6D" w:rsidRPr="00651458" w:rsidRDefault="000719C8" w:rsidP="00651458">
      <w:pPr>
        <w:spacing w:line="360" w:lineRule="auto"/>
        <w:jc w:val="center"/>
        <w:rPr>
          <w:rFonts w:ascii="Copperplate Gothic Bold" w:hAnsi="Copperplate Gothic Bold" w:cstheme="minorHAnsi"/>
          <w:b/>
          <w:sz w:val="24"/>
          <w:szCs w:val="24"/>
        </w:rPr>
      </w:pPr>
      <w:r w:rsidRPr="00651458">
        <w:rPr>
          <w:rFonts w:ascii="Copperplate Gothic Bold" w:hAnsi="Copperplate Gothic Bold" w:cstheme="minorHAnsi"/>
          <w:b/>
          <w:sz w:val="24"/>
          <w:szCs w:val="24"/>
        </w:rPr>
        <w:t>ENTERPRENEURIAL DEVELOPMENT</w:t>
      </w:r>
    </w:p>
    <w:p w14:paraId="2956357B" w14:textId="77777777" w:rsidR="008E2D6D" w:rsidRPr="006B7C3F" w:rsidRDefault="000719C8" w:rsidP="00232EB9">
      <w:pPr>
        <w:spacing w:line="360" w:lineRule="auto"/>
        <w:jc w:val="center"/>
        <w:rPr>
          <w:rFonts w:cstheme="minorHAnsi"/>
          <w:b/>
          <w:i/>
          <w:iCs/>
          <w:sz w:val="24"/>
          <w:szCs w:val="24"/>
        </w:rPr>
      </w:pPr>
      <w:r w:rsidRPr="006B7C3F">
        <w:rPr>
          <w:rFonts w:cstheme="minorHAnsi"/>
          <w:b/>
          <w:i/>
          <w:iCs/>
          <w:sz w:val="24"/>
          <w:szCs w:val="24"/>
        </w:rPr>
        <w:t>Course Objective: To enrich the students towards the knowledge of entrepreneurial skills and to make the students understand the approaches to attain the goals of the business.</w:t>
      </w:r>
    </w:p>
    <w:p w14:paraId="6B4E8300" w14:textId="2E47E0D5" w:rsidR="008E2D6D" w:rsidRPr="00EA5D46" w:rsidRDefault="000719C8" w:rsidP="005A3B4C">
      <w:pPr>
        <w:spacing w:line="360" w:lineRule="auto"/>
        <w:jc w:val="both"/>
        <w:rPr>
          <w:rFonts w:ascii="Copperplate Gothic Bold" w:hAnsi="Copperplate Gothic Bold" w:cstheme="minorHAnsi"/>
          <w:bCs/>
          <w:sz w:val="24"/>
          <w:szCs w:val="24"/>
        </w:rPr>
      </w:pPr>
      <w:r w:rsidRPr="00EA5D46">
        <w:rPr>
          <w:rFonts w:ascii="Copperplate Gothic Bold" w:hAnsi="Copperplate Gothic Bold" w:cstheme="minorHAnsi"/>
          <w:bCs/>
          <w:sz w:val="24"/>
          <w:szCs w:val="24"/>
        </w:rPr>
        <w:t xml:space="preserve">UNIT </w:t>
      </w:r>
      <w:r w:rsidR="00527E39" w:rsidRPr="00EA5D46">
        <w:rPr>
          <w:rFonts w:ascii="Copperplate Gothic Bold" w:hAnsi="Copperplate Gothic Bold" w:cstheme="minorHAnsi"/>
          <w:bCs/>
          <w:sz w:val="24"/>
          <w:szCs w:val="24"/>
        </w:rPr>
        <w:t xml:space="preserve">  </w:t>
      </w:r>
      <w:r w:rsidRPr="00EA5D46">
        <w:rPr>
          <w:rFonts w:ascii="Copperplate Gothic Bold" w:hAnsi="Copperplate Gothic Bold" w:cstheme="minorHAnsi"/>
          <w:bCs/>
          <w:sz w:val="24"/>
          <w:szCs w:val="24"/>
        </w:rPr>
        <w:t>I</w:t>
      </w:r>
      <w:r w:rsidR="00FF5D4C" w:rsidRPr="00EA5D46">
        <w:rPr>
          <w:rFonts w:ascii="Copperplate Gothic Bold" w:hAnsi="Copperplate Gothic Bold" w:cstheme="minorHAnsi"/>
          <w:bCs/>
          <w:sz w:val="24"/>
          <w:szCs w:val="24"/>
        </w:rPr>
        <w:t xml:space="preserve"> </w:t>
      </w:r>
      <w:r w:rsidRPr="00EA5D46">
        <w:rPr>
          <w:rFonts w:ascii="Copperplate Gothic Bold" w:hAnsi="Copperplate Gothic Bold" w:cstheme="minorHAnsi"/>
          <w:bCs/>
          <w:sz w:val="24"/>
          <w:szCs w:val="24"/>
        </w:rPr>
        <w:tab/>
        <w:t>INTRODUCTION</w:t>
      </w:r>
    </w:p>
    <w:p w14:paraId="3E04969A" w14:textId="70B51C2F" w:rsidR="008E2D6D" w:rsidRDefault="000719C8" w:rsidP="005A3B4C">
      <w:pPr>
        <w:spacing w:after="0" w:line="360" w:lineRule="auto"/>
        <w:jc w:val="both"/>
        <w:rPr>
          <w:rFonts w:cstheme="minorHAnsi"/>
          <w:b/>
          <w:sz w:val="24"/>
          <w:szCs w:val="24"/>
        </w:rPr>
      </w:pPr>
      <w:r w:rsidRPr="00B33078">
        <w:rPr>
          <w:rFonts w:cstheme="minorHAnsi"/>
          <w:b/>
          <w:sz w:val="24"/>
          <w:szCs w:val="24"/>
        </w:rPr>
        <w:t>Entrepreneurship – Meaning – Definition – Types – Entrepreneur – Definition – Entrepreneur and Entrepreneurship – Characteristics  - Types – Functions – Factors Influencing Entrepreneurship – Role of Entrepreneur in Economic Development – Factor Affecting Entrepreneurial Growth – Development of Women Entrepreneur and Rural Entrepreneurs.</w:t>
      </w:r>
    </w:p>
    <w:p w14:paraId="649B9DC7" w14:textId="77777777" w:rsidR="00BD66A3" w:rsidRDefault="000719C8" w:rsidP="0065513E">
      <w:pPr>
        <w:spacing w:before="240" w:after="0" w:line="360" w:lineRule="auto"/>
        <w:jc w:val="both"/>
        <w:rPr>
          <w:rFonts w:ascii="Copperplate Gothic Bold" w:hAnsi="Copperplate Gothic Bold" w:cstheme="minorHAnsi"/>
          <w:bCs/>
          <w:sz w:val="24"/>
          <w:szCs w:val="24"/>
        </w:rPr>
      </w:pPr>
      <w:r w:rsidRPr="00BD66A3">
        <w:rPr>
          <w:rFonts w:ascii="Copperplate Gothic Bold" w:hAnsi="Copperplate Gothic Bold" w:cstheme="minorHAnsi"/>
          <w:bCs/>
          <w:sz w:val="24"/>
          <w:szCs w:val="24"/>
        </w:rPr>
        <w:t xml:space="preserve">UNIT II </w:t>
      </w:r>
      <w:r w:rsidRPr="00BD66A3">
        <w:rPr>
          <w:rFonts w:ascii="Copperplate Gothic Bold" w:hAnsi="Copperplate Gothic Bold" w:cstheme="minorHAnsi"/>
          <w:bCs/>
          <w:sz w:val="24"/>
          <w:szCs w:val="24"/>
        </w:rPr>
        <w:tab/>
        <w:t>ENTREPRENEURIAL DEVELOPMENT PROGRAMME</w:t>
      </w:r>
    </w:p>
    <w:p w14:paraId="4CAC3972" w14:textId="08BA0D44" w:rsidR="008E2D6D" w:rsidRPr="00BD66A3" w:rsidRDefault="000719C8" w:rsidP="005A3B4C">
      <w:pPr>
        <w:spacing w:after="0" w:line="360" w:lineRule="auto"/>
        <w:jc w:val="both"/>
        <w:rPr>
          <w:rFonts w:cstheme="minorHAnsi"/>
          <w:b/>
          <w:color w:val="000000" w:themeColor="text1"/>
          <w:sz w:val="24"/>
          <w:szCs w:val="24"/>
        </w:rPr>
      </w:pPr>
      <w:r w:rsidRPr="00BD66A3">
        <w:rPr>
          <w:rFonts w:cstheme="minorHAnsi"/>
          <w:b/>
          <w:sz w:val="24"/>
          <w:szCs w:val="24"/>
        </w:rPr>
        <w:t xml:space="preserve">Entrepreneurial Development Programmes ( EDP’s) – their </w:t>
      </w:r>
      <w:r w:rsidRPr="00BD66A3">
        <w:rPr>
          <w:rFonts w:cstheme="minorHAnsi"/>
          <w:b/>
          <w:color w:val="000000" w:themeColor="text1"/>
          <w:sz w:val="24"/>
          <w:szCs w:val="24"/>
        </w:rPr>
        <w:t>Relevance and Achievement</w:t>
      </w:r>
      <w:r w:rsidRPr="00BD66A3">
        <w:rPr>
          <w:rFonts w:cstheme="minorHAnsi"/>
          <w:b/>
          <w:sz w:val="24"/>
          <w:szCs w:val="24"/>
        </w:rPr>
        <w:t xml:space="preserve"> – Phases Of EDP – Course Content EDP – Role Of Government in Organizing  EDP’s – </w:t>
      </w:r>
      <w:r w:rsidRPr="00BD66A3">
        <w:rPr>
          <w:rFonts w:cstheme="minorHAnsi"/>
          <w:b/>
          <w:color w:val="000000" w:themeColor="text1"/>
          <w:sz w:val="24"/>
          <w:szCs w:val="24"/>
        </w:rPr>
        <w:t>Critical Evaluation.</w:t>
      </w:r>
    </w:p>
    <w:p w14:paraId="0624B7E3" w14:textId="04648788" w:rsidR="008E2D6D" w:rsidRPr="0065513E" w:rsidRDefault="000719C8" w:rsidP="0065513E">
      <w:pPr>
        <w:spacing w:before="240" w:after="0" w:line="360" w:lineRule="auto"/>
        <w:jc w:val="both"/>
        <w:rPr>
          <w:rFonts w:ascii="Copperplate Gothic Bold" w:hAnsi="Copperplate Gothic Bold" w:cstheme="minorHAnsi"/>
          <w:bCs/>
          <w:sz w:val="24"/>
          <w:szCs w:val="24"/>
        </w:rPr>
      </w:pPr>
      <w:r w:rsidRPr="0065513E">
        <w:rPr>
          <w:rFonts w:ascii="Copperplate Gothic Bold" w:hAnsi="Copperplate Gothic Bold" w:cstheme="minorHAnsi"/>
          <w:bCs/>
          <w:sz w:val="24"/>
          <w:szCs w:val="24"/>
        </w:rPr>
        <w:t xml:space="preserve">Unit III  </w:t>
      </w:r>
      <w:r w:rsidRPr="0065513E">
        <w:rPr>
          <w:rFonts w:ascii="Copperplate Gothic Bold" w:hAnsi="Copperplate Gothic Bold" w:cstheme="minorHAnsi"/>
          <w:bCs/>
          <w:sz w:val="24"/>
          <w:szCs w:val="24"/>
        </w:rPr>
        <w:tab/>
        <w:t>PROJECT FORMULATION</w:t>
      </w:r>
    </w:p>
    <w:p w14:paraId="49AF4167" w14:textId="1FB01EFC" w:rsidR="008E2D6D" w:rsidRPr="0065513E" w:rsidRDefault="000719C8" w:rsidP="0065513E">
      <w:pPr>
        <w:spacing w:after="0" w:line="360" w:lineRule="auto"/>
        <w:jc w:val="both"/>
        <w:rPr>
          <w:rFonts w:cstheme="minorHAnsi"/>
          <w:b/>
          <w:sz w:val="24"/>
          <w:szCs w:val="24"/>
        </w:rPr>
      </w:pPr>
      <w:r w:rsidRPr="0065513E">
        <w:rPr>
          <w:rFonts w:cstheme="minorHAnsi"/>
          <w:b/>
          <w:sz w:val="24"/>
          <w:szCs w:val="24"/>
        </w:rPr>
        <w:t>Project Formulation – Importance of Project formulation - Project Identification – Process of Project identification - Evaluation – Feasibility Analysis – Project Report.</w:t>
      </w:r>
    </w:p>
    <w:p w14:paraId="636CE043" w14:textId="6F475143" w:rsidR="008E2D6D" w:rsidRPr="0065513E" w:rsidRDefault="000719C8" w:rsidP="0065513E">
      <w:pPr>
        <w:tabs>
          <w:tab w:val="left" w:pos="1440"/>
        </w:tabs>
        <w:spacing w:before="240" w:after="0" w:line="360" w:lineRule="auto"/>
        <w:jc w:val="both"/>
        <w:rPr>
          <w:rFonts w:ascii="Copperplate Gothic Bold" w:hAnsi="Copperplate Gothic Bold" w:cstheme="minorHAnsi"/>
          <w:bCs/>
          <w:sz w:val="24"/>
          <w:szCs w:val="24"/>
        </w:rPr>
      </w:pPr>
      <w:r w:rsidRPr="0065513E">
        <w:rPr>
          <w:rFonts w:ascii="Copperplate Gothic Bold" w:hAnsi="Copperplate Gothic Bold" w:cstheme="minorHAnsi"/>
          <w:bCs/>
          <w:sz w:val="24"/>
          <w:szCs w:val="24"/>
        </w:rPr>
        <w:t xml:space="preserve">UNIT IV  </w:t>
      </w:r>
      <w:r w:rsidRPr="0065513E">
        <w:rPr>
          <w:rFonts w:ascii="Copperplate Gothic Bold" w:hAnsi="Copperplate Gothic Bold" w:cstheme="minorHAnsi"/>
          <w:bCs/>
          <w:sz w:val="24"/>
          <w:szCs w:val="24"/>
        </w:rPr>
        <w:tab/>
        <w:t>EDP SCHEMES</w:t>
      </w:r>
    </w:p>
    <w:p w14:paraId="62E44DFE" w14:textId="1E056616" w:rsidR="008E2D6D" w:rsidRPr="0065513E" w:rsidRDefault="000719C8" w:rsidP="005A3B4C">
      <w:pPr>
        <w:spacing w:after="0" w:line="360" w:lineRule="auto"/>
        <w:jc w:val="both"/>
        <w:rPr>
          <w:rFonts w:cstheme="minorHAnsi"/>
          <w:b/>
          <w:sz w:val="24"/>
          <w:szCs w:val="24"/>
        </w:rPr>
      </w:pPr>
      <w:r w:rsidRPr="0065513E">
        <w:rPr>
          <w:rFonts w:cstheme="minorHAnsi"/>
          <w:b/>
          <w:sz w:val="24"/>
          <w:szCs w:val="24"/>
        </w:rPr>
        <w:t>Entrepreneurial Development Agencies – Commercial Banks – District Industries Centers ( DIC’s) – National Small Industries Corporation (NSIC) – Small Industries Development Organization ( SIDO) – Small Industries Service Institute (SISI) – All India Financial Institution – IDBI, IFCI, ICICI, IRDBI.</w:t>
      </w:r>
    </w:p>
    <w:p w14:paraId="6B90F970" w14:textId="77777777" w:rsidR="008E2D6D" w:rsidRPr="0065513E" w:rsidRDefault="000719C8" w:rsidP="0065513E">
      <w:pPr>
        <w:spacing w:before="240" w:line="360" w:lineRule="auto"/>
        <w:jc w:val="both"/>
        <w:rPr>
          <w:rFonts w:ascii="Copperplate Gothic Bold" w:hAnsi="Copperplate Gothic Bold" w:cstheme="minorHAnsi"/>
          <w:bCs/>
          <w:sz w:val="24"/>
          <w:szCs w:val="24"/>
        </w:rPr>
      </w:pPr>
      <w:r w:rsidRPr="0065513E">
        <w:rPr>
          <w:rFonts w:ascii="Copperplate Gothic Bold" w:hAnsi="Copperplate Gothic Bold" w:cstheme="minorHAnsi"/>
          <w:bCs/>
          <w:sz w:val="24"/>
          <w:szCs w:val="24"/>
        </w:rPr>
        <w:t xml:space="preserve">UNIT V     </w:t>
      </w:r>
      <w:r w:rsidRPr="0065513E">
        <w:rPr>
          <w:rFonts w:ascii="Copperplate Gothic Bold" w:hAnsi="Copperplate Gothic Bold" w:cstheme="minorHAnsi"/>
          <w:bCs/>
          <w:sz w:val="24"/>
          <w:szCs w:val="24"/>
        </w:rPr>
        <w:tab/>
        <w:t>ENTERPRENEURIAL GROWTH</w:t>
      </w:r>
    </w:p>
    <w:p w14:paraId="33BE3AAB" w14:textId="799965CD" w:rsidR="008E2D6D" w:rsidRPr="0065513E" w:rsidRDefault="000719C8" w:rsidP="005A3B4C">
      <w:pPr>
        <w:spacing w:after="0" w:line="360" w:lineRule="auto"/>
        <w:jc w:val="both"/>
        <w:rPr>
          <w:rFonts w:cstheme="minorHAnsi"/>
          <w:b/>
          <w:sz w:val="24"/>
          <w:szCs w:val="24"/>
        </w:rPr>
      </w:pPr>
      <w:r w:rsidRPr="0065513E">
        <w:rPr>
          <w:rFonts w:cstheme="minorHAnsi"/>
          <w:b/>
          <w:sz w:val="24"/>
          <w:szCs w:val="24"/>
        </w:rPr>
        <w:t>Economic Development and Entrepreneurial Growth – MSME – Definition – Importance – Role in Economic Growth – Incentives and Subsides of Government to MSME – Networking – Niche Play – Geographic Concentration – Franchising and Dealership.</w:t>
      </w:r>
    </w:p>
    <w:p w14:paraId="23DD8B10" w14:textId="77777777" w:rsidR="008E2D6D" w:rsidRPr="005A3B4C" w:rsidRDefault="008E2D6D" w:rsidP="005A3B4C">
      <w:pPr>
        <w:spacing w:line="360" w:lineRule="auto"/>
        <w:jc w:val="both"/>
        <w:rPr>
          <w:rFonts w:cstheme="minorHAnsi"/>
          <w:bCs/>
          <w:sz w:val="24"/>
          <w:szCs w:val="24"/>
        </w:rPr>
      </w:pPr>
    </w:p>
    <w:p w14:paraId="052CAF98" w14:textId="77777777" w:rsidR="00D4796F" w:rsidRPr="005A3B4C" w:rsidRDefault="00D4796F" w:rsidP="005A3B4C">
      <w:pPr>
        <w:spacing w:line="360" w:lineRule="auto"/>
        <w:jc w:val="both"/>
        <w:rPr>
          <w:rFonts w:cstheme="minorHAnsi"/>
          <w:bCs/>
          <w:sz w:val="24"/>
          <w:szCs w:val="24"/>
        </w:rPr>
      </w:pPr>
    </w:p>
    <w:p w14:paraId="1E591856" w14:textId="77777777" w:rsidR="00D4796F" w:rsidRPr="005A3B4C" w:rsidRDefault="00D4796F" w:rsidP="005A3B4C">
      <w:pPr>
        <w:spacing w:line="360" w:lineRule="auto"/>
        <w:jc w:val="both"/>
        <w:rPr>
          <w:rFonts w:cstheme="minorHAnsi"/>
          <w:bCs/>
          <w:sz w:val="24"/>
          <w:szCs w:val="24"/>
        </w:rPr>
      </w:pPr>
    </w:p>
    <w:p w14:paraId="05917796" w14:textId="7B586822" w:rsidR="00527E39" w:rsidRPr="00B05C2C" w:rsidRDefault="00527E39" w:rsidP="009407AF">
      <w:pPr>
        <w:pStyle w:val="Title"/>
        <w:jc w:val="right"/>
        <w:rPr>
          <w:sz w:val="44"/>
          <w:szCs w:val="44"/>
        </w:rPr>
      </w:pPr>
      <w:r w:rsidRPr="00B05C2C">
        <w:rPr>
          <w:sz w:val="44"/>
          <w:szCs w:val="44"/>
        </w:rPr>
        <w:lastRenderedPageBreak/>
        <w:t>UNIT I</w:t>
      </w:r>
    </w:p>
    <w:p w14:paraId="3E708FFB" w14:textId="43AD024D" w:rsidR="008E2D6D" w:rsidRPr="005A3B4C" w:rsidRDefault="000719C8" w:rsidP="009407AF">
      <w:pPr>
        <w:pStyle w:val="Title"/>
        <w:jc w:val="right"/>
        <w:rPr>
          <w:bCs/>
        </w:rPr>
      </w:pPr>
      <w:r w:rsidRPr="005A3B4C">
        <w:rPr>
          <w:bCs/>
        </w:rPr>
        <w:t>ENT</w:t>
      </w:r>
      <w:r w:rsidR="00E34C2E">
        <w:rPr>
          <w:bCs/>
        </w:rPr>
        <w:t>RE</w:t>
      </w:r>
      <w:r w:rsidRPr="005A3B4C">
        <w:rPr>
          <w:bCs/>
        </w:rPr>
        <w:t xml:space="preserve">PRENEURIAL DEVELOPMENT   </w:t>
      </w:r>
    </w:p>
    <w:p w14:paraId="49C6FBBC" w14:textId="77777777" w:rsidR="009407AF" w:rsidRDefault="009407AF" w:rsidP="005A3B4C">
      <w:pPr>
        <w:spacing w:line="360" w:lineRule="auto"/>
        <w:jc w:val="both"/>
        <w:rPr>
          <w:rFonts w:cstheme="minorHAnsi"/>
          <w:b/>
          <w:sz w:val="24"/>
          <w:szCs w:val="24"/>
        </w:rPr>
      </w:pPr>
    </w:p>
    <w:p w14:paraId="754B4EB5" w14:textId="51233D98" w:rsidR="007A3869" w:rsidRDefault="007A3869" w:rsidP="007A3869">
      <w:pPr>
        <w:spacing w:line="360" w:lineRule="auto"/>
        <w:jc w:val="center"/>
        <w:rPr>
          <w:rFonts w:ascii="Copperplate Gothic Bold" w:hAnsi="Copperplate Gothic Bold" w:cstheme="minorHAnsi"/>
          <w:b/>
          <w:sz w:val="24"/>
          <w:szCs w:val="24"/>
        </w:rPr>
      </w:pPr>
      <w:r>
        <w:rPr>
          <w:rFonts w:ascii="Copperplate Gothic Bold" w:hAnsi="Copperplate Gothic Bold" w:cstheme="minorHAnsi"/>
          <w:b/>
          <w:noProof/>
          <w:sz w:val="24"/>
          <w:szCs w:val="24"/>
        </w:rPr>
        <w:drawing>
          <wp:inline distT="0" distB="0" distL="0" distR="0" wp14:anchorId="4FFECCD4" wp14:editId="4FF1D03C">
            <wp:extent cx="4386805" cy="2467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4518" cy="2472035"/>
                    </a:xfrm>
                    <a:prstGeom prst="rect">
                      <a:avLst/>
                    </a:prstGeom>
                  </pic:spPr>
                </pic:pic>
              </a:graphicData>
            </a:graphic>
          </wp:inline>
        </w:drawing>
      </w:r>
    </w:p>
    <w:p w14:paraId="7F5058DC" w14:textId="2FEB69EC" w:rsidR="008E2D6D" w:rsidRPr="009151F7" w:rsidRDefault="000719C8" w:rsidP="005A3B4C">
      <w:pPr>
        <w:spacing w:line="360" w:lineRule="auto"/>
        <w:jc w:val="both"/>
        <w:rPr>
          <w:rFonts w:ascii="Copperplate Gothic Bold" w:hAnsi="Copperplate Gothic Bold" w:cstheme="minorHAnsi"/>
          <w:b/>
          <w:sz w:val="24"/>
          <w:szCs w:val="24"/>
        </w:rPr>
      </w:pPr>
      <w:r w:rsidRPr="009151F7">
        <w:rPr>
          <w:rFonts w:ascii="Copperplate Gothic Bold" w:hAnsi="Copperplate Gothic Bold" w:cstheme="minorHAnsi"/>
          <w:b/>
          <w:sz w:val="24"/>
          <w:szCs w:val="24"/>
        </w:rPr>
        <w:t>Introduction</w:t>
      </w:r>
    </w:p>
    <w:p w14:paraId="2D2B15B7" w14:textId="77777777" w:rsidR="007A3869" w:rsidRDefault="000719C8" w:rsidP="005A3B4C">
      <w:pPr>
        <w:shd w:val="clear" w:color="auto" w:fill="FFFFFF"/>
        <w:spacing w:before="100" w:beforeAutospacing="1" w:after="100" w:afterAutospacing="1" w:line="360" w:lineRule="auto"/>
        <w:jc w:val="both"/>
        <w:textAlignment w:val="baseline"/>
        <w:rPr>
          <w:rFonts w:eastAsia="Times New Roman" w:cstheme="minorHAnsi"/>
          <w:bCs/>
          <w:color w:val="373D3F"/>
          <w:sz w:val="24"/>
          <w:szCs w:val="24"/>
          <w:lang w:eastAsia="en-IN"/>
        </w:rPr>
      </w:pPr>
      <w:r w:rsidRPr="005A3B4C">
        <w:rPr>
          <w:rFonts w:eastAsia="Times New Roman" w:cstheme="minorHAnsi"/>
          <w:bCs/>
          <w:color w:val="373D3F"/>
          <w:sz w:val="24"/>
          <w:szCs w:val="24"/>
          <w:lang w:eastAsia="en-IN"/>
        </w:rPr>
        <w:t xml:space="preserve">                     The act of becoming an entrepreneur, or </w:t>
      </w:r>
      <w:r w:rsidRPr="005A3B4C">
        <w:rPr>
          <w:rFonts w:cstheme="minorHAnsi"/>
          <w:bCs/>
          <w:color w:val="202124"/>
          <w:sz w:val="24"/>
          <w:szCs w:val="24"/>
          <w:shd w:val="clear" w:color="auto" w:fill="FFFFFF"/>
        </w:rPr>
        <w:t>a person who sets up a business or businesses, taking on financial risks in the hope of profit</w:t>
      </w:r>
      <w:r w:rsidRPr="005A3B4C">
        <w:rPr>
          <w:rFonts w:eastAsia="Times New Roman" w:cstheme="minorHAnsi"/>
          <w:bCs/>
          <w:color w:val="373D3F"/>
          <w:sz w:val="24"/>
          <w:szCs w:val="24"/>
          <w:lang w:eastAsia="en-IN"/>
        </w:rPr>
        <w:t>" is defined as "one who undertakes innovations, finance, and business acumen in an effort to transform innovations into economic goods." This could result in the formation of new organisations or the revitalization of existing ones in response to a perceived opportunity. Starting new enterprises (referred to as a start up company) is the most obvious kind of entrepreneurship; however, in recent years, the term has been expanded to cover social and political forms of entrepreneurial action.</w:t>
      </w:r>
      <w:r w:rsidR="00637CDE">
        <w:rPr>
          <w:rFonts w:eastAsia="Times New Roman" w:cstheme="minorHAnsi"/>
          <w:bCs/>
          <w:color w:val="373D3F"/>
          <w:sz w:val="24"/>
          <w:szCs w:val="24"/>
          <w:lang w:eastAsia="en-IN"/>
        </w:rPr>
        <w:t xml:space="preserve"> </w:t>
      </w:r>
      <w:r w:rsidRPr="005A3B4C">
        <w:rPr>
          <w:rFonts w:eastAsia="Times New Roman" w:cstheme="minorHAnsi"/>
          <w:bCs/>
          <w:color w:val="373D3F"/>
          <w:sz w:val="24"/>
          <w:szCs w:val="24"/>
          <w:lang w:eastAsia="en-IN"/>
        </w:rPr>
        <w:t>Intra-premiership refers to entrepreneurship activities that take place within a company or major organisation, and might include corporate venturing, which occurs when huge companies spin off new businesses.</w:t>
      </w:r>
      <w:r w:rsidR="003838C9">
        <w:rPr>
          <w:rFonts w:eastAsia="Times New Roman" w:cstheme="minorHAnsi"/>
          <w:bCs/>
          <w:color w:val="373D3F"/>
          <w:sz w:val="24"/>
          <w:szCs w:val="24"/>
          <w:lang w:eastAsia="en-IN"/>
        </w:rPr>
        <w:t xml:space="preserve"> </w:t>
      </w:r>
      <w:r w:rsidRPr="005A3B4C">
        <w:rPr>
          <w:rFonts w:eastAsia="Times New Roman" w:cstheme="minorHAnsi"/>
          <w:bCs/>
          <w:color w:val="373D3F"/>
          <w:sz w:val="24"/>
          <w:szCs w:val="24"/>
          <w:lang w:eastAsia="en-IN"/>
        </w:rPr>
        <w:t xml:space="preserve">What motivates someone to go out on their own and establish a business? It's sometimes a proactive reaction to a bad scenario. A person may have been laid off once or twice. A person may be dissatisfied with his or her current employment and see no better opportunities on the horizon. A person may become aware that his or her job is at peril at any time. </w:t>
      </w:r>
    </w:p>
    <w:p w14:paraId="5F06796A" w14:textId="77777777" w:rsidR="007A3869" w:rsidRDefault="000719C8" w:rsidP="005A3B4C">
      <w:pPr>
        <w:shd w:val="clear" w:color="auto" w:fill="FFFFFF"/>
        <w:spacing w:before="100" w:beforeAutospacing="1" w:after="100" w:afterAutospacing="1" w:line="360" w:lineRule="auto"/>
        <w:jc w:val="both"/>
        <w:textAlignment w:val="baseline"/>
        <w:rPr>
          <w:rFonts w:eastAsia="Times New Roman" w:cstheme="minorHAnsi"/>
          <w:bCs/>
          <w:color w:val="373D3F"/>
          <w:sz w:val="24"/>
          <w:szCs w:val="24"/>
          <w:lang w:eastAsia="en-IN"/>
        </w:rPr>
      </w:pPr>
      <w:r w:rsidRPr="005A3B4C">
        <w:rPr>
          <w:rFonts w:eastAsia="Times New Roman" w:cstheme="minorHAnsi"/>
          <w:bCs/>
          <w:color w:val="373D3F"/>
          <w:sz w:val="24"/>
          <w:szCs w:val="24"/>
          <w:lang w:eastAsia="en-IN"/>
        </w:rPr>
        <w:t xml:space="preserve">A company may be considering layoffs, which could result in the loss of a job or a reduction in career or compensation opportunities. Maybe someone has already been passed over for a </w:t>
      </w:r>
      <w:r w:rsidRPr="005A3B4C">
        <w:rPr>
          <w:rFonts w:eastAsia="Times New Roman" w:cstheme="minorHAnsi"/>
          <w:bCs/>
          <w:color w:val="373D3F"/>
          <w:sz w:val="24"/>
          <w:szCs w:val="24"/>
          <w:lang w:eastAsia="en-IN"/>
        </w:rPr>
        <w:lastRenderedPageBreak/>
        <w:t xml:space="preserve">promotion. Perhaps a person sees no opportunities in existing businesses for someone with his or her interests and skills. Some people are actually repulsed by the idea of working for someone else. They object to a system where reward is often based on seniority rather than accomplishment, or where they have to conform to a corporate culture. Other people decide to become entrepreneurs because they are disillusioned by the bureaucracy or politics involved in getting ahead in an established business or profession. </w:t>
      </w:r>
    </w:p>
    <w:p w14:paraId="5D451F27" w14:textId="68ECC9CC" w:rsidR="008E2D6D" w:rsidRPr="005A3B4C" w:rsidRDefault="000719C8" w:rsidP="005A3B4C">
      <w:pPr>
        <w:shd w:val="clear" w:color="auto" w:fill="FFFFFF"/>
        <w:spacing w:before="100" w:beforeAutospacing="1" w:after="100" w:afterAutospacing="1" w:line="360" w:lineRule="auto"/>
        <w:jc w:val="both"/>
        <w:textAlignment w:val="baseline"/>
        <w:rPr>
          <w:rFonts w:eastAsia="Times New Roman" w:cstheme="minorHAnsi"/>
          <w:bCs/>
          <w:color w:val="373D3F"/>
          <w:sz w:val="24"/>
          <w:szCs w:val="24"/>
          <w:lang w:eastAsia="en-IN"/>
        </w:rPr>
      </w:pPr>
      <w:r w:rsidRPr="005A3B4C">
        <w:rPr>
          <w:rFonts w:eastAsia="Times New Roman" w:cstheme="minorHAnsi"/>
          <w:bCs/>
          <w:color w:val="373D3F"/>
          <w:sz w:val="24"/>
          <w:szCs w:val="24"/>
          <w:lang w:eastAsia="en-IN"/>
        </w:rPr>
        <w:t>Some are tired of trying to promote a product, service, or way of doing business that is outside the mainstream operations of a large company.</w:t>
      </w:r>
      <w:r w:rsidR="003838C9">
        <w:rPr>
          <w:rFonts w:eastAsia="Times New Roman" w:cstheme="minorHAnsi"/>
          <w:bCs/>
          <w:color w:val="373D3F"/>
          <w:sz w:val="24"/>
          <w:szCs w:val="24"/>
          <w:lang w:eastAsia="en-IN"/>
        </w:rPr>
        <w:t xml:space="preserve"> </w:t>
      </w:r>
      <w:r w:rsidRPr="005A3B4C">
        <w:rPr>
          <w:rFonts w:eastAsia="Times New Roman" w:cstheme="minorHAnsi"/>
          <w:bCs/>
          <w:color w:val="373D3F"/>
          <w:sz w:val="24"/>
          <w:szCs w:val="24"/>
          <w:lang w:eastAsia="en-IN"/>
        </w:rPr>
        <w:t>In contrast, some people are attracted to entrepreneurship simply for the sake of the advantages of starting a business. These include:</w:t>
      </w:r>
    </w:p>
    <w:p w14:paraId="3FC909FD" w14:textId="77777777" w:rsidR="008E2D6D" w:rsidRPr="000205DF" w:rsidRDefault="000719C8">
      <w:pPr>
        <w:pStyle w:val="ListParagraph"/>
        <w:numPr>
          <w:ilvl w:val="0"/>
          <w:numId w:val="4"/>
        </w:numPr>
        <w:tabs>
          <w:tab w:val="left" w:pos="720"/>
        </w:tabs>
        <w:spacing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Entrepreneurs are their own bosses. They make the decisions. They choose whom to do business with and what work they will do. They decide what hours to work, as well as what to pay and whether to take vacations.</w:t>
      </w:r>
    </w:p>
    <w:p w14:paraId="1E90FB31" w14:textId="77777777" w:rsidR="008E2D6D" w:rsidRPr="000205DF" w:rsidRDefault="000719C8">
      <w:pPr>
        <w:pStyle w:val="ListParagraph"/>
        <w:numPr>
          <w:ilvl w:val="0"/>
          <w:numId w:val="4"/>
        </w:numPr>
        <w:tabs>
          <w:tab w:val="left" w:pos="720"/>
        </w:tabs>
        <w:spacing w:before="120"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Entrepreneurship offers a greater possibility of achieving significant financial rewards than working for someone else.</w:t>
      </w:r>
    </w:p>
    <w:p w14:paraId="3B0136D5" w14:textId="77777777" w:rsidR="008E2D6D" w:rsidRPr="000205DF" w:rsidRDefault="000719C8">
      <w:pPr>
        <w:pStyle w:val="ListParagraph"/>
        <w:numPr>
          <w:ilvl w:val="0"/>
          <w:numId w:val="4"/>
        </w:numPr>
        <w:tabs>
          <w:tab w:val="left" w:pos="720"/>
        </w:tabs>
        <w:spacing w:before="120"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It provides the ability to be involved in the total operation of the business, from concept to design and creation, from sales to business operations and customer response.</w:t>
      </w:r>
    </w:p>
    <w:p w14:paraId="38A14D6A" w14:textId="77777777" w:rsidR="008E2D6D" w:rsidRPr="000205DF" w:rsidRDefault="000719C8">
      <w:pPr>
        <w:pStyle w:val="ListParagraph"/>
        <w:numPr>
          <w:ilvl w:val="0"/>
          <w:numId w:val="4"/>
        </w:numPr>
        <w:tabs>
          <w:tab w:val="left" w:pos="720"/>
        </w:tabs>
        <w:spacing w:before="120"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It offers the prestige of being the person in charge.</w:t>
      </w:r>
    </w:p>
    <w:p w14:paraId="1F23B2A7" w14:textId="77777777" w:rsidR="008E2D6D" w:rsidRPr="000205DF" w:rsidRDefault="000719C8">
      <w:pPr>
        <w:pStyle w:val="ListParagraph"/>
        <w:numPr>
          <w:ilvl w:val="0"/>
          <w:numId w:val="4"/>
        </w:numPr>
        <w:tabs>
          <w:tab w:val="left" w:pos="720"/>
        </w:tabs>
        <w:spacing w:before="120"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It gives an individual the opportunity to build equity, which can be kept, sold, or passed on to the next generation.</w:t>
      </w:r>
    </w:p>
    <w:p w14:paraId="37896DA9" w14:textId="77777777" w:rsidR="008E2D6D" w:rsidRPr="000205DF" w:rsidRDefault="000719C8">
      <w:pPr>
        <w:pStyle w:val="ListParagraph"/>
        <w:numPr>
          <w:ilvl w:val="0"/>
          <w:numId w:val="4"/>
        </w:numPr>
        <w:tabs>
          <w:tab w:val="left" w:pos="720"/>
        </w:tabs>
        <w:spacing w:before="120" w:after="120" w:line="360" w:lineRule="auto"/>
        <w:jc w:val="both"/>
        <w:textAlignment w:val="baseline"/>
        <w:rPr>
          <w:rFonts w:eastAsia="Times New Roman" w:cstheme="minorHAnsi"/>
          <w:bCs/>
          <w:color w:val="373D3F"/>
          <w:sz w:val="24"/>
          <w:szCs w:val="24"/>
          <w:lang w:eastAsia="en-IN"/>
        </w:rPr>
      </w:pPr>
      <w:r w:rsidRPr="000205DF">
        <w:rPr>
          <w:rFonts w:eastAsia="Times New Roman" w:cstheme="minorHAnsi"/>
          <w:bCs/>
          <w:color w:val="373D3F"/>
          <w:sz w:val="24"/>
          <w:szCs w:val="24"/>
          <w:lang w:eastAsia="en-IN"/>
        </w:rPr>
        <w:t>Entrepreneurship creates an opportunity for a person to make a contribution. Most new entrepreneurs help the local economy. A few—through their innovations—contribute to society as a whole. One example is entrepreneur Steve Jobs, who co-founded Apple in 1976, and ignited the subsequent revolution in desktop computers.</w:t>
      </w:r>
    </w:p>
    <w:p w14:paraId="052D070B" w14:textId="2F4D8D71" w:rsidR="008E2D6D" w:rsidRPr="005A3B4C" w:rsidRDefault="000719C8" w:rsidP="005A3B4C">
      <w:pPr>
        <w:shd w:val="clear" w:color="auto" w:fill="FFFFFF"/>
        <w:spacing w:before="100" w:beforeAutospacing="1" w:after="100" w:afterAutospacing="1" w:line="360" w:lineRule="auto"/>
        <w:jc w:val="both"/>
        <w:textAlignment w:val="baseline"/>
        <w:rPr>
          <w:rFonts w:eastAsia="Times New Roman" w:cstheme="minorHAnsi"/>
          <w:bCs/>
          <w:color w:val="373D3F"/>
          <w:sz w:val="24"/>
          <w:szCs w:val="24"/>
          <w:lang w:eastAsia="en-IN"/>
        </w:rPr>
      </w:pPr>
      <w:r w:rsidRPr="005A3B4C">
        <w:rPr>
          <w:rFonts w:eastAsia="Times New Roman" w:cstheme="minorHAnsi"/>
          <w:bCs/>
          <w:color w:val="373D3F"/>
          <w:sz w:val="24"/>
          <w:szCs w:val="24"/>
          <w:lang w:eastAsia="en-IN"/>
        </w:rPr>
        <w:t>Some people evaluate the possibilities for jobs and careers where they live and make a conscious decision to pursue entrepreneurship.</w:t>
      </w:r>
      <w:r w:rsidR="00CD7DA4">
        <w:rPr>
          <w:rFonts w:eastAsia="Times New Roman" w:cstheme="minorHAnsi"/>
          <w:bCs/>
          <w:color w:val="373D3F"/>
          <w:sz w:val="24"/>
          <w:szCs w:val="24"/>
          <w:lang w:eastAsia="en-IN"/>
        </w:rPr>
        <w:t xml:space="preserve"> </w:t>
      </w:r>
      <w:r w:rsidRPr="005A3B4C">
        <w:rPr>
          <w:rFonts w:eastAsia="Times New Roman" w:cstheme="minorHAnsi"/>
          <w:bCs/>
          <w:color w:val="373D3F"/>
          <w:sz w:val="24"/>
          <w:szCs w:val="24"/>
          <w:lang w:eastAsia="en-IN"/>
        </w:rPr>
        <w:t>No one reason is more valid than another; none guarantee success. However, a strong desire to start a business, combined with a good idea, careful planning, and hard work, can lead to a very engaging and profitable endeavour.</w:t>
      </w:r>
    </w:p>
    <w:p w14:paraId="2B73E213" w14:textId="77777777" w:rsidR="008E2D6D" w:rsidRPr="00F45B8B" w:rsidRDefault="000719C8" w:rsidP="005A3B4C">
      <w:pPr>
        <w:shd w:val="clear" w:color="auto" w:fill="FFFFFF"/>
        <w:spacing w:before="100" w:beforeAutospacing="1" w:after="100" w:afterAutospacing="1" w:line="360" w:lineRule="auto"/>
        <w:jc w:val="both"/>
        <w:textAlignment w:val="baseline"/>
        <w:rPr>
          <w:rFonts w:ascii="Copperplate Gothic Bold" w:eastAsia="Times New Roman" w:hAnsi="Copperplate Gothic Bold" w:cstheme="minorHAnsi"/>
          <w:b/>
          <w:color w:val="373D3F"/>
          <w:sz w:val="24"/>
          <w:szCs w:val="24"/>
          <w:lang w:eastAsia="en-IN"/>
        </w:rPr>
      </w:pPr>
      <w:r w:rsidRPr="00F45B8B">
        <w:rPr>
          <w:rFonts w:ascii="Copperplate Gothic Bold" w:eastAsia="Times New Roman" w:hAnsi="Copperplate Gothic Bold" w:cstheme="minorHAnsi"/>
          <w:b/>
          <w:color w:val="373D3F"/>
          <w:sz w:val="24"/>
          <w:szCs w:val="24"/>
          <w:lang w:eastAsia="en-IN"/>
        </w:rPr>
        <w:lastRenderedPageBreak/>
        <w:t>Meaning</w:t>
      </w:r>
    </w:p>
    <w:p w14:paraId="0DFA0861" w14:textId="7523E23C" w:rsidR="008E2D6D" w:rsidRPr="005A3B4C" w:rsidRDefault="000719C8" w:rsidP="005A3B4C">
      <w:pPr>
        <w:shd w:val="clear" w:color="auto" w:fill="FFFFFF"/>
        <w:spacing w:before="100" w:beforeAutospacing="1" w:after="100" w:afterAutospacing="1" w:line="360" w:lineRule="auto"/>
        <w:jc w:val="both"/>
        <w:textAlignment w:val="baseline"/>
        <w:rPr>
          <w:rFonts w:eastAsia="Times New Roman" w:cstheme="minorHAnsi"/>
          <w:bCs/>
          <w:color w:val="373D3F"/>
          <w:sz w:val="24"/>
          <w:szCs w:val="24"/>
          <w:lang w:eastAsia="en-IN"/>
        </w:rPr>
      </w:pPr>
      <w:r w:rsidRPr="005A3B4C">
        <w:rPr>
          <w:rFonts w:eastAsia="Times New Roman" w:cstheme="minorHAnsi"/>
          <w:bCs/>
          <w:color w:val="373D3F"/>
          <w:sz w:val="24"/>
          <w:szCs w:val="24"/>
          <w:lang w:eastAsia="en-IN"/>
        </w:rPr>
        <w:t>Entrepreneurship development is the process of enhancing the entrepreneurial knowledge and skills via structured training programmes. It deals with the study of entrepreneurial behaviour, dynamics of business, and its development and expansion. The objectives of entrepreneurship development programmes are to increase the knowledge and skill of existing entrepreneurs and encourage others to become one. Ultimately, it helps in increasing the number of such individuals in an economy. Entrepreneur development focuses on training individuals who are interested in commencing their venture or expanding their existing one. Furthermore, it concentrates more on encouraging innovation and evaluating the growth potential of an enterprise. This development process helps new firms to perform better and achieve their goals and expand their businesses.</w:t>
      </w:r>
      <w:r w:rsidR="009149BD">
        <w:rPr>
          <w:rFonts w:eastAsia="Times New Roman" w:cstheme="minorHAnsi"/>
          <w:bCs/>
          <w:color w:val="373D3F"/>
          <w:sz w:val="24"/>
          <w:szCs w:val="24"/>
          <w:lang w:eastAsia="en-IN"/>
        </w:rPr>
        <w:t xml:space="preserve"> </w:t>
      </w:r>
      <w:r w:rsidRPr="005A3B4C">
        <w:rPr>
          <w:rFonts w:eastAsia="Times New Roman" w:cstheme="minorHAnsi"/>
          <w:bCs/>
          <w:color w:val="373D3F"/>
          <w:sz w:val="24"/>
          <w:szCs w:val="24"/>
          <w:lang w:eastAsia="en-IN"/>
        </w:rPr>
        <w:t>As a result, the economy of a nation also improves. Moreover, it enables entrepreneurs to develop and manage their business better along with the financial insecurities associated with it.  An increase in the rate of development of entrepreneurship ventures alleviates the problem of unemployment in an economy. Additionally, it decreases the issue of stagnation and increases competition in the market. A process like this aims to develop the competence of an entrepreneur and his/her venture. Therefore, it enhances entrepreneurial objectives and encourages more people to become entrepreneurs. </w:t>
      </w:r>
    </w:p>
    <w:p w14:paraId="4C203379" w14:textId="77777777" w:rsidR="008E2D6D" w:rsidRPr="00F45B8B" w:rsidRDefault="000719C8" w:rsidP="00800EBF">
      <w:pPr>
        <w:shd w:val="clear" w:color="auto" w:fill="FFFFFF"/>
        <w:spacing w:before="100" w:beforeAutospacing="1" w:after="0" w:line="360" w:lineRule="auto"/>
        <w:jc w:val="both"/>
        <w:textAlignment w:val="baseline"/>
        <w:rPr>
          <w:rFonts w:ascii="Copperplate Gothic Bold" w:eastAsia="Times New Roman" w:hAnsi="Copperplate Gothic Bold" w:cstheme="minorHAnsi"/>
          <w:b/>
          <w:color w:val="373D3F"/>
          <w:sz w:val="24"/>
          <w:szCs w:val="24"/>
          <w:lang w:eastAsia="en-IN"/>
        </w:rPr>
      </w:pPr>
      <w:r w:rsidRPr="00F45B8B">
        <w:rPr>
          <w:rFonts w:ascii="Copperplate Gothic Bold" w:eastAsia="Times New Roman" w:hAnsi="Copperplate Gothic Bold" w:cstheme="minorHAnsi"/>
          <w:b/>
          <w:color w:val="373D3F"/>
          <w:sz w:val="24"/>
          <w:szCs w:val="24"/>
          <w:lang w:eastAsia="en-IN"/>
        </w:rPr>
        <w:t xml:space="preserve">Definition </w:t>
      </w:r>
    </w:p>
    <w:p w14:paraId="0A6398AE" w14:textId="3A29CB58" w:rsidR="008E2D6D" w:rsidRPr="005A3B4C" w:rsidRDefault="000719C8" w:rsidP="005A3B4C">
      <w:pPr>
        <w:pStyle w:val="cdt4ke"/>
        <w:spacing w:before="0" w:beforeAutospacing="0" w:after="0" w:afterAutospacing="0" w:line="360" w:lineRule="auto"/>
        <w:jc w:val="both"/>
        <w:rPr>
          <w:rFonts w:asciiTheme="minorHAnsi" w:hAnsiTheme="minorHAnsi" w:cstheme="minorHAnsi"/>
          <w:bCs/>
          <w:color w:val="212121"/>
        </w:rPr>
      </w:pPr>
      <w:r w:rsidRPr="005A3B4C">
        <w:rPr>
          <w:rStyle w:val="Strong"/>
          <w:rFonts w:asciiTheme="minorHAnsi" w:hAnsiTheme="minorHAnsi" w:cstheme="minorHAnsi"/>
          <w:b w:val="0"/>
          <w:color w:val="212121"/>
        </w:rPr>
        <w:t>The term 'entrepreneurship' is often used synonymously with 'entrepreneur'. Though they are the two sides of the same coin, conceptually they are different. The entrepreneur is essentially a business leader and entrepreneurship is the function performed by him.</w:t>
      </w:r>
    </w:p>
    <w:p w14:paraId="29E4F805" w14:textId="77777777" w:rsidR="008E2D6D" w:rsidRPr="005A3B4C" w:rsidRDefault="000719C8" w:rsidP="00676F08">
      <w:pPr>
        <w:pStyle w:val="cdt4ke"/>
        <w:shd w:val="clear" w:color="auto" w:fill="D9D9D9" w:themeFill="background1" w:themeFillShade="D9"/>
        <w:spacing w:before="217" w:beforeAutospacing="0" w:after="0" w:afterAutospacing="0" w:line="360" w:lineRule="auto"/>
        <w:jc w:val="both"/>
        <w:rPr>
          <w:rFonts w:asciiTheme="minorHAnsi" w:hAnsiTheme="minorHAnsi" w:cstheme="minorHAnsi"/>
          <w:bCs/>
          <w:color w:val="212121"/>
        </w:rPr>
      </w:pPr>
      <w:r w:rsidRPr="005A3B4C">
        <w:rPr>
          <w:rFonts w:asciiTheme="minorHAnsi" w:hAnsiTheme="minorHAnsi" w:cstheme="minorHAnsi"/>
          <w:bCs/>
          <w:color w:val="212121"/>
        </w:rPr>
        <w:t xml:space="preserve">                 Robert Hisrich states '</w:t>
      </w:r>
      <w:r w:rsidRPr="005A3B4C">
        <w:rPr>
          <w:rStyle w:val="Strong"/>
          <w:rFonts w:asciiTheme="minorHAnsi" w:hAnsiTheme="minorHAnsi" w:cstheme="minorHAnsi"/>
          <w:b w:val="0"/>
          <w:i/>
          <w:iCs/>
          <w:color w:val="212121"/>
        </w:rPr>
        <w:t>Entrepreneurship is the process of creating something new and assuming the risks and rewards'</w:t>
      </w:r>
    </w:p>
    <w:p w14:paraId="500BA31E" w14:textId="77777777" w:rsidR="008E2D6D" w:rsidRPr="005A3B4C" w:rsidRDefault="000719C8" w:rsidP="00676F08">
      <w:pPr>
        <w:pStyle w:val="cdt4ke"/>
        <w:shd w:val="clear" w:color="auto" w:fill="D9D9D9" w:themeFill="background1" w:themeFillShade="D9"/>
        <w:spacing w:before="217" w:beforeAutospacing="0" w:after="0" w:afterAutospacing="0" w:line="360" w:lineRule="auto"/>
        <w:jc w:val="both"/>
        <w:rPr>
          <w:rFonts w:asciiTheme="minorHAnsi" w:hAnsiTheme="minorHAnsi" w:cstheme="minorHAnsi"/>
          <w:bCs/>
          <w:color w:val="212121"/>
        </w:rPr>
      </w:pPr>
      <w:r w:rsidRPr="005A3B4C">
        <w:rPr>
          <w:rFonts w:asciiTheme="minorHAnsi" w:hAnsiTheme="minorHAnsi" w:cstheme="minorHAnsi"/>
          <w:bCs/>
          <w:color w:val="212121"/>
        </w:rPr>
        <w:t xml:space="preserve">                  Arthur Cole states </w:t>
      </w:r>
      <w:r w:rsidRPr="005A3B4C">
        <w:rPr>
          <w:rStyle w:val="Strong"/>
          <w:rFonts w:asciiTheme="minorHAnsi" w:hAnsiTheme="minorHAnsi" w:cstheme="minorHAnsi"/>
          <w:b w:val="0"/>
          <w:color w:val="212121"/>
        </w:rPr>
        <w:t>"</w:t>
      </w:r>
      <w:r w:rsidRPr="009247D9">
        <w:rPr>
          <w:rStyle w:val="Strong"/>
          <w:rFonts w:asciiTheme="minorHAnsi" w:hAnsiTheme="minorHAnsi" w:cstheme="minorHAnsi"/>
          <w:b w:val="0"/>
          <w:i/>
          <w:iCs/>
          <w:color w:val="212121"/>
        </w:rPr>
        <w:t>Entrepreneurship is the purposeful activity of an individual or a group of associated individuals, undertaken to initiate, maintain and aggrandize profit by production and distribution of economic goods and services</w:t>
      </w:r>
      <w:r w:rsidRPr="005A3B4C">
        <w:rPr>
          <w:rStyle w:val="Strong"/>
          <w:rFonts w:asciiTheme="minorHAnsi" w:hAnsiTheme="minorHAnsi" w:cstheme="minorHAnsi"/>
          <w:b w:val="0"/>
          <w:color w:val="212121"/>
        </w:rPr>
        <w:t>."</w:t>
      </w:r>
    </w:p>
    <w:p w14:paraId="697DA4CA" w14:textId="2261E959" w:rsidR="008E2D6D" w:rsidRPr="005A3B4C" w:rsidRDefault="000719C8" w:rsidP="00676F08">
      <w:pPr>
        <w:pStyle w:val="cdt4ke"/>
        <w:shd w:val="clear" w:color="auto" w:fill="D9D9D9" w:themeFill="background1" w:themeFillShade="D9"/>
        <w:spacing w:before="217" w:beforeAutospacing="0" w:after="0" w:afterAutospacing="0" w:line="360" w:lineRule="auto"/>
        <w:jc w:val="both"/>
        <w:rPr>
          <w:rFonts w:asciiTheme="minorHAnsi" w:hAnsiTheme="minorHAnsi" w:cstheme="minorHAnsi"/>
          <w:bCs/>
          <w:color w:val="212121"/>
        </w:rPr>
      </w:pPr>
      <w:r w:rsidRPr="005A3B4C">
        <w:rPr>
          <w:rStyle w:val="Strong"/>
          <w:rFonts w:asciiTheme="minorHAnsi" w:hAnsiTheme="minorHAnsi" w:cstheme="minorHAnsi"/>
          <w:b w:val="0"/>
          <w:color w:val="212121"/>
        </w:rPr>
        <w:t xml:space="preserve">                  B. Higgins: </w:t>
      </w:r>
      <w:r w:rsidRPr="005A3B4C">
        <w:rPr>
          <w:rFonts w:asciiTheme="minorHAnsi" w:hAnsiTheme="minorHAnsi" w:cstheme="minorHAnsi"/>
          <w:bCs/>
          <w:color w:val="212121"/>
        </w:rPr>
        <w:t>"</w:t>
      </w:r>
      <w:r w:rsidRPr="009247D9">
        <w:rPr>
          <w:rFonts w:asciiTheme="minorHAnsi" w:hAnsiTheme="minorHAnsi" w:cstheme="minorHAnsi"/>
          <w:bCs/>
          <w:i/>
          <w:iCs/>
          <w:color w:val="212121"/>
        </w:rPr>
        <w:t xml:space="preserve">Entrepreneurship means the functions of seeking investment and production opportunity, organising an enterprise to undertake a new production process, </w:t>
      </w:r>
      <w:r w:rsidRPr="009247D9">
        <w:rPr>
          <w:rFonts w:asciiTheme="minorHAnsi" w:hAnsiTheme="minorHAnsi" w:cstheme="minorHAnsi"/>
          <w:bCs/>
          <w:i/>
          <w:iCs/>
          <w:color w:val="212121"/>
        </w:rPr>
        <w:lastRenderedPageBreak/>
        <w:t xml:space="preserve">raising capital, hiring labour, arranging the supply of raw materials, finding site, introducing a new technique and commodities, discovering new sources of raw materials and selecting top managers of </w:t>
      </w:r>
      <w:r w:rsidR="003838C9" w:rsidRPr="009247D9">
        <w:rPr>
          <w:rFonts w:asciiTheme="minorHAnsi" w:hAnsiTheme="minorHAnsi" w:cstheme="minorHAnsi"/>
          <w:bCs/>
          <w:i/>
          <w:iCs/>
          <w:color w:val="212121"/>
        </w:rPr>
        <w:t>day-to-day</w:t>
      </w:r>
      <w:r w:rsidRPr="009247D9">
        <w:rPr>
          <w:rFonts w:asciiTheme="minorHAnsi" w:hAnsiTheme="minorHAnsi" w:cstheme="minorHAnsi"/>
          <w:bCs/>
          <w:i/>
          <w:iCs/>
          <w:color w:val="212121"/>
        </w:rPr>
        <w:t xml:space="preserve"> operations of the enterprise</w:t>
      </w:r>
      <w:r w:rsidRPr="005A3B4C">
        <w:rPr>
          <w:rFonts w:asciiTheme="minorHAnsi" w:hAnsiTheme="minorHAnsi" w:cstheme="minorHAnsi"/>
          <w:bCs/>
          <w:color w:val="212121"/>
        </w:rPr>
        <w:t>."</w:t>
      </w:r>
    </w:p>
    <w:p w14:paraId="1427D2FF" w14:textId="77777777" w:rsidR="008E2D6D" w:rsidRPr="005A3B4C" w:rsidRDefault="000719C8" w:rsidP="003838C9">
      <w:pPr>
        <w:pStyle w:val="cdt4ke"/>
        <w:shd w:val="clear" w:color="auto" w:fill="D9D9D9" w:themeFill="background1" w:themeFillShade="D9"/>
        <w:spacing w:before="217" w:beforeAutospacing="0" w:after="240" w:afterAutospacing="0" w:line="360" w:lineRule="auto"/>
        <w:jc w:val="both"/>
        <w:rPr>
          <w:rFonts w:asciiTheme="minorHAnsi" w:hAnsiTheme="minorHAnsi" w:cstheme="minorHAnsi"/>
          <w:bCs/>
          <w:color w:val="212121"/>
        </w:rPr>
      </w:pPr>
      <w:r w:rsidRPr="005A3B4C">
        <w:rPr>
          <w:rStyle w:val="Strong"/>
          <w:rFonts w:asciiTheme="minorHAnsi" w:hAnsiTheme="minorHAnsi" w:cstheme="minorHAnsi"/>
          <w:b w:val="0"/>
          <w:color w:val="212121"/>
        </w:rPr>
        <w:t xml:space="preserve">                 B.C Tondon:</w:t>
      </w:r>
      <w:r w:rsidRPr="005A3B4C">
        <w:rPr>
          <w:rFonts w:asciiTheme="minorHAnsi" w:hAnsiTheme="minorHAnsi" w:cstheme="minorHAnsi"/>
          <w:bCs/>
          <w:color w:val="212121"/>
        </w:rPr>
        <w:t>"</w:t>
      </w:r>
      <w:r w:rsidRPr="00893169">
        <w:rPr>
          <w:rFonts w:asciiTheme="minorHAnsi" w:hAnsiTheme="minorHAnsi" w:cstheme="minorHAnsi"/>
          <w:bCs/>
          <w:i/>
          <w:iCs/>
          <w:color w:val="212121"/>
        </w:rPr>
        <w:t>Entrepreneurship is the ability to create something new, organizing and coordinating and undertaking risk and handling economic uncertainty</w:t>
      </w:r>
      <w:r w:rsidRPr="005A3B4C">
        <w:rPr>
          <w:rFonts w:asciiTheme="minorHAnsi" w:hAnsiTheme="minorHAnsi" w:cstheme="minorHAnsi"/>
          <w:bCs/>
          <w:color w:val="212121"/>
        </w:rPr>
        <w:t>."</w:t>
      </w:r>
    </w:p>
    <w:p w14:paraId="56D62C8B" w14:textId="1006C95D" w:rsidR="008E2D6D" w:rsidRPr="00F45B8B" w:rsidRDefault="000719C8" w:rsidP="005A3B4C">
      <w:pPr>
        <w:spacing w:line="360" w:lineRule="auto"/>
        <w:jc w:val="both"/>
        <w:rPr>
          <w:rFonts w:ascii="Copperplate Gothic Bold" w:hAnsi="Copperplate Gothic Bold" w:cstheme="minorHAnsi"/>
          <w:b/>
          <w:sz w:val="24"/>
          <w:szCs w:val="24"/>
        </w:rPr>
      </w:pPr>
      <w:r w:rsidRPr="00F45B8B">
        <w:rPr>
          <w:rFonts w:ascii="Copperplate Gothic Bold" w:hAnsi="Copperplate Gothic Bold" w:cstheme="minorHAnsi"/>
          <w:b/>
          <w:sz w:val="24"/>
          <w:szCs w:val="24"/>
        </w:rPr>
        <w:t xml:space="preserve">Entrepreneur </w:t>
      </w:r>
      <w:r w:rsidR="007D4FFF" w:rsidRPr="00F45B8B">
        <w:rPr>
          <w:rFonts w:ascii="Copperplate Gothic Bold" w:hAnsi="Copperplate Gothic Bold" w:cstheme="minorHAnsi"/>
          <w:b/>
          <w:sz w:val="24"/>
          <w:szCs w:val="24"/>
        </w:rPr>
        <w:t>and</w:t>
      </w:r>
      <w:r w:rsidRPr="00F45B8B">
        <w:rPr>
          <w:rFonts w:ascii="Copperplate Gothic Bold" w:hAnsi="Copperplate Gothic Bold" w:cstheme="minorHAnsi"/>
          <w:b/>
          <w:sz w:val="24"/>
          <w:szCs w:val="24"/>
        </w:rPr>
        <w:t xml:space="preserve"> Entrepreneurship</w:t>
      </w:r>
    </w:p>
    <w:p w14:paraId="7177BB44" w14:textId="6F461DA0"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differences between the entrepreneurs and entrepreneurship are as follows:</w:t>
      </w:r>
    </w:p>
    <w:tbl>
      <w:tblPr>
        <w:tblStyle w:val="TableGrid"/>
        <w:tblW w:w="0" w:type="auto"/>
        <w:jc w:val="center"/>
        <w:tblLook w:val="04A0" w:firstRow="1" w:lastRow="0" w:firstColumn="1" w:lastColumn="0" w:noHBand="0" w:noVBand="1"/>
      </w:tblPr>
      <w:tblGrid>
        <w:gridCol w:w="4483"/>
        <w:gridCol w:w="4219"/>
      </w:tblGrid>
      <w:tr w:rsidR="008E2D6D" w:rsidRPr="00974CEE" w14:paraId="60D78D1A" w14:textId="77777777" w:rsidTr="00974CEE">
        <w:trPr>
          <w:jc w:val="center"/>
        </w:trPr>
        <w:tc>
          <w:tcPr>
            <w:tcW w:w="4483" w:type="dxa"/>
          </w:tcPr>
          <w:p w14:paraId="195819B0" w14:textId="7FE7FECA" w:rsidR="008E2D6D" w:rsidRPr="00974CEE" w:rsidRDefault="000719C8" w:rsidP="00D25605">
            <w:pPr>
              <w:spacing w:after="0" w:line="360" w:lineRule="auto"/>
              <w:jc w:val="center"/>
              <w:rPr>
                <w:rFonts w:cstheme="minorHAnsi"/>
                <w:b/>
                <w:sz w:val="28"/>
                <w:szCs w:val="28"/>
              </w:rPr>
            </w:pPr>
            <w:r w:rsidRPr="00974CEE">
              <w:rPr>
                <w:rFonts w:cstheme="minorHAnsi"/>
                <w:b/>
                <w:sz w:val="28"/>
                <w:szCs w:val="28"/>
              </w:rPr>
              <w:t>Entrepreneur</w:t>
            </w:r>
          </w:p>
        </w:tc>
        <w:tc>
          <w:tcPr>
            <w:tcW w:w="4219" w:type="dxa"/>
          </w:tcPr>
          <w:p w14:paraId="63DE43AF" w14:textId="77777777" w:rsidR="008E2D6D" w:rsidRPr="00974CEE" w:rsidRDefault="000719C8" w:rsidP="00D25605">
            <w:pPr>
              <w:spacing w:after="0" w:line="360" w:lineRule="auto"/>
              <w:jc w:val="center"/>
              <w:rPr>
                <w:rFonts w:cstheme="minorHAnsi"/>
                <w:b/>
                <w:sz w:val="28"/>
                <w:szCs w:val="28"/>
              </w:rPr>
            </w:pPr>
            <w:r w:rsidRPr="00974CEE">
              <w:rPr>
                <w:rFonts w:cstheme="minorHAnsi"/>
                <w:b/>
                <w:sz w:val="28"/>
                <w:szCs w:val="28"/>
              </w:rPr>
              <w:t>Entrepreneurship</w:t>
            </w:r>
          </w:p>
        </w:tc>
      </w:tr>
      <w:tr w:rsidR="008E2D6D" w:rsidRPr="00974CEE" w14:paraId="29E82D8E" w14:textId="77777777" w:rsidTr="00974CEE">
        <w:trPr>
          <w:jc w:val="center"/>
        </w:trPr>
        <w:tc>
          <w:tcPr>
            <w:tcW w:w="4483" w:type="dxa"/>
          </w:tcPr>
          <w:p w14:paraId="484D1A4D"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 xml:space="preserve">An entrepreneur is one who undertakes and operates a new enterprise and assumes some accountability for the inherent risks. </w:t>
            </w:r>
          </w:p>
        </w:tc>
        <w:tc>
          <w:tcPr>
            <w:tcW w:w="4219" w:type="dxa"/>
          </w:tcPr>
          <w:p w14:paraId="50F6DF7A"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Entrepreneurship is the practice of starting new organizations.</w:t>
            </w:r>
          </w:p>
        </w:tc>
      </w:tr>
      <w:tr w:rsidR="008E2D6D" w:rsidRPr="00974CEE" w14:paraId="02EC141D" w14:textId="77777777" w:rsidTr="00974CEE">
        <w:trPr>
          <w:jc w:val="center"/>
        </w:trPr>
        <w:tc>
          <w:tcPr>
            <w:tcW w:w="4483" w:type="dxa"/>
          </w:tcPr>
          <w:p w14:paraId="4B285915"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 xml:space="preserve">Entrepreneur is often synonymous with founder. </w:t>
            </w:r>
          </w:p>
        </w:tc>
        <w:tc>
          <w:tcPr>
            <w:tcW w:w="4219" w:type="dxa"/>
          </w:tcPr>
          <w:p w14:paraId="65EE52D1"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Entrepreneurship ranges in scale from solo projects to major undertakings creating many job opportunities.</w:t>
            </w:r>
          </w:p>
        </w:tc>
      </w:tr>
      <w:tr w:rsidR="008E2D6D" w:rsidRPr="00974CEE" w14:paraId="3511218D" w14:textId="77777777" w:rsidTr="00974CEE">
        <w:trPr>
          <w:jc w:val="center"/>
        </w:trPr>
        <w:tc>
          <w:tcPr>
            <w:tcW w:w="4483" w:type="dxa"/>
          </w:tcPr>
          <w:p w14:paraId="35CC5D80"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 xml:space="preserve">The person who starts and operates a business enterprise is an entrepreneur. </w:t>
            </w:r>
          </w:p>
        </w:tc>
        <w:tc>
          <w:tcPr>
            <w:tcW w:w="4219" w:type="dxa"/>
          </w:tcPr>
          <w:p w14:paraId="7C2BBD7B"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The process in which an entrepreneur starts and operates his business enterprise is entrepreneurship.</w:t>
            </w:r>
          </w:p>
        </w:tc>
      </w:tr>
      <w:tr w:rsidR="008E2D6D" w:rsidRPr="00974CEE" w14:paraId="37B97557" w14:textId="77777777" w:rsidTr="00974CEE">
        <w:trPr>
          <w:jc w:val="center"/>
        </w:trPr>
        <w:tc>
          <w:tcPr>
            <w:tcW w:w="4483" w:type="dxa"/>
          </w:tcPr>
          <w:p w14:paraId="6D410074"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The entrepreneur is a coordinator as he coordinates all the three elements of production i.e. land, labor and capital.</w:t>
            </w:r>
          </w:p>
        </w:tc>
        <w:tc>
          <w:tcPr>
            <w:tcW w:w="4219" w:type="dxa"/>
          </w:tcPr>
          <w:p w14:paraId="71BB40FF"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Entrepreneurship is the coordination maintained by an entrepreneur.</w:t>
            </w:r>
          </w:p>
        </w:tc>
      </w:tr>
      <w:tr w:rsidR="008E2D6D" w:rsidRPr="00974CEE" w14:paraId="0529ABA3" w14:textId="77777777" w:rsidTr="00974CEE">
        <w:trPr>
          <w:jc w:val="center"/>
        </w:trPr>
        <w:tc>
          <w:tcPr>
            <w:tcW w:w="4483" w:type="dxa"/>
          </w:tcPr>
          <w:p w14:paraId="60D76A70"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 xml:space="preserve">The person who innovates something new is an entrepreneur. </w:t>
            </w:r>
          </w:p>
        </w:tc>
        <w:tc>
          <w:tcPr>
            <w:tcW w:w="4219" w:type="dxa"/>
          </w:tcPr>
          <w:p w14:paraId="431B30BD" w14:textId="77777777" w:rsidR="008E2D6D" w:rsidRPr="006F329F" w:rsidRDefault="000719C8" w:rsidP="005A3B4C">
            <w:pPr>
              <w:spacing w:after="0" w:line="360" w:lineRule="auto"/>
              <w:jc w:val="both"/>
              <w:rPr>
                <w:rFonts w:cstheme="minorHAnsi"/>
                <w:bCs/>
                <w:sz w:val="24"/>
                <w:szCs w:val="24"/>
              </w:rPr>
            </w:pPr>
            <w:r w:rsidRPr="006F329F">
              <w:rPr>
                <w:rFonts w:cstheme="minorHAnsi"/>
                <w:bCs/>
                <w:sz w:val="24"/>
                <w:szCs w:val="24"/>
              </w:rPr>
              <w:t>The innovation of something new or the process of innovation is entrepreneurship.</w:t>
            </w:r>
          </w:p>
        </w:tc>
      </w:tr>
    </w:tbl>
    <w:p w14:paraId="2AAA520D" w14:textId="77777777" w:rsidR="008E2D6D" w:rsidRPr="005A3B4C" w:rsidRDefault="008E2D6D" w:rsidP="005A3B4C">
      <w:pPr>
        <w:spacing w:line="360" w:lineRule="auto"/>
        <w:jc w:val="both"/>
        <w:rPr>
          <w:rFonts w:cstheme="minorHAnsi"/>
          <w:bCs/>
          <w:sz w:val="24"/>
          <w:szCs w:val="24"/>
        </w:rPr>
      </w:pPr>
    </w:p>
    <w:p w14:paraId="631A7B49" w14:textId="4DDAB8FE" w:rsidR="008E2D6D" w:rsidRPr="00F45B8B" w:rsidRDefault="000719C8" w:rsidP="005A3B4C">
      <w:pPr>
        <w:spacing w:line="360" w:lineRule="auto"/>
        <w:jc w:val="both"/>
        <w:rPr>
          <w:rFonts w:ascii="Copperplate Gothic Bold" w:hAnsi="Copperplate Gothic Bold" w:cstheme="minorHAnsi"/>
          <w:b/>
          <w:sz w:val="24"/>
          <w:szCs w:val="24"/>
          <w:lang w:eastAsia="en-IN" w:bidi="ta-IN"/>
        </w:rPr>
      </w:pPr>
      <w:r w:rsidRPr="00F45B8B">
        <w:rPr>
          <w:rFonts w:ascii="Copperplate Gothic Bold" w:hAnsi="Copperplate Gothic Bold" w:cstheme="minorHAnsi"/>
          <w:b/>
          <w:sz w:val="24"/>
          <w:szCs w:val="24"/>
          <w:lang w:eastAsia="en-IN" w:bidi="ta-IN"/>
        </w:rPr>
        <w:t xml:space="preserve">Types of </w:t>
      </w:r>
      <w:r w:rsidR="00D96012" w:rsidRPr="00F45B8B">
        <w:rPr>
          <w:rFonts w:ascii="Copperplate Gothic Bold" w:hAnsi="Copperplate Gothic Bold" w:cstheme="minorHAnsi"/>
          <w:b/>
          <w:sz w:val="24"/>
          <w:szCs w:val="24"/>
          <w:lang w:eastAsia="en-IN" w:bidi="ta-IN"/>
        </w:rPr>
        <w:t>Entrepreneurships</w:t>
      </w:r>
    </w:p>
    <w:p w14:paraId="09F89310" w14:textId="77777777" w:rsidR="008E2D6D" w:rsidRPr="005A3B4C" w:rsidRDefault="000719C8" w:rsidP="005A3B4C">
      <w:pPr>
        <w:shd w:val="clear" w:color="auto" w:fill="FFFFFF"/>
        <w:spacing w:after="136"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It is classified into the following types:</w:t>
      </w:r>
    </w:p>
    <w:p w14:paraId="202E83BD" w14:textId="77777777" w:rsidR="008E2D6D" w:rsidRPr="00F45B8B" w:rsidRDefault="000719C8">
      <w:pPr>
        <w:pStyle w:val="ListParagraph"/>
        <w:numPr>
          <w:ilvl w:val="0"/>
          <w:numId w:val="5"/>
        </w:numPr>
        <w:shd w:val="clear" w:color="auto" w:fill="FFFFFF"/>
        <w:spacing w:after="0" w:line="360" w:lineRule="auto"/>
        <w:jc w:val="both"/>
        <w:rPr>
          <w:rFonts w:eastAsia="Times New Roman" w:cstheme="minorHAnsi"/>
          <w:b/>
          <w:color w:val="333333"/>
          <w:sz w:val="24"/>
          <w:szCs w:val="24"/>
          <w:lang w:eastAsia="en-IN" w:bidi="ta-IN"/>
        </w:rPr>
      </w:pPr>
      <w:r w:rsidRPr="00F45B8B">
        <w:rPr>
          <w:rFonts w:eastAsia="Times New Roman" w:cstheme="minorHAnsi"/>
          <w:b/>
          <w:color w:val="333333"/>
          <w:sz w:val="24"/>
          <w:szCs w:val="24"/>
          <w:lang w:eastAsia="en-IN" w:bidi="ta-IN"/>
        </w:rPr>
        <w:t>Small Business Entrepreneurship</w:t>
      </w:r>
    </w:p>
    <w:p w14:paraId="3380A29B" w14:textId="77777777" w:rsidR="008E2D6D" w:rsidRPr="005A3B4C" w:rsidRDefault="000719C8" w:rsidP="005A3B4C">
      <w:pPr>
        <w:shd w:val="clear" w:color="auto" w:fill="FFFFFF"/>
        <w:spacing w:after="136" w:line="360" w:lineRule="auto"/>
        <w:jc w:val="both"/>
        <w:rPr>
          <w:rFonts w:eastAsia="sans-serif" w:cstheme="minorHAnsi"/>
          <w:bCs/>
          <w:sz w:val="24"/>
          <w:szCs w:val="24"/>
        </w:rPr>
      </w:pPr>
      <w:r w:rsidRPr="005A3B4C">
        <w:rPr>
          <w:rFonts w:eastAsia="sans-serif" w:cstheme="minorHAnsi"/>
          <w:bCs/>
          <w:sz w:val="24"/>
          <w:szCs w:val="24"/>
        </w:rPr>
        <w:lastRenderedPageBreak/>
        <w:t>The entrepreneurial spirit of a small trading company</w:t>
      </w:r>
      <w:r w:rsidRPr="005A3B4C">
        <w:rPr>
          <w:rFonts w:eastAsia="sans-serif" w:cstheme="minorHAnsi"/>
          <w:bCs/>
          <w:sz w:val="24"/>
          <w:szCs w:val="24"/>
          <w:shd w:val="clear" w:color="auto" w:fill="FFFFFF"/>
        </w:rPr>
        <w:t xml:space="preserve"> is the concept of </w:t>
      </w:r>
      <w:r w:rsidRPr="005A3B4C">
        <w:rPr>
          <w:rFonts w:eastAsia="sans-serif" w:cstheme="minorHAnsi"/>
          <w:bCs/>
          <w:sz w:val="24"/>
          <w:szCs w:val="24"/>
        </w:rPr>
        <w:t>starting</w:t>
      </w:r>
      <w:r w:rsidRPr="005A3B4C">
        <w:rPr>
          <w:rFonts w:eastAsia="sans-serif" w:cstheme="minorHAnsi"/>
          <w:bCs/>
          <w:sz w:val="24"/>
          <w:szCs w:val="24"/>
          <w:shd w:val="clear" w:color="auto" w:fill="FFFFFF"/>
        </w:rPr>
        <w:t xml:space="preserve"> a </w:t>
      </w:r>
      <w:r w:rsidRPr="005A3B4C">
        <w:rPr>
          <w:rFonts w:eastAsia="sans-serif" w:cstheme="minorHAnsi"/>
          <w:bCs/>
          <w:sz w:val="24"/>
          <w:szCs w:val="24"/>
        </w:rPr>
        <w:t>trading company without</w:t>
      </w:r>
      <w:r w:rsidRPr="005A3B4C">
        <w:rPr>
          <w:rFonts w:eastAsia="sans-serif" w:cstheme="minorHAnsi"/>
          <w:bCs/>
          <w:sz w:val="24"/>
          <w:szCs w:val="24"/>
          <w:shd w:val="clear" w:color="auto" w:fill="FFFFFF"/>
        </w:rPr>
        <w:t xml:space="preserve"> turning it into a </w:t>
      </w:r>
      <w:r w:rsidRPr="005A3B4C">
        <w:rPr>
          <w:rFonts w:eastAsia="sans-serif" w:cstheme="minorHAnsi"/>
          <w:bCs/>
          <w:sz w:val="24"/>
          <w:szCs w:val="24"/>
        </w:rPr>
        <w:t>huge</w:t>
      </w:r>
      <w:r w:rsidRPr="005A3B4C">
        <w:rPr>
          <w:rFonts w:eastAsia="sans-serif" w:cstheme="minorHAnsi"/>
          <w:bCs/>
          <w:sz w:val="24"/>
          <w:szCs w:val="24"/>
          <w:shd w:val="clear" w:color="auto" w:fill="FFFFFF"/>
        </w:rPr>
        <w:t xml:space="preserve"> conglomerate or </w:t>
      </w:r>
      <w:r w:rsidRPr="005A3B4C">
        <w:rPr>
          <w:rFonts w:eastAsia="sans-serif" w:cstheme="minorHAnsi"/>
          <w:bCs/>
          <w:sz w:val="24"/>
          <w:szCs w:val="24"/>
        </w:rPr>
        <w:t>creating</w:t>
      </w:r>
      <w:r w:rsidRPr="005A3B4C">
        <w:rPr>
          <w:rFonts w:eastAsia="sans-serif" w:cstheme="minorHAnsi"/>
          <w:bCs/>
          <w:sz w:val="24"/>
          <w:szCs w:val="24"/>
          <w:shd w:val="clear" w:color="auto" w:fill="FFFFFF"/>
        </w:rPr>
        <w:t xml:space="preserve"> many chains. A </w:t>
      </w:r>
      <w:r w:rsidRPr="005A3B4C">
        <w:rPr>
          <w:rFonts w:eastAsia="sans-serif" w:cstheme="minorHAnsi"/>
          <w:bCs/>
          <w:sz w:val="24"/>
          <w:szCs w:val="24"/>
        </w:rPr>
        <w:t>single</w:t>
      </w:r>
      <w:r w:rsidRPr="005A3B4C">
        <w:rPr>
          <w:rFonts w:eastAsia="sans-serif" w:cstheme="minorHAnsi"/>
          <w:bCs/>
          <w:sz w:val="24"/>
          <w:szCs w:val="24"/>
          <w:shd w:val="clear" w:color="auto" w:fill="FFFFFF"/>
        </w:rPr>
        <w:t xml:space="preserve"> restaurant, grocery </w:t>
      </w:r>
      <w:r w:rsidRPr="005A3B4C">
        <w:rPr>
          <w:rFonts w:eastAsia="sans-serif" w:cstheme="minorHAnsi"/>
          <w:bCs/>
          <w:sz w:val="24"/>
          <w:szCs w:val="24"/>
        </w:rPr>
        <w:t>store,</w:t>
      </w:r>
      <w:r w:rsidRPr="005A3B4C">
        <w:rPr>
          <w:rFonts w:eastAsia="sans-serif" w:cstheme="minorHAnsi"/>
          <w:bCs/>
          <w:sz w:val="24"/>
          <w:szCs w:val="24"/>
          <w:shd w:val="clear" w:color="auto" w:fill="FFFFFF"/>
        </w:rPr>
        <w:t xml:space="preserve"> or </w:t>
      </w:r>
      <w:r w:rsidRPr="005A3B4C">
        <w:rPr>
          <w:rFonts w:eastAsia="sans-serif" w:cstheme="minorHAnsi"/>
          <w:bCs/>
          <w:sz w:val="24"/>
          <w:szCs w:val="24"/>
        </w:rPr>
        <w:t>retail store that promotes homemade products is all an example of the entrepreneurial spirit of</w:t>
      </w:r>
      <w:r w:rsidRPr="005A3B4C">
        <w:rPr>
          <w:rFonts w:eastAsia="sans-serif" w:cstheme="minorHAnsi"/>
          <w:bCs/>
          <w:sz w:val="24"/>
          <w:szCs w:val="24"/>
          <w:shd w:val="clear" w:color="auto" w:fill="FFFFFF"/>
        </w:rPr>
        <w:t xml:space="preserve"> a small </w:t>
      </w:r>
      <w:r w:rsidRPr="005A3B4C">
        <w:rPr>
          <w:rFonts w:eastAsia="sans-serif" w:cstheme="minorHAnsi"/>
          <w:bCs/>
          <w:sz w:val="24"/>
          <w:szCs w:val="24"/>
        </w:rPr>
        <w:t>trading company.</w:t>
      </w:r>
      <w:r w:rsidRPr="005A3B4C">
        <w:rPr>
          <w:rFonts w:eastAsia="sans-serif" w:cstheme="minorHAnsi"/>
          <w:bCs/>
          <w:sz w:val="24"/>
          <w:szCs w:val="24"/>
          <w:shd w:val="clear" w:color="auto" w:fill="FFFFFF"/>
        </w:rPr>
        <w:t xml:space="preserve"> These people </w:t>
      </w:r>
      <w:r w:rsidRPr="005A3B4C">
        <w:rPr>
          <w:rFonts w:eastAsia="sans-serif" w:cstheme="minorHAnsi"/>
          <w:bCs/>
          <w:sz w:val="24"/>
          <w:szCs w:val="24"/>
        </w:rPr>
        <w:t>are usually willing to invest</w:t>
      </w:r>
      <w:r w:rsidRPr="005A3B4C">
        <w:rPr>
          <w:rFonts w:eastAsia="sans-serif" w:cstheme="minorHAnsi"/>
          <w:bCs/>
          <w:sz w:val="24"/>
          <w:szCs w:val="24"/>
          <w:shd w:val="clear" w:color="auto" w:fill="FFFFFF"/>
        </w:rPr>
        <w:t xml:space="preserve"> their </w:t>
      </w:r>
      <w:r w:rsidRPr="005A3B4C">
        <w:rPr>
          <w:rFonts w:eastAsia="sans-serif" w:cstheme="minorHAnsi"/>
          <w:bCs/>
          <w:sz w:val="24"/>
          <w:szCs w:val="24"/>
        </w:rPr>
        <w:t>money</w:t>
      </w:r>
      <w:r w:rsidRPr="005A3B4C">
        <w:rPr>
          <w:rFonts w:eastAsia="sans-serif" w:cstheme="minorHAnsi"/>
          <w:bCs/>
          <w:sz w:val="24"/>
          <w:szCs w:val="24"/>
          <w:shd w:val="clear" w:color="auto" w:fill="FFFFFF"/>
        </w:rPr>
        <w:t xml:space="preserve"> and </w:t>
      </w:r>
      <w:r w:rsidRPr="005A3B4C">
        <w:rPr>
          <w:rFonts w:eastAsia="sans-serif" w:cstheme="minorHAnsi"/>
          <w:bCs/>
          <w:sz w:val="24"/>
          <w:szCs w:val="24"/>
        </w:rPr>
        <w:t>avoid it as</w:t>
      </w:r>
      <w:r w:rsidRPr="005A3B4C">
        <w:rPr>
          <w:rFonts w:eastAsia="sans-serif" w:cstheme="minorHAnsi"/>
          <w:bCs/>
          <w:sz w:val="24"/>
          <w:szCs w:val="24"/>
          <w:shd w:val="clear" w:color="auto" w:fill="FFFFFF"/>
        </w:rPr>
        <w:t xml:space="preserve"> their </w:t>
      </w:r>
      <w:r w:rsidRPr="005A3B4C">
        <w:rPr>
          <w:rFonts w:eastAsia="sans-serif" w:cstheme="minorHAnsi"/>
          <w:bCs/>
          <w:sz w:val="24"/>
          <w:szCs w:val="24"/>
        </w:rPr>
        <w:t>business makes</w:t>
      </w:r>
      <w:r w:rsidRPr="005A3B4C">
        <w:rPr>
          <w:rFonts w:eastAsia="sans-serif" w:cstheme="minorHAnsi"/>
          <w:bCs/>
          <w:sz w:val="24"/>
          <w:szCs w:val="24"/>
          <w:shd w:val="clear" w:color="auto" w:fill="FFFFFF"/>
        </w:rPr>
        <w:t xml:space="preserve"> a </w:t>
      </w:r>
      <w:r w:rsidRPr="005A3B4C">
        <w:rPr>
          <w:rFonts w:eastAsia="sans-serif" w:cstheme="minorHAnsi"/>
          <w:bCs/>
          <w:sz w:val="24"/>
          <w:szCs w:val="24"/>
        </w:rPr>
        <w:t>profit.</w:t>
      </w:r>
      <w:r w:rsidRPr="005A3B4C">
        <w:rPr>
          <w:rFonts w:eastAsia="sans-serif" w:cstheme="minorHAnsi"/>
          <w:bCs/>
          <w:sz w:val="24"/>
          <w:szCs w:val="24"/>
          <w:shd w:val="clear" w:color="auto" w:fill="FFFFFF"/>
        </w:rPr>
        <w:t xml:space="preserve"> They </w:t>
      </w:r>
      <w:r w:rsidRPr="005A3B4C">
        <w:rPr>
          <w:rFonts w:eastAsia="sans-serif" w:cstheme="minorHAnsi"/>
          <w:bCs/>
          <w:sz w:val="24"/>
          <w:szCs w:val="24"/>
        </w:rPr>
        <w:t>don't</w:t>
      </w:r>
      <w:r w:rsidRPr="005A3B4C">
        <w:rPr>
          <w:rFonts w:eastAsia="sans-serif" w:cstheme="minorHAnsi"/>
          <w:bCs/>
          <w:sz w:val="24"/>
          <w:szCs w:val="24"/>
          <w:shd w:val="clear" w:color="auto" w:fill="FFFFFF"/>
        </w:rPr>
        <w:t xml:space="preserve"> have </w:t>
      </w:r>
      <w:r w:rsidRPr="005A3B4C">
        <w:rPr>
          <w:rFonts w:eastAsia="sans-serif" w:cstheme="minorHAnsi"/>
          <w:bCs/>
          <w:sz w:val="24"/>
          <w:szCs w:val="24"/>
        </w:rPr>
        <w:t>outside traders, so it's best to</w:t>
      </w:r>
      <w:r w:rsidRPr="005A3B4C">
        <w:rPr>
          <w:rFonts w:eastAsia="sans-serif" w:cstheme="minorHAnsi"/>
          <w:bCs/>
          <w:sz w:val="24"/>
          <w:szCs w:val="24"/>
          <w:shd w:val="clear" w:color="auto" w:fill="FFFFFF"/>
        </w:rPr>
        <w:t xml:space="preserve"> take </w:t>
      </w:r>
      <w:r w:rsidRPr="005A3B4C">
        <w:rPr>
          <w:rFonts w:eastAsia="sans-serif" w:cstheme="minorHAnsi"/>
          <w:bCs/>
          <w:sz w:val="24"/>
          <w:szCs w:val="24"/>
        </w:rPr>
        <w:t>out</w:t>
      </w:r>
      <w:r w:rsidRPr="005A3B4C">
        <w:rPr>
          <w:rFonts w:eastAsia="sans-serif" w:cstheme="minorHAnsi"/>
          <w:bCs/>
          <w:sz w:val="24"/>
          <w:szCs w:val="24"/>
          <w:shd w:val="clear" w:color="auto" w:fill="FFFFFF"/>
        </w:rPr>
        <w:t xml:space="preserve"> a mortgage if it </w:t>
      </w:r>
      <w:r w:rsidRPr="005A3B4C">
        <w:rPr>
          <w:rFonts w:eastAsia="sans-serif" w:cstheme="minorHAnsi"/>
          <w:bCs/>
          <w:sz w:val="24"/>
          <w:szCs w:val="24"/>
        </w:rPr>
        <w:t>allows them to maintain a trading company.</w:t>
      </w:r>
    </w:p>
    <w:p w14:paraId="68EAEFF2" w14:textId="77777777" w:rsidR="008E2D6D" w:rsidRPr="00F45B8B" w:rsidRDefault="000719C8">
      <w:pPr>
        <w:pStyle w:val="ListParagraph"/>
        <w:numPr>
          <w:ilvl w:val="0"/>
          <w:numId w:val="5"/>
        </w:numPr>
        <w:shd w:val="clear" w:color="auto" w:fill="FFFFFF"/>
        <w:spacing w:after="0" w:line="360" w:lineRule="auto"/>
        <w:jc w:val="both"/>
        <w:rPr>
          <w:rFonts w:eastAsia="Times New Roman" w:cstheme="minorHAnsi"/>
          <w:b/>
          <w:color w:val="333333"/>
          <w:sz w:val="24"/>
          <w:szCs w:val="24"/>
          <w:lang w:eastAsia="en-IN" w:bidi="ta-IN"/>
        </w:rPr>
      </w:pPr>
      <w:r w:rsidRPr="00F45B8B">
        <w:rPr>
          <w:rFonts w:eastAsia="Times New Roman" w:cstheme="minorHAnsi"/>
          <w:b/>
          <w:color w:val="333333"/>
          <w:sz w:val="24"/>
          <w:szCs w:val="24"/>
          <w:lang w:eastAsia="en-IN" w:bidi="ta-IN"/>
        </w:rPr>
        <w:t>Scalable Start-up Entrepreneurship</w:t>
      </w:r>
    </w:p>
    <w:p w14:paraId="1803F660" w14:textId="2439480E" w:rsidR="008E2D6D" w:rsidRPr="005A3B4C" w:rsidRDefault="000719C8" w:rsidP="005A3B4C">
      <w:pPr>
        <w:shd w:val="clear" w:color="auto" w:fill="FFFFFF"/>
        <w:spacing w:after="136" w:line="360" w:lineRule="auto"/>
        <w:jc w:val="both"/>
        <w:rPr>
          <w:rFonts w:eastAsia="sans-serif" w:cstheme="minorHAnsi"/>
          <w:bCs/>
          <w:sz w:val="24"/>
          <w:szCs w:val="24"/>
          <w:shd w:val="clear" w:color="auto" w:fill="FFFFFF"/>
        </w:rPr>
      </w:pPr>
      <w:r w:rsidRPr="005A3B4C">
        <w:rPr>
          <w:rFonts w:eastAsia="sans-serif" w:cstheme="minorHAnsi"/>
          <w:bCs/>
          <w:sz w:val="24"/>
          <w:szCs w:val="24"/>
        </w:rPr>
        <w:t>A scalable</w:t>
      </w:r>
      <w:r w:rsidRPr="005A3B4C">
        <w:rPr>
          <w:rFonts w:eastAsia="sans-serif" w:cstheme="minorHAnsi"/>
          <w:bCs/>
          <w:sz w:val="24"/>
          <w:szCs w:val="24"/>
          <w:shd w:val="clear" w:color="auto" w:fill="FFFFFF"/>
        </w:rPr>
        <w:t xml:space="preserve"> </w:t>
      </w:r>
      <w:r w:rsidR="008E1E8F" w:rsidRPr="005A3B4C">
        <w:rPr>
          <w:rFonts w:eastAsia="sans-serif" w:cstheme="minorHAnsi"/>
          <w:bCs/>
          <w:sz w:val="24"/>
          <w:szCs w:val="24"/>
          <w:shd w:val="clear" w:color="auto" w:fill="FFFFFF"/>
        </w:rPr>
        <w:t>start-up</w:t>
      </w:r>
      <w:r w:rsidRPr="005A3B4C">
        <w:rPr>
          <w:rFonts w:eastAsia="sans-serif" w:cstheme="minorHAnsi"/>
          <w:bCs/>
          <w:sz w:val="24"/>
          <w:szCs w:val="24"/>
          <w:shd w:val="clear" w:color="auto" w:fill="FFFFFF"/>
        </w:rPr>
        <w:t xml:space="preserve"> entrepreneurship can be defined as a business model </w:t>
      </w:r>
      <w:r w:rsidRPr="005A3B4C">
        <w:rPr>
          <w:rFonts w:eastAsia="sans-serif" w:cstheme="minorHAnsi"/>
          <w:bCs/>
          <w:sz w:val="24"/>
          <w:szCs w:val="24"/>
        </w:rPr>
        <w:t>in which</w:t>
      </w:r>
      <w:r w:rsidRPr="005A3B4C">
        <w:rPr>
          <w:rFonts w:eastAsia="sans-serif" w:cstheme="minorHAnsi"/>
          <w:bCs/>
          <w:sz w:val="24"/>
          <w:szCs w:val="24"/>
          <w:shd w:val="clear" w:color="auto" w:fill="FFFFFF"/>
        </w:rPr>
        <w:t xml:space="preserve"> an organization is </w:t>
      </w:r>
      <w:r w:rsidRPr="005A3B4C">
        <w:rPr>
          <w:rFonts w:eastAsia="sans-serif" w:cstheme="minorHAnsi"/>
          <w:bCs/>
          <w:sz w:val="24"/>
          <w:szCs w:val="24"/>
        </w:rPr>
        <w:t>established based</w:t>
      </w:r>
      <w:r w:rsidRPr="005A3B4C">
        <w:rPr>
          <w:rFonts w:eastAsia="sans-serif" w:cstheme="minorHAnsi"/>
          <w:bCs/>
          <w:sz w:val="24"/>
          <w:szCs w:val="24"/>
          <w:shd w:val="clear" w:color="auto" w:fill="FFFFFF"/>
        </w:rPr>
        <w:t xml:space="preserve"> on </w:t>
      </w:r>
      <w:r w:rsidRPr="005A3B4C">
        <w:rPr>
          <w:rFonts w:eastAsia="sans-serif" w:cstheme="minorHAnsi"/>
          <w:bCs/>
          <w:sz w:val="24"/>
          <w:szCs w:val="24"/>
        </w:rPr>
        <w:t>its own ideas. It covered everything from planning to starting</w:t>
      </w:r>
      <w:r w:rsidRPr="005A3B4C">
        <w:rPr>
          <w:rFonts w:eastAsia="sans-serif" w:cstheme="minorHAnsi"/>
          <w:bCs/>
          <w:sz w:val="24"/>
          <w:szCs w:val="24"/>
          <w:shd w:val="clear" w:color="auto" w:fill="FFFFFF"/>
        </w:rPr>
        <w:t xml:space="preserve"> a business. This form of </w:t>
      </w:r>
      <w:r w:rsidRPr="005A3B4C">
        <w:rPr>
          <w:rFonts w:eastAsia="sans-serif" w:cstheme="minorHAnsi"/>
          <w:bCs/>
          <w:sz w:val="24"/>
          <w:szCs w:val="24"/>
        </w:rPr>
        <w:t>entrepreneurship included</w:t>
      </w:r>
      <w:r w:rsidRPr="005A3B4C">
        <w:rPr>
          <w:rFonts w:eastAsia="sans-serif" w:cstheme="minorHAnsi"/>
          <w:bCs/>
          <w:sz w:val="24"/>
          <w:szCs w:val="24"/>
          <w:shd w:val="clear" w:color="auto" w:fill="FFFFFF"/>
        </w:rPr>
        <w:t xml:space="preserve"> a </w:t>
      </w:r>
      <w:r w:rsidRPr="005A3B4C">
        <w:rPr>
          <w:rFonts w:eastAsia="sans-serif" w:cstheme="minorHAnsi"/>
          <w:bCs/>
          <w:sz w:val="24"/>
          <w:szCs w:val="24"/>
        </w:rPr>
        <w:t>lot</w:t>
      </w:r>
      <w:r w:rsidRPr="005A3B4C">
        <w:rPr>
          <w:rFonts w:eastAsia="sans-serif" w:cstheme="minorHAnsi"/>
          <w:bCs/>
          <w:sz w:val="24"/>
          <w:szCs w:val="24"/>
          <w:shd w:val="clear" w:color="auto" w:fill="FFFFFF"/>
        </w:rPr>
        <w:t xml:space="preserve"> of work, </w:t>
      </w:r>
      <w:r w:rsidRPr="005A3B4C">
        <w:rPr>
          <w:rFonts w:eastAsia="sans-serif" w:cstheme="minorHAnsi"/>
          <w:bCs/>
          <w:sz w:val="24"/>
          <w:szCs w:val="24"/>
        </w:rPr>
        <w:t>education</w:t>
      </w:r>
      <w:r w:rsidRPr="005A3B4C">
        <w:rPr>
          <w:rFonts w:eastAsia="sans-serif" w:cstheme="minorHAnsi"/>
          <w:bCs/>
          <w:sz w:val="24"/>
          <w:szCs w:val="24"/>
          <w:shd w:val="clear" w:color="auto" w:fill="FFFFFF"/>
        </w:rPr>
        <w:t xml:space="preserve"> and experience.</w:t>
      </w:r>
    </w:p>
    <w:p w14:paraId="6B0F8415" w14:textId="288131A8" w:rsidR="008E2D6D" w:rsidRPr="00F45B8B" w:rsidRDefault="000719C8">
      <w:pPr>
        <w:pStyle w:val="ListParagraph"/>
        <w:numPr>
          <w:ilvl w:val="0"/>
          <w:numId w:val="5"/>
        </w:numPr>
        <w:shd w:val="clear" w:color="auto" w:fill="FFFFFF"/>
        <w:spacing w:after="0" w:line="360" w:lineRule="auto"/>
        <w:jc w:val="both"/>
        <w:rPr>
          <w:rFonts w:eastAsia="sans-serif" w:cstheme="minorHAnsi"/>
          <w:b/>
          <w:color w:val="000000"/>
          <w:sz w:val="24"/>
          <w:szCs w:val="24"/>
          <w:shd w:val="clear" w:color="auto" w:fill="FFFFFF"/>
        </w:rPr>
      </w:pPr>
      <w:r w:rsidRPr="00F45B8B">
        <w:rPr>
          <w:rFonts w:eastAsia="sans-serif" w:cstheme="minorHAnsi"/>
          <w:b/>
          <w:color w:val="000000"/>
          <w:sz w:val="24"/>
          <w:szCs w:val="24"/>
          <w:shd w:val="clear" w:color="auto" w:fill="FFFFFF"/>
        </w:rPr>
        <w:t>Large Company Entrepreneurship</w:t>
      </w:r>
    </w:p>
    <w:p w14:paraId="4D4B1735" w14:textId="09A942D7" w:rsidR="008E2D6D" w:rsidRPr="005A3B4C" w:rsidRDefault="000719C8" w:rsidP="00AB7574">
      <w:pPr>
        <w:shd w:val="clear" w:color="auto" w:fill="FFFFFF"/>
        <w:spacing w:after="0" w:line="360" w:lineRule="auto"/>
        <w:jc w:val="both"/>
        <w:rPr>
          <w:rFonts w:eastAsia="sans-serif" w:cstheme="minorHAnsi"/>
          <w:bCs/>
          <w:color w:val="000000"/>
          <w:sz w:val="24"/>
          <w:szCs w:val="24"/>
          <w:shd w:val="clear" w:color="auto" w:fill="FFFFFF"/>
        </w:rPr>
      </w:pPr>
      <w:r w:rsidRPr="005A3B4C">
        <w:rPr>
          <w:rFonts w:eastAsia="sans-serif" w:cstheme="minorHAnsi"/>
          <w:bCs/>
          <w:color w:val="000000"/>
          <w:sz w:val="24"/>
          <w:szCs w:val="24"/>
          <w:shd w:val="clear" w:color="auto" w:fill="FFFFFF"/>
        </w:rPr>
        <w:t xml:space="preserve">This new </w:t>
      </w:r>
      <w:r w:rsidR="008E1E8F" w:rsidRPr="005A3B4C">
        <w:rPr>
          <w:rFonts w:eastAsia="sans-serif" w:cstheme="minorHAnsi"/>
          <w:bCs/>
          <w:color w:val="000000"/>
          <w:sz w:val="24"/>
          <w:szCs w:val="24"/>
        </w:rPr>
        <w:t>enterprise proprietor</w:t>
      </w:r>
      <w:r w:rsidRPr="005A3B4C">
        <w:rPr>
          <w:rFonts w:eastAsia="sans-serif" w:cstheme="minorHAnsi"/>
          <w:bCs/>
          <w:color w:val="000000"/>
          <w:sz w:val="24"/>
          <w:szCs w:val="24"/>
          <w:shd w:val="clear" w:color="auto" w:fill="FFFFFF"/>
        </w:rPr>
        <w:t xml:space="preserve"> believes that their </w:t>
      </w:r>
      <w:r w:rsidRPr="005A3B4C">
        <w:rPr>
          <w:rFonts w:eastAsia="sans-serif" w:cstheme="minorHAnsi"/>
          <w:bCs/>
          <w:color w:val="000000"/>
          <w:sz w:val="24"/>
          <w:szCs w:val="24"/>
        </w:rPr>
        <w:t>imaginative and prescient</w:t>
      </w:r>
      <w:r w:rsidRPr="005A3B4C">
        <w:rPr>
          <w:rFonts w:eastAsia="sans-serif" w:cstheme="minorHAnsi"/>
          <w:bCs/>
          <w:color w:val="000000"/>
          <w:sz w:val="24"/>
          <w:szCs w:val="24"/>
          <w:shd w:val="clear" w:color="auto" w:fill="FFFFFF"/>
        </w:rPr>
        <w:t xml:space="preserve"> has the </w:t>
      </w:r>
      <w:r w:rsidRPr="005A3B4C">
        <w:rPr>
          <w:rFonts w:eastAsia="sans-serif" w:cstheme="minorHAnsi"/>
          <w:bCs/>
          <w:color w:val="000000"/>
          <w:sz w:val="24"/>
          <w:szCs w:val="24"/>
        </w:rPr>
        <w:t>capability</w:t>
      </w:r>
      <w:r w:rsidRPr="005A3B4C">
        <w:rPr>
          <w:rFonts w:eastAsia="sans-serif" w:cstheme="minorHAnsi"/>
          <w:bCs/>
          <w:color w:val="000000"/>
          <w:sz w:val="24"/>
          <w:szCs w:val="24"/>
          <w:shd w:val="clear" w:color="auto" w:fill="FFFFFF"/>
        </w:rPr>
        <w:t xml:space="preserve"> to </w:t>
      </w:r>
      <w:r w:rsidRPr="005A3B4C">
        <w:rPr>
          <w:rFonts w:eastAsia="sans-serif" w:cstheme="minorHAnsi"/>
          <w:bCs/>
          <w:color w:val="000000"/>
          <w:sz w:val="24"/>
          <w:szCs w:val="24"/>
        </w:rPr>
        <w:t>regulate</w:t>
      </w:r>
      <w:r w:rsidRPr="005A3B4C">
        <w:rPr>
          <w:rFonts w:eastAsia="sans-serif" w:cstheme="minorHAnsi"/>
          <w:bCs/>
          <w:color w:val="000000"/>
          <w:sz w:val="24"/>
          <w:szCs w:val="24"/>
          <w:shd w:val="clear" w:color="auto" w:fill="FFFFFF"/>
        </w:rPr>
        <w:t xml:space="preserve"> the world. They </w:t>
      </w:r>
      <w:r w:rsidRPr="005A3B4C">
        <w:rPr>
          <w:rFonts w:eastAsia="sans-serif" w:cstheme="minorHAnsi"/>
          <w:bCs/>
          <w:color w:val="000000"/>
          <w:sz w:val="24"/>
          <w:szCs w:val="24"/>
        </w:rPr>
        <w:t>appeal to</w:t>
      </w:r>
      <w:r w:rsidRPr="005A3B4C">
        <w:rPr>
          <w:rFonts w:eastAsia="sans-serif" w:cstheme="minorHAnsi"/>
          <w:bCs/>
          <w:color w:val="000000"/>
          <w:sz w:val="24"/>
          <w:szCs w:val="24"/>
          <w:shd w:val="clear" w:color="auto" w:fill="FFFFFF"/>
        </w:rPr>
        <w:t xml:space="preserve"> and </w:t>
      </w:r>
      <w:r w:rsidRPr="005A3B4C">
        <w:rPr>
          <w:rFonts w:eastAsia="sans-serif" w:cstheme="minorHAnsi"/>
          <w:bCs/>
          <w:color w:val="000000"/>
          <w:sz w:val="24"/>
          <w:szCs w:val="24"/>
        </w:rPr>
        <w:t>inspire</w:t>
      </w:r>
      <w:r w:rsidRPr="005A3B4C">
        <w:rPr>
          <w:rFonts w:eastAsia="sans-serif" w:cstheme="minorHAnsi"/>
          <w:bCs/>
          <w:color w:val="000000"/>
          <w:sz w:val="24"/>
          <w:szCs w:val="24"/>
          <w:shd w:val="clear" w:color="auto" w:fill="FFFFFF"/>
        </w:rPr>
        <w:t xml:space="preserve"> out-of-the-</w:t>
      </w:r>
      <w:r w:rsidRPr="005A3B4C">
        <w:rPr>
          <w:rFonts w:eastAsia="sans-serif" w:cstheme="minorHAnsi"/>
          <w:bCs/>
          <w:color w:val="000000"/>
          <w:sz w:val="24"/>
          <w:szCs w:val="24"/>
        </w:rPr>
        <w:t>field</w:t>
      </w:r>
      <w:r w:rsidRPr="005A3B4C">
        <w:rPr>
          <w:rFonts w:eastAsia="sans-serif" w:cstheme="minorHAnsi"/>
          <w:bCs/>
          <w:color w:val="000000"/>
          <w:sz w:val="24"/>
          <w:szCs w:val="24"/>
          <w:shd w:val="clear" w:color="auto" w:fill="FFFFFF"/>
        </w:rPr>
        <w:t xml:space="preserve"> thinkers and investors. They </w:t>
      </w:r>
      <w:r w:rsidR="008E1E8F" w:rsidRPr="005A3B4C">
        <w:rPr>
          <w:rFonts w:eastAsia="sans-serif" w:cstheme="minorHAnsi"/>
          <w:bCs/>
          <w:color w:val="000000"/>
          <w:sz w:val="24"/>
          <w:szCs w:val="24"/>
        </w:rPr>
        <w:t>lease the</w:t>
      </w:r>
      <w:r w:rsidRPr="005A3B4C">
        <w:rPr>
          <w:rFonts w:eastAsia="sans-serif" w:cstheme="minorHAnsi"/>
          <w:bCs/>
          <w:color w:val="000000"/>
          <w:sz w:val="24"/>
          <w:szCs w:val="24"/>
        </w:rPr>
        <w:t xml:space="preserve"> best</w:t>
      </w:r>
      <w:r w:rsidRPr="005A3B4C">
        <w:rPr>
          <w:rFonts w:eastAsia="sans-serif" w:cstheme="minorHAnsi"/>
          <w:bCs/>
          <w:color w:val="000000"/>
          <w:sz w:val="24"/>
          <w:szCs w:val="24"/>
          <w:shd w:val="clear" w:color="auto" w:fill="FFFFFF"/>
        </w:rPr>
        <w:t xml:space="preserve"> and brightest </w:t>
      </w:r>
      <w:r w:rsidR="008E1E8F" w:rsidRPr="005A3B4C">
        <w:rPr>
          <w:rFonts w:eastAsia="sans-serif" w:cstheme="minorHAnsi"/>
          <w:bCs/>
          <w:color w:val="000000"/>
          <w:sz w:val="24"/>
          <w:szCs w:val="24"/>
        </w:rPr>
        <w:t>people for</w:t>
      </w:r>
      <w:r w:rsidRPr="005A3B4C">
        <w:rPr>
          <w:rFonts w:eastAsia="sans-serif" w:cstheme="minorHAnsi"/>
          <w:bCs/>
          <w:color w:val="000000"/>
          <w:sz w:val="24"/>
          <w:szCs w:val="24"/>
        </w:rPr>
        <w:t xml:space="preserve"> the reason that</w:t>
      </w:r>
      <w:r w:rsidR="008E1E8F">
        <w:rPr>
          <w:rFonts w:eastAsia="sans-serif" w:cstheme="minorHAnsi"/>
          <w:bCs/>
          <w:color w:val="000000"/>
          <w:sz w:val="24"/>
          <w:szCs w:val="24"/>
        </w:rPr>
        <w:t xml:space="preserve"> </w:t>
      </w:r>
      <w:r w:rsidRPr="005A3B4C">
        <w:rPr>
          <w:rFonts w:eastAsia="sans-serif" w:cstheme="minorHAnsi"/>
          <w:bCs/>
          <w:color w:val="000000"/>
          <w:sz w:val="24"/>
          <w:szCs w:val="24"/>
        </w:rPr>
        <w:t>studies</w:t>
      </w:r>
      <w:r w:rsidR="008E1E8F">
        <w:rPr>
          <w:rFonts w:eastAsia="sans-serif" w:cstheme="minorHAnsi"/>
          <w:bCs/>
          <w:color w:val="000000"/>
          <w:sz w:val="24"/>
          <w:szCs w:val="24"/>
        </w:rPr>
        <w:t xml:space="preserve"> </w:t>
      </w:r>
      <w:r w:rsidR="008E1E8F" w:rsidRPr="005A3B4C">
        <w:rPr>
          <w:rFonts w:eastAsia="sans-serif" w:cstheme="minorHAnsi"/>
          <w:bCs/>
          <w:color w:val="000000"/>
          <w:sz w:val="24"/>
          <w:szCs w:val="24"/>
        </w:rPr>
        <w:t>specialize</w:t>
      </w:r>
      <w:r w:rsidRPr="005A3B4C">
        <w:rPr>
          <w:rFonts w:eastAsia="sans-serif" w:cstheme="minorHAnsi"/>
          <w:bCs/>
          <w:color w:val="000000"/>
          <w:sz w:val="24"/>
          <w:szCs w:val="24"/>
        </w:rPr>
        <w:t xml:space="preserve"> in</w:t>
      </w:r>
      <w:r w:rsidRPr="005A3B4C">
        <w:rPr>
          <w:rFonts w:eastAsia="sans-serif" w:cstheme="minorHAnsi"/>
          <w:bCs/>
          <w:color w:val="000000"/>
          <w:sz w:val="24"/>
          <w:szCs w:val="24"/>
          <w:shd w:val="clear" w:color="auto" w:fill="FFFFFF"/>
        </w:rPr>
        <w:t xml:space="preserve"> scalable </w:t>
      </w:r>
      <w:r w:rsidRPr="005A3B4C">
        <w:rPr>
          <w:rFonts w:eastAsia="sans-serif" w:cstheme="minorHAnsi"/>
          <w:bCs/>
          <w:color w:val="000000"/>
          <w:sz w:val="24"/>
          <w:szCs w:val="24"/>
        </w:rPr>
        <w:t>organizations</w:t>
      </w:r>
      <w:r w:rsidRPr="005A3B4C">
        <w:rPr>
          <w:rFonts w:eastAsia="sans-serif" w:cstheme="minorHAnsi"/>
          <w:bCs/>
          <w:color w:val="000000"/>
          <w:sz w:val="24"/>
          <w:szCs w:val="24"/>
          <w:shd w:val="clear" w:color="auto" w:fill="FFFFFF"/>
        </w:rPr>
        <w:t xml:space="preserve"> and experimental models. They will </w:t>
      </w:r>
      <w:r w:rsidRPr="005A3B4C">
        <w:rPr>
          <w:rFonts w:eastAsia="sans-serif" w:cstheme="minorHAnsi"/>
          <w:bCs/>
          <w:color w:val="000000"/>
          <w:sz w:val="24"/>
          <w:szCs w:val="24"/>
        </w:rPr>
        <w:t>want</w:t>
      </w:r>
      <w:r w:rsidR="008E1E8F">
        <w:rPr>
          <w:rFonts w:eastAsia="sans-serif" w:cstheme="minorHAnsi"/>
          <w:bCs/>
          <w:color w:val="000000"/>
          <w:sz w:val="24"/>
          <w:szCs w:val="24"/>
        </w:rPr>
        <w:t xml:space="preserve"> </w:t>
      </w:r>
      <w:r w:rsidRPr="005A3B4C">
        <w:rPr>
          <w:rFonts w:eastAsia="sans-serif" w:cstheme="minorHAnsi"/>
          <w:bCs/>
          <w:color w:val="000000"/>
          <w:sz w:val="24"/>
          <w:szCs w:val="24"/>
        </w:rPr>
        <w:t>greater</w:t>
      </w:r>
      <w:r w:rsidR="008E1E8F">
        <w:rPr>
          <w:rFonts w:eastAsia="sans-serif" w:cstheme="minorHAnsi"/>
          <w:bCs/>
          <w:color w:val="000000"/>
          <w:sz w:val="24"/>
          <w:szCs w:val="24"/>
        </w:rPr>
        <w:t xml:space="preserve"> </w:t>
      </w:r>
      <w:r w:rsidRPr="005A3B4C">
        <w:rPr>
          <w:rFonts w:eastAsia="sans-serif" w:cstheme="minorHAnsi"/>
          <w:bCs/>
          <w:color w:val="000000"/>
          <w:sz w:val="24"/>
          <w:szCs w:val="24"/>
        </w:rPr>
        <w:t>assignment</w:t>
      </w:r>
      <w:r w:rsidR="008E1E8F">
        <w:rPr>
          <w:rFonts w:eastAsia="sans-serif" w:cstheme="minorHAnsi"/>
          <w:bCs/>
          <w:color w:val="000000"/>
          <w:sz w:val="24"/>
          <w:szCs w:val="24"/>
        </w:rPr>
        <w:t xml:space="preserve"> </w:t>
      </w:r>
      <w:r w:rsidRPr="005A3B4C">
        <w:rPr>
          <w:rFonts w:eastAsia="sans-serif" w:cstheme="minorHAnsi"/>
          <w:bCs/>
          <w:color w:val="000000"/>
          <w:sz w:val="24"/>
          <w:szCs w:val="24"/>
        </w:rPr>
        <w:t>coins</w:t>
      </w:r>
      <w:r w:rsidRPr="005A3B4C">
        <w:rPr>
          <w:rFonts w:eastAsia="sans-serif" w:cstheme="minorHAnsi"/>
          <w:bCs/>
          <w:color w:val="000000"/>
          <w:sz w:val="24"/>
          <w:szCs w:val="24"/>
          <w:shd w:val="clear" w:color="auto" w:fill="FFFFFF"/>
        </w:rPr>
        <w:t xml:space="preserve"> to fund and </w:t>
      </w:r>
      <w:r w:rsidRPr="005A3B4C">
        <w:rPr>
          <w:rFonts w:eastAsia="sans-serif" w:cstheme="minorHAnsi"/>
          <w:bCs/>
          <w:color w:val="000000"/>
          <w:sz w:val="24"/>
          <w:szCs w:val="24"/>
        </w:rPr>
        <w:t>aid</w:t>
      </w:r>
      <w:r w:rsidRPr="005A3B4C">
        <w:rPr>
          <w:rFonts w:eastAsia="sans-serif" w:cstheme="minorHAnsi"/>
          <w:bCs/>
          <w:color w:val="000000"/>
          <w:sz w:val="24"/>
          <w:szCs w:val="24"/>
          <w:shd w:val="clear" w:color="auto" w:fill="FFFFFF"/>
        </w:rPr>
        <w:t xml:space="preserve"> their initiative or company.</w:t>
      </w:r>
    </w:p>
    <w:p w14:paraId="54C63694" w14:textId="0C513669" w:rsidR="008E2D6D" w:rsidRPr="00F45B8B" w:rsidRDefault="000719C8">
      <w:pPr>
        <w:pStyle w:val="ListParagraph"/>
        <w:numPr>
          <w:ilvl w:val="0"/>
          <w:numId w:val="5"/>
        </w:numPr>
        <w:shd w:val="clear" w:color="auto" w:fill="FFFFFF"/>
        <w:spacing w:after="68" w:line="360" w:lineRule="auto"/>
        <w:jc w:val="both"/>
        <w:rPr>
          <w:rFonts w:eastAsia="sans-serif" w:cstheme="minorHAnsi"/>
          <w:b/>
          <w:color w:val="000000"/>
          <w:sz w:val="24"/>
          <w:szCs w:val="24"/>
          <w:shd w:val="clear" w:color="auto" w:fill="FFFFFF"/>
        </w:rPr>
      </w:pPr>
      <w:r w:rsidRPr="00F45B8B">
        <w:rPr>
          <w:rFonts w:eastAsia="sans-serif" w:cstheme="minorHAnsi"/>
          <w:b/>
          <w:color w:val="000000"/>
          <w:sz w:val="24"/>
          <w:szCs w:val="24"/>
          <w:shd w:val="clear" w:color="auto" w:fill="FFFFFF"/>
        </w:rPr>
        <w:t>Social Entrepreneurship</w:t>
      </w:r>
    </w:p>
    <w:p w14:paraId="53289BF0" w14:textId="3F558E43" w:rsidR="008E2D6D" w:rsidRPr="005A3B4C" w:rsidRDefault="000719C8" w:rsidP="00AB7574">
      <w:pPr>
        <w:shd w:val="clear" w:color="auto" w:fill="FFFFFF"/>
        <w:spacing w:after="0" w:line="360" w:lineRule="auto"/>
        <w:jc w:val="both"/>
        <w:rPr>
          <w:rFonts w:eastAsia="sans-serif" w:cstheme="minorHAnsi"/>
          <w:bCs/>
          <w:color w:val="000000"/>
          <w:sz w:val="24"/>
          <w:szCs w:val="24"/>
          <w:shd w:val="clear" w:color="auto" w:fill="FFFFFF"/>
        </w:rPr>
      </w:pPr>
      <w:r w:rsidRPr="005A3B4C">
        <w:rPr>
          <w:rFonts w:eastAsia="sans-serif" w:cstheme="minorHAnsi"/>
          <w:bCs/>
          <w:color w:val="000000"/>
          <w:sz w:val="24"/>
          <w:szCs w:val="24"/>
          <w:shd w:val="clear" w:color="auto" w:fill="FFFFFF"/>
        </w:rPr>
        <w:t xml:space="preserve">This </w:t>
      </w:r>
      <w:r w:rsidRPr="005A3B4C">
        <w:rPr>
          <w:rFonts w:eastAsia="sans-serif" w:cstheme="minorHAnsi"/>
          <w:bCs/>
          <w:color w:val="000000"/>
          <w:sz w:val="24"/>
          <w:szCs w:val="24"/>
        </w:rPr>
        <w:t>kind of</w:t>
      </w:r>
      <w:r w:rsidR="008E1E8F">
        <w:rPr>
          <w:rFonts w:eastAsia="sans-serif" w:cstheme="minorHAnsi"/>
          <w:bCs/>
          <w:color w:val="000000"/>
          <w:sz w:val="24"/>
          <w:szCs w:val="24"/>
        </w:rPr>
        <w:t xml:space="preserve"> </w:t>
      </w:r>
      <w:r w:rsidRPr="005A3B4C">
        <w:rPr>
          <w:rFonts w:eastAsia="sans-serif" w:cstheme="minorHAnsi"/>
          <w:bCs/>
          <w:color w:val="000000"/>
          <w:sz w:val="24"/>
          <w:szCs w:val="24"/>
        </w:rPr>
        <w:t>enterprise</w:t>
      </w:r>
      <w:r w:rsidR="008E1E8F">
        <w:rPr>
          <w:rFonts w:eastAsia="sans-serif" w:cstheme="minorHAnsi"/>
          <w:bCs/>
          <w:color w:val="000000"/>
          <w:sz w:val="24"/>
          <w:szCs w:val="24"/>
        </w:rPr>
        <w:t xml:space="preserve"> </w:t>
      </w:r>
      <w:r w:rsidRPr="005A3B4C">
        <w:rPr>
          <w:rFonts w:eastAsia="sans-serif" w:cstheme="minorHAnsi"/>
          <w:bCs/>
          <w:color w:val="000000"/>
          <w:sz w:val="24"/>
          <w:szCs w:val="24"/>
        </w:rPr>
        <w:t>specializes in</w:t>
      </w:r>
      <w:r w:rsidR="008E1E8F">
        <w:rPr>
          <w:rFonts w:eastAsia="sans-serif" w:cstheme="minorHAnsi"/>
          <w:bCs/>
          <w:color w:val="000000"/>
          <w:sz w:val="24"/>
          <w:szCs w:val="24"/>
        </w:rPr>
        <w:t xml:space="preserve"> </w:t>
      </w:r>
      <w:r w:rsidRPr="005A3B4C">
        <w:rPr>
          <w:rFonts w:eastAsia="sans-serif" w:cstheme="minorHAnsi"/>
          <w:bCs/>
          <w:color w:val="000000"/>
          <w:sz w:val="24"/>
          <w:szCs w:val="24"/>
        </w:rPr>
        <w:t>growing</w:t>
      </w:r>
      <w:r w:rsidR="008E1E8F">
        <w:rPr>
          <w:rFonts w:eastAsia="sans-serif" w:cstheme="minorHAnsi"/>
          <w:bCs/>
          <w:color w:val="000000"/>
          <w:sz w:val="24"/>
          <w:szCs w:val="24"/>
        </w:rPr>
        <w:t xml:space="preserve"> </w:t>
      </w:r>
      <w:r w:rsidRPr="005A3B4C">
        <w:rPr>
          <w:rFonts w:eastAsia="sans-serif" w:cstheme="minorHAnsi"/>
          <w:bCs/>
          <w:color w:val="000000"/>
          <w:sz w:val="24"/>
          <w:szCs w:val="24"/>
        </w:rPr>
        <w:t>services and products</w:t>
      </w:r>
      <w:r w:rsidRPr="005A3B4C">
        <w:rPr>
          <w:rFonts w:eastAsia="sans-serif" w:cstheme="minorHAnsi"/>
          <w:bCs/>
          <w:color w:val="000000"/>
          <w:sz w:val="24"/>
          <w:szCs w:val="24"/>
          <w:shd w:val="clear" w:color="auto" w:fill="FFFFFF"/>
        </w:rPr>
        <w:t xml:space="preserve"> that </w:t>
      </w:r>
      <w:r w:rsidRPr="005A3B4C">
        <w:rPr>
          <w:rFonts w:eastAsia="sans-serif" w:cstheme="minorHAnsi"/>
          <w:bCs/>
          <w:color w:val="000000"/>
          <w:sz w:val="24"/>
          <w:szCs w:val="24"/>
        </w:rPr>
        <w:t>cope with</w:t>
      </w:r>
      <w:r w:rsidRPr="005A3B4C">
        <w:rPr>
          <w:rFonts w:eastAsia="sans-serif" w:cstheme="minorHAnsi"/>
          <w:bCs/>
          <w:color w:val="000000"/>
          <w:sz w:val="24"/>
          <w:szCs w:val="24"/>
          <w:shd w:val="clear" w:color="auto" w:fill="FFFFFF"/>
        </w:rPr>
        <w:t xml:space="preserve"> societal </w:t>
      </w:r>
      <w:r w:rsidRPr="005A3B4C">
        <w:rPr>
          <w:rFonts w:eastAsia="sans-serif" w:cstheme="minorHAnsi"/>
          <w:bCs/>
          <w:color w:val="000000"/>
          <w:sz w:val="24"/>
          <w:szCs w:val="24"/>
        </w:rPr>
        <w:t>issues</w:t>
      </w:r>
      <w:r w:rsidRPr="005A3B4C">
        <w:rPr>
          <w:rFonts w:eastAsia="sans-serif" w:cstheme="minorHAnsi"/>
          <w:bCs/>
          <w:color w:val="000000"/>
          <w:sz w:val="24"/>
          <w:szCs w:val="24"/>
          <w:shd w:val="clear" w:color="auto" w:fill="FFFFFF"/>
        </w:rPr>
        <w:t xml:space="preserve"> and needs. Their sole philosophy and </w:t>
      </w:r>
      <w:r w:rsidRPr="005A3B4C">
        <w:rPr>
          <w:rFonts w:eastAsia="sans-serif" w:cstheme="minorHAnsi"/>
          <w:bCs/>
          <w:color w:val="000000"/>
          <w:sz w:val="24"/>
          <w:szCs w:val="24"/>
        </w:rPr>
        <w:t>goal</w:t>
      </w:r>
      <w:r w:rsidRPr="005A3B4C">
        <w:rPr>
          <w:rFonts w:eastAsia="sans-serif" w:cstheme="minorHAnsi"/>
          <w:bCs/>
          <w:color w:val="000000"/>
          <w:sz w:val="24"/>
          <w:szCs w:val="24"/>
          <w:shd w:val="clear" w:color="auto" w:fill="FFFFFF"/>
        </w:rPr>
        <w:t xml:space="preserve"> is to labour for </w:t>
      </w:r>
      <w:r w:rsidRPr="005A3B4C">
        <w:rPr>
          <w:rFonts w:eastAsia="sans-serif" w:cstheme="minorHAnsi"/>
          <w:bCs/>
          <w:color w:val="000000"/>
          <w:sz w:val="24"/>
          <w:szCs w:val="24"/>
        </w:rPr>
        <w:t>the best</w:t>
      </w:r>
      <w:r w:rsidRPr="005A3B4C">
        <w:rPr>
          <w:rFonts w:eastAsia="sans-serif" w:cstheme="minorHAnsi"/>
          <w:bCs/>
          <w:color w:val="000000"/>
          <w:sz w:val="24"/>
          <w:szCs w:val="24"/>
          <w:shd w:val="clear" w:color="auto" w:fill="FFFFFF"/>
        </w:rPr>
        <w:t xml:space="preserve"> of society </w:t>
      </w:r>
      <w:r w:rsidRPr="005A3B4C">
        <w:rPr>
          <w:rFonts w:eastAsia="sans-serif" w:cstheme="minorHAnsi"/>
          <w:bCs/>
          <w:color w:val="000000"/>
          <w:sz w:val="24"/>
          <w:szCs w:val="24"/>
        </w:rPr>
        <w:t>instead of</w:t>
      </w:r>
      <w:r w:rsidRPr="005A3B4C">
        <w:rPr>
          <w:rFonts w:eastAsia="sans-serif" w:cstheme="minorHAnsi"/>
          <w:bCs/>
          <w:color w:val="000000"/>
          <w:sz w:val="24"/>
          <w:szCs w:val="24"/>
          <w:shd w:val="clear" w:color="auto" w:fill="FFFFFF"/>
        </w:rPr>
        <w:t xml:space="preserve"> for </w:t>
      </w:r>
      <w:r w:rsidRPr="005A3B4C">
        <w:rPr>
          <w:rFonts w:eastAsia="sans-serif" w:cstheme="minorHAnsi"/>
          <w:bCs/>
          <w:color w:val="000000"/>
          <w:sz w:val="24"/>
          <w:szCs w:val="24"/>
        </w:rPr>
        <w:t>non-public</w:t>
      </w:r>
      <w:r w:rsidRPr="005A3B4C">
        <w:rPr>
          <w:rFonts w:eastAsia="sans-serif" w:cstheme="minorHAnsi"/>
          <w:bCs/>
          <w:color w:val="000000"/>
          <w:sz w:val="24"/>
          <w:szCs w:val="24"/>
          <w:shd w:val="clear" w:color="auto" w:fill="FFFFFF"/>
        </w:rPr>
        <w:t xml:space="preserve"> gain. </w:t>
      </w:r>
    </w:p>
    <w:p w14:paraId="57F32DAA" w14:textId="05403C2D" w:rsidR="008E2D6D" w:rsidRPr="005D073C" w:rsidRDefault="000719C8" w:rsidP="005D073C">
      <w:pPr>
        <w:shd w:val="clear" w:color="auto" w:fill="FFFFFF"/>
        <w:spacing w:after="68" w:line="360" w:lineRule="auto"/>
        <w:jc w:val="both"/>
        <w:rPr>
          <w:rFonts w:eastAsia="Times New Roman" w:cstheme="minorHAnsi"/>
          <w:b/>
          <w:color w:val="333333"/>
          <w:sz w:val="24"/>
          <w:szCs w:val="24"/>
          <w:lang w:eastAsia="en-IN" w:bidi="ta-IN"/>
        </w:rPr>
      </w:pPr>
      <w:r w:rsidRPr="005D073C">
        <w:rPr>
          <w:rFonts w:eastAsia="Times New Roman" w:cstheme="minorHAnsi"/>
          <w:b/>
          <w:color w:val="333333"/>
          <w:sz w:val="24"/>
          <w:szCs w:val="24"/>
          <w:lang w:eastAsia="en-IN" w:bidi="ta-IN"/>
        </w:rPr>
        <w:t>Entrepreneurial Characteristics</w:t>
      </w:r>
    </w:p>
    <w:p w14:paraId="272BA6AE" w14:textId="1D2203E5" w:rsidR="008E2D6D" w:rsidRDefault="000719C8" w:rsidP="00AB7574">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 xml:space="preserve">Not all entrepreneurs succeed; there are certain criteria that distinguish successful entrepreneurship. </w:t>
      </w:r>
    </w:p>
    <w:p w14:paraId="3CFC1A18" w14:textId="563AC812" w:rsidR="00E81917" w:rsidRPr="005A3B4C" w:rsidRDefault="00E81917" w:rsidP="00E81917">
      <w:pPr>
        <w:shd w:val="clear" w:color="auto" w:fill="FFFFFF"/>
        <w:spacing w:after="68" w:line="360" w:lineRule="auto"/>
        <w:jc w:val="center"/>
        <w:rPr>
          <w:rFonts w:eastAsia="Times New Roman" w:cstheme="minorHAnsi"/>
          <w:bCs/>
          <w:color w:val="333333"/>
          <w:sz w:val="24"/>
          <w:szCs w:val="24"/>
          <w:lang w:eastAsia="en-IN" w:bidi="ta-IN"/>
        </w:rPr>
      </w:pPr>
      <w:r>
        <w:rPr>
          <w:noProof/>
        </w:rPr>
        <w:drawing>
          <wp:inline distT="0" distB="0" distL="0" distR="0" wp14:anchorId="3836B031" wp14:editId="6975001E">
            <wp:extent cx="2060293" cy="1632215"/>
            <wp:effectExtent l="0" t="0" r="0" b="0"/>
            <wp:docPr id="1" name="Picture 1" descr="10 Important personal characteristics of entrepren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Important personal characteristics of entrepreneu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5818" cy="1644514"/>
                    </a:xfrm>
                    <a:prstGeom prst="rect">
                      <a:avLst/>
                    </a:prstGeom>
                    <a:noFill/>
                    <a:ln>
                      <a:noFill/>
                    </a:ln>
                  </pic:spPr>
                </pic:pic>
              </a:graphicData>
            </a:graphic>
          </wp:inline>
        </w:drawing>
      </w:r>
    </w:p>
    <w:p w14:paraId="50A62578" w14:textId="279A66EA" w:rsidR="008E2D6D" w:rsidRPr="00FE5A68" w:rsidRDefault="000719C8" w:rsidP="005A3B4C">
      <w:pPr>
        <w:shd w:val="clear" w:color="auto" w:fill="FFFFFF"/>
        <w:spacing w:before="100" w:beforeAutospacing="1" w:after="68" w:line="360" w:lineRule="auto"/>
        <w:jc w:val="both"/>
        <w:rPr>
          <w:rFonts w:eastAsia="Times New Roman" w:cstheme="minorHAnsi"/>
          <w:bCs/>
          <w:i/>
          <w:iCs/>
          <w:color w:val="333333"/>
          <w:sz w:val="24"/>
          <w:szCs w:val="24"/>
          <w:lang w:eastAsia="en-IN" w:bidi="ta-IN"/>
        </w:rPr>
      </w:pPr>
      <w:r w:rsidRPr="00FE5A68">
        <w:rPr>
          <w:rFonts w:eastAsia="Times New Roman" w:cstheme="minorHAnsi"/>
          <w:bCs/>
          <w:i/>
          <w:iCs/>
          <w:color w:val="333333"/>
          <w:sz w:val="24"/>
          <w:szCs w:val="24"/>
          <w:lang w:eastAsia="en-IN" w:bidi="ta-IN"/>
        </w:rPr>
        <w:lastRenderedPageBreak/>
        <w:t>The following are a handful of them:</w:t>
      </w:r>
    </w:p>
    <w:p w14:paraId="10F858A5" w14:textId="77777777" w:rsidR="008E2D6D" w:rsidRPr="00423412" w:rsidRDefault="000719C8">
      <w:pPr>
        <w:pStyle w:val="ListParagraph"/>
        <w:numPr>
          <w:ilvl w:val="0"/>
          <w:numId w:val="5"/>
        </w:numPr>
        <w:shd w:val="clear" w:color="auto" w:fill="FFFFFF"/>
        <w:spacing w:after="0"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Ability to take a risk</w:t>
      </w:r>
    </w:p>
    <w:p w14:paraId="226D6292" w14:textId="10E648F5" w:rsidR="008E2D6D" w:rsidRPr="005A3B4C" w:rsidRDefault="000719C8" w:rsidP="00AB7574">
      <w:pPr>
        <w:shd w:val="clear" w:color="auto" w:fill="FFFFFF"/>
        <w:spacing w:after="0"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Starting any new venture involves a considerable amount of failure risk. Therefore, an entrepreneur needs to be courageous and able to evaluate and take risks, which is an essential part of being an entrepreneur.</w:t>
      </w:r>
    </w:p>
    <w:p w14:paraId="596B5075" w14:textId="1AC9B2EC" w:rsidR="008E2D6D" w:rsidRPr="00423412"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Innovation</w:t>
      </w:r>
    </w:p>
    <w:p w14:paraId="04FA750B" w14:textId="77777777" w:rsidR="008E2D6D" w:rsidRPr="005A3B4C" w:rsidRDefault="000719C8" w:rsidP="00423412">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It takes a lot of creativity to come up with fresh ideas, establish a business, and profit from it. Change can be the introduction of a new product to the market or the development of a procedure that accomplishes the same goal in a more efficient and cost-effective manner.</w:t>
      </w:r>
    </w:p>
    <w:p w14:paraId="1768E6FD" w14:textId="7C585AE5" w:rsidR="008E2D6D" w:rsidRPr="00423412"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Leadership and visionary qualities</w:t>
      </w:r>
    </w:p>
    <w:p w14:paraId="2E723008" w14:textId="77777777" w:rsidR="008E2D6D" w:rsidRPr="005A3B4C" w:rsidRDefault="000719C8" w:rsidP="00423412">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To be successful, the entrepreneur must have a clear vision for his new enterprise. However, putting the plan into action will necessitate a significant amount of resources and personnel. Leadership quality is critical in this situation because leaders impart and guide their colleagues down the route to success.</w:t>
      </w:r>
    </w:p>
    <w:p w14:paraId="6DA97E9E" w14:textId="77777777" w:rsidR="008E2D6D" w:rsidRPr="00423412"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Be open-minded</w:t>
      </w:r>
    </w:p>
    <w:p w14:paraId="1A6B59D4" w14:textId="652F75D0" w:rsidR="008E2D6D" w:rsidRPr="005A3B4C" w:rsidRDefault="000719C8" w:rsidP="00423412">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In business, every scenario may be viewed as an opportunity to improve the organisation. Paytm, for example, saw the significance of demonetization and realised that the need for online transactions would increase, thus it took advantage of the circumstance and grew rapidly during this period.</w:t>
      </w:r>
    </w:p>
    <w:p w14:paraId="4C3F71BF" w14:textId="77777777" w:rsidR="008E2D6D" w:rsidRPr="00423412"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Adaptable</w:t>
      </w:r>
    </w:p>
    <w:p w14:paraId="38FB8EC5" w14:textId="77777777" w:rsidR="008E2D6D" w:rsidRPr="005A3B4C" w:rsidRDefault="000719C8" w:rsidP="00423412">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A successful entrepreneur must be adaptable to changing circumstances. To be successful, a businessperson must be able to embrace change in a product or service as and when it is required.</w:t>
      </w:r>
    </w:p>
    <w:p w14:paraId="25A0E200" w14:textId="77777777" w:rsidR="008E2D6D" w:rsidRPr="00423412"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423412">
        <w:rPr>
          <w:rFonts w:eastAsia="Times New Roman" w:cstheme="minorHAnsi"/>
          <w:b/>
          <w:color w:val="333333"/>
          <w:sz w:val="24"/>
          <w:szCs w:val="24"/>
          <w:lang w:eastAsia="en-IN" w:bidi="ta-IN"/>
        </w:rPr>
        <w:t>Know your Product</w:t>
      </w:r>
    </w:p>
    <w:p w14:paraId="280AE9F3" w14:textId="77777777" w:rsidR="008E2D6D" w:rsidRPr="005A3B4C" w:rsidRDefault="000719C8" w:rsidP="00423412">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A company owner should know the product offerings and also be aware of the latest trend in the market. It is essential to know if the available product or service meets the demands of the current market, or whether it is time to tweak it a little. Being able to be accountable and then alter as needed is a vital part of entrepreneurship.</w:t>
      </w:r>
    </w:p>
    <w:p w14:paraId="45BDE1D9" w14:textId="65BCB93E" w:rsidR="008E2D6D" w:rsidRPr="009D2D30" w:rsidRDefault="000719C8" w:rsidP="005A3B4C">
      <w:pPr>
        <w:spacing w:line="360" w:lineRule="auto"/>
        <w:jc w:val="both"/>
        <w:rPr>
          <w:rFonts w:ascii="Copperplate Gothic Bold" w:hAnsi="Copperplate Gothic Bold" w:cstheme="minorHAnsi"/>
          <w:b/>
          <w:sz w:val="24"/>
          <w:szCs w:val="24"/>
          <w:lang w:eastAsia="en-IN" w:bidi="ta-IN"/>
        </w:rPr>
      </w:pPr>
      <w:r w:rsidRPr="009D2D30">
        <w:rPr>
          <w:rFonts w:ascii="Copperplate Gothic Bold" w:hAnsi="Copperplate Gothic Bold" w:cstheme="minorHAnsi"/>
          <w:b/>
          <w:sz w:val="24"/>
          <w:szCs w:val="24"/>
          <w:lang w:eastAsia="en-IN" w:bidi="ta-IN"/>
        </w:rPr>
        <w:t>Other Characteristics of Entrepreneurship</w:t>
      </w:r>
    </w:p>
    <w:p w14:paraId="208E221E" w14:textId="7EC47742" w:rsidR="008E2D6D" w:rsidRPr="005A3B4C" w:rsidRDefault="000719C8" w:rsidP="009675FB">
      <w:pPr>
        <w:spacing w:after="0" w:line="360" w:lineRule="auto"/>
        <w:jc w:val="both"/>
        <w:rPr>
          <w:rFonts w:cstheme="minorHAnsi"/>
          <w:b/>
          <w:sz w:val="24"/>
          <w:szCs w:val="24"/>
          <w:shd w:val="clear" w:color="auto" w:fill="FFFFFF"/>
          <w:lang w:eastAsia="en-IN" w:bidi="ta-IN"/>
        </w:rPr>
      </w:pPr>
      <w:r w:rsidRPr="005A3B4C">
        <w:rPr>
          <w:rFonts w:cstheme="minorHAnsi"/>
          <w:b/>
          <w:sz w:val="24"/>
          <w:szCs w:val="24"/>
          <w:shd w:val="clear" w:color="auto" w:fill="FFFFFF"/>
          <w:lang w:eastAsia="en-IN" w:bidi="ta-IN"/>
        </w:rPr>
        <w:t xml:space="preserve">1) Decision Making </w:t>
      </w:r>
    </w:p>
    <w:p w14:paraId="07BF9C0A" w14:textId="3E7CCD7A" w:rsidR="008E2D6D" w:rsidRPr="005A3B4C" w:rsidRDefault="000719C8" w:rsidP="00DF6600">
      <w:pPr>
        <w:spacing w:after="0" w:line="360" w:lineRule="auto"/>
        <w:jc w:val="both"/>
        <w:rPr>
          <w:rFonts w:cstheme="minorHAnsi"/>
          <w:bCs/>
          <w:sz w:val="24"/>
          <w:szCs w:val="24"/>
          <w:shd w:val="clear" w:color="auto" w:fill="FFFFFF"/>
          <w:lang w:eastAsia="en-IN" w:bidi="ta-IN"/>
        </w:rPr>
      </w:pPr>
      <w:r w:rsidRPr="005A3B4C">
        <w:rPr>
          <w:rFonts w:cstheme="minorHAnsi"/>
          <w:bCs/>
          <w:sz w:val="24"/>
          <w:szCs w:val="24"/>
          <w:shd w:val="clear" w:color="auto" w:fill="FFFFFF"/>
          <w:lang w:eastAsia="en-IN" w:bidi="ta-IN"/>
        </w:rPr>
        <w:lastRenderedPageBreak/>
        <w:t>A decision is a course of action which is consciously chosen from among a multiple of alternatives to achieve the desired result. As entrepreneurship involves both risk and uncertainty, decision making is crucial on the part of the entrepreneurs to establish and run the enterprise successfully.</w:t>
      </w:r>
      <w:r w:rsidRPr="005A3B4C">
        <w:rPr>
          <w:rFonts w:cstheme="minorHAnsi"/>
          <w:bCs/>
          <w:sz w:val="24"/>
          <w:szCs w:val="24"/>
          <w:lang w:eastAsia="en-IN" w:bidi="ta-IN"/>
        </w:rPr>
        <w:br/>
      </w:r>
      <w:r w:rsidRPr="005A3B4C">
        <w:rPr>
          <w:rFonts w:cstheme="minorHAnsi"/>
          <w:b/>
          <w:sz w:val="24"/>
          <w:szCs w:val="24"/>
          <w:shd w:val="clear" w:color="auto" w:fill="FFFFFF"/>
          <w:lang w:eastAsia="en-IN" w:bidi="ta-IN"/>
        </w:rPr>
        <w:t>2) Accepting Challenges</w:t>
      </w:r>
    </w:p>
    <w:p w14:paraId="5CD1D584" w14:textId="68D4959E" w:rsidR="008E2D6D" w:rsidRPr="005A3B4C" w:rsidRDefault="000719C8" w:rsidP="009675FB">
      <w:pPr>
        <w:spacing w:after="0" w:line="360" w:lineRule="auto"/>
        <w:jc w:val="both"/>
        <w:rPr>
          <w:rFonts w:cstheme="minorHAnsi"/>
          <w:b/>
          <w:sz w:val="24"/>
          <w:szCs w:val="24"/>
          <w:shd w:val="clear" w:color="auto" w:fill="FFFFFF"/>
          <w:lang w:eastAsia="en-IN" w:bidi="ta-IN"/>
        </w:rPr>
      </w:pPr>
      <w:r w:rsidRPr="005A3B4C">
        <w:rPr>
          <w:rFonts w:cstheme="minorHAnsi"/>
          <w:bCs/>
          <w:sz w:val="24"/>
          <w:szCs w:val="24"/>
          <w:shd w:val="clear" w:color="auto" w:fill="FFFFFF"/>
          <w:lang w:eastAsia="en-IN" w:bidi="ta-IN"/>
        </w:rPr>
        <w:t>Entrepreneurship means accepting challenges amidst risk and uncertainty. While accepting entrepreneurship as a career, the entrepreneur accepts the challenges of all odds and puts his efforts to convert the odds into viable business opportunities by pooling together the resources for building and running the enterprise.</w:t>
      </w:r>
      <w:r w:rsidRPr="005A3B4C">
        <w:rPr>
          <w:rFonts w:cstheme="minorHAnsi"/>
          <w:bCs/>
          <w:sz w:val="24"/>
          <w:szCs w:val="24"/>
          <w:lang w:eastAsia="en-IN" w:bidi="ta-IN"/>
        </w:rPr>
        <w:br/>
      </w:r>
      <w:r w:rsidRPr="005A3B4C">
        <w:rPr>
          <w:rFonts w:cstheme="minorHAnsi"/>
          <w:b/>
          <w:sz w:val="24"/>
          <w:szCs w:val="24"/>
          <w:lang w:val="en-US" w:eastAsia="en-IN" w:bidi="ta-IN"/>
        </w:rPr>
        <w:t>3</w:t>
      </w:r>
      <w:r w:rsidRPr="005A3B4C">
        <w:rPr>
          <w:rFonts w:cstheme="minorHAnsi"/>
          <w:b/>
          <w:sz w:val="24"/>
          <w:szCs w:val="24"/>
          <w:shd w:val="clear" w:color="auto" w:fill="FFFFFF"/>
          <w:lang w:eastAsia="en-IN" w:bidi="ta-IN"/>
        </w:rPr>
        <w:t>) Building Organization</w:t>
      </w:r>
    </w:p>
    <w:p w14:paraId="070373DB" w14:textId="18231E58" w:rsidR="008E2D6D" w:rsidRPr="005A3B4C" w:rsidRDefault="000719C8" w:rsidP="009675FB">
      <w:pPr>
        <w:spacing w:after="0" w:line="360" w:lineRule="auto"/>
        <w:jc w:val="both"/>
        <w:rPr>
          <w:rFonts w:cstheme="minorHAnsi"/>
          <w:b/>
          <w:sz w:val="24"/>
          <w:szCs w:val="24"/>
          <w:shd w:val="clear" w:color="auto" w:fill="FFFFFF"/>
          <w:lang w:eastAsia="en-IN" w:bidi="ta-IN"/>
        </w:rPr>
      </w:pPr>
      <w:r w:rsidRPr="005A3B4C">
        <w:rPr>
          <w:rFonts w:cstheme="minorHAnsi"/>
          <w:bCs/>
          <w:sz w:val="24"/>
          <w:szCs w:val="24"/>
          <w:shd w:val="clear" w:color="auto" w:fill="FFFFFF"/>
          <w:lang w:eastAsia="en-IN" w:bidi="ta-IN"/>
        </w:rPr>
        <w:t>Entrepreneurship presupposes the initiative and skill on building organization. It is by delegation of authorities and proper leadership that organization can be built up. As per the views of Harbison, organization building is the most critical skill need for entrepreneurship as it facilitates the economic use of other innovations.</w:t>
      </w:r>
      <w:r w:rsidRPr="005A3B4C">
        <w:rPr>
          <w:rFonts w:cstheme="minorHAnsi"/>
          <w:bCs/>
          <w:sz w:val="24"/>
          <w:szCs w:val="24"/>
          <w:lang w:eastAsia="en-IN" w:bidi="ta-IN"/>
        </w:rPr>
        <w:br/>
      </w:r>
      <w:r w:rsidRPr="005A3B4C">
        <w:rPr>
          <w:rFonts w:cstheme="minorHAnsi"/>
          <w:b/>
          <w:sz w:val="24"/>
          <w:szCs w:val="24"/>
          <w:lang w:val="en-US" w:eastAsia="en-IN" w:bidi="ta-IN"/>
        </w:rPr>
        <w:t>4</w:t>
      </w:r>
      <w:r w:rsidRPr="005A3B4C">
        <w:rPr>
          <w:rFonts w:cstheme="minorHAnsi"/>
          <w:b/>
          <w:sz w:val="24"/>
          <w:szCs w:val="24"/>
          <w:shd w:val="clear" w:color="auto" w:fill="FFFFFF"/>
          <w:lang w:eastAsia="en-IN" w:bidi="ta-IN"/>
        </w:rPr>
        <w:t>) Skilful Management</w:t>
      </w:r>
    </w:p>
    <w:p w14:paraId="2A805D45" w14:textId="164FCC25" w:rsidR="008E2D6D" w:rsidRPr="005A3B4C" w:rsidRDefault="000719C8" w:rsidP="009675FB">
      <w:pPr>
        <w:spacing w:after="0" w:line="360" w:lineRule="auto"/>
        <w:jc w:val="both"/>
        <w:rPr>
          <w:rFonts w:cstheme="minorHAnsi"/>
          <w:b/>
          <w:sz w:val="24"/>
          <w:szCs w:val="24"/>
          <w:shd w:val="clear" w:color="auto" w:fill="FFFFFF"/>
          <w:lang w:eastAsia="en-IN" w:bidi="ta-IN"/>
        </w:rPr>
      </w:pPr>
      <w:r w:rsidRPr="005A3B4C">
        <w:rPr>
          <w:rFonts w:cstheme="minorHAnsi"/>
          <w:bCs/>
          <w:sz w:val="24"/>
          <w:szCs w:val="24"/>
          <w:shd w:val="clear" w:color="auto" w:fill="FFFFFF"/>
          <w:lang w:eastAsia="en-IN" w:bidi="ta-IN"/>
        </w:rPr>
        <w:t>For effective management of an enterprise, the role of an entrepreneur to initiate and supervise design of organization- improvement projects in relation to upcoming opportunities is very much important.</w:t>
      </w:r>
      <w:r w:rsidRPr="005A3B4C">
        <w:rPr>
          <w:rFonts w:cstheme="minorHAnsi"/>
          <w:bCs/>
          <w:sz w:val="24"/>
          <w:szCs w:val="24"/>
          <w:lang w:eastAsia="en-IN" w:bidi="ta-IN"/>
        </w:rPr>
        <w:br/>
      </w:r>
      <w:r w:rsidRPr="005A3B4C">
        <w:rPr>
          <w:rFonts w:cstheme="minorHAnsi"/>
          <w:b/>
          <w:sz w:val="24"/>
          <w:szCs w:val="24"/>
          <w:lang w:val="en-US" w:eastAsia="en-IN" w:bidi="ta-IN"/>
        </w:rPr>
        <w:t>5</w:t>
      </w:r>
      <w:r w:rsidRPr="005A3B4C">
        <w:rPr>
          <w:rFonts w:cstheme="minorHAnsi"/>
          <w:b/>
          <w:sz w:val="24"/>
          <w:szCs w:val="24"/>
          <w:shd w:val="clear" w:color="auto" w:fill="FFFFFF"/>
          <w:lang w:eastAsia="en-IN" w:bidi="ta-IN"/>
        </w:rPr>
        <w:t>) Innovation</w:t>
      </w:r>
    </w:p>
    <w:p w14:paraId="1986E933" w14:textId="3782BB1B" w:rsidR="008E2D6D" w:rsidRPr="005A3B4C" w:rsidRDefault="000719C8" w:rsidP="009675FB">
      <w:pPr>
        <w:spacing w:after="0" w:line="360" w:lineRule="auto"/>
        <w:jc w:val="both"/>
        <w:rPr>
          <w:rFonts w:cstheme="minorHAnsi"/>
          <w:b/>
          <w:sz w:val="24"/>
          <w:szCs w:val="24"/>
          <w:shd w:val="clear" w:color="auto" w:fill="FFFFFF"/>
          <w:lang w:eastAsia="en-IN" w:bidi="ta-IN"/>
        </w:rPr>
      </w:pPr>
      <w:r w:rsidRPr="005A3B4C">
        <w:rPr>
          <w:rFonts w:cstheme="minorHAnsi"/>
          <w:bCs/>
          <w:sz w:val="24"/>
          <w:szCs w:val="24"/>
          <w:shd w:val="clear" w:color="auto" w:fill="FFFFFF"/>
          <w:lang w:eastAsia="en-IN" w:bidi="ta-IN"/>
        </w:rPr>
        <w:t>David Mc Clelland identified two important characteristics of entrepreneurship- first doing things in a new and better way, which is synonymous to innovation given by J.A. Schumpeter and second, decision making under uncertainty. So innovation is one of the most important characteristics of entrepreneurship.</w:t>
      </w:r>
      <w:r w:rsidRPr="005A3B4C">
        <w:rPr>
          <w:rFonts w:cstheme="minorHAnsi"/>
          <w:bCs/>
          <w:sz w:val="24"/>
          <w:szCs w:val="24"/>
          <w:lang w:eastAsia="en-IN" w:bidi="ta-IN"/>
        </w:rPr>
        <w:br/>
      </w:r>
      <w:r w:rsidRPr="005A3B4C">
        <w:rPr>
          <w:rFonts w:cstheme="minorHAnsi"/>
          <w:b/>
          <w:sz w:val="24"/>
          <w:szCs w:val="24"/>
          <w:lang w:val="en-US" w:eastAsia="en-IN" w:bidi="ta-IN"/>
        </w:rPr>
        <w:t>6</w:t>
      </w:r>
      <w:r w:rsidRPr="005A3B4C">
        <w:rPr>
          <w:rFonts w:cstheme="minorHAnsi"/>
          <w:b/>
          <w:sz w:val="24"/>
          <w:szCs w:val="24"/>
          <w:shd w:val="clear" w:color="auto" w:fill="FFFFFF"/>
          <w:lang w:eastAsia="en-IN" w:bidi="ta-IN"/>
        </w:rPr>
        <w:t>) Mobilization of Resources</w:t>
      </w:r>
    </w:p>
    <w:p w14:paraId="67AD07CA" w14:textId="009CFBD4" w:rsidR="008E2D6D" w:rsidRPr="005A3B4C" w:rsidRDefault="000719C8" w:rsidP="005A3B4C">
      <w:pPr>
        <w:spacing w:line="360" w:lineRule="auto"/>
        <w:jc w:val="both"/>
        <w:rPr>
          <w:rFonts w:cstheme="minorHAnsi"/>
          <w:bCs/>
          <w:color w:val="333333"/>
          <w:sz w:val="24"/>
          <w:szCs w:val="24"/>
          <w:lang w:eastAsia="en-IN" w:bidi="ta-IN"/>
        </w:rPr>
      </w:pPr>
      <w:r w:rsidRPr="005A3B4C">
        <w:rPr>
          <w:rFonts w:cstheme="minorHAnsi"/>
          <w:bCs/>
          <w:sz w:val="24"/>
          <w:szCs w:val="24"/>
          <w:shd w:val="clear" w:color="auto" w:fill="FFFFFF"/>
          <w:lang w:eastAsia="en-IN" w:bidi="ta-IN"/>
        </w:rPr>
        <w:t>Resources are the help needed to carry out activities resulting in accomplishment of goal. They are found in scattered manner in the environment and required to be perceived, identified and mobilized by entrepreneurs to attain business goal. Thus, entrepreneurs make themselves distinct from the rest of population because of their innate capability to mobilize resources.</w:t>
      </w:r>
    </w:p>
    <w:p w14:paraId="7410CE69" w14:textId="77777777" w:rsidR="008E2D6D" w:rsidRPr="003F4C75" w:rsidRDefault="000719C8" w:rsidP="005A3B4C">
      <w:pPr>
        <w:spacing w:line="360" w:lineRule="auto"/>
        <w:jc w:val="both"/>
        <w:rPr>
          <w:rFonts w:ascii="Copperplate Gothic Bold" w:hAnsi="Copperplate Gothic Bold" w:cstheme="minorHAnsi"/>
          <w:b/>
          <w:sz w:val="24"/>
          <w:szCs w:val="24"/>
          <w:lang w:eastAsia="en-IN" w:bidi="ta-IN"/>
        </w:rPr>
      </w:pPr>
      <w:r w:rsidRPr="003F4C75">
        <w:rPr>
          <w:rFonts w:ascii="Copperplate Gothic Bold" w:hAnsi="Copperplate Gothic Bold" w:cstheme="minorHAnsi"/>
          <w:b/>
          <w:sz w:val="24"/>
          <w:szCs w:val="24"/>
          <w:lang w:eastAsia="en-IN" w:bidi="ta-IN"/>
        </w:rPr>
        <w:t>Importance of Entrepreneurship:</w:t>
      </w:r>
    </w:p>
    <w:p w14:paraId="43CB7FEA" w14:textId="77777777" w:rsidR="008E2D6D" w:rsidRPr="003F4C75" w:rsidRDefault="000719C8">
      <w:pPr>
        <w:pStyle w:val="ListParagraph"/>
        <w:numPr>
          <w:ilvl w:val="0"/>
          <w:numId w:val="5"/>
        </w:numPr>
        <w:shd w:val="clear" w:color="auto" w:fill="FFFFFF"/>
        <w:spacing w:before="100" w:beforeAutospacing="1" w:after="68" w:line="360" w:lineRule="auto"/>
        <w:jc w:val="both"/>
        <w:rPr>
          <w:rFonts w:eastAsia="Times New Roman" w:cstheme="minorHAnsi"/>
          <w:b/>
          <w:color w:val="333333"/>
          <w:sz w:val="24"/>
          <w:szCs w:val="24"/>
          <w:lang w:eastAsia="en-IN" w:bidi="ta-IN"/>
        </w:rPr>
      </w:pPr>
      <w:r w:rsidRPr="003F4C75">
        <w:rPr>
          <w:rFonts w:eastAsia="Times New Roman" w:cstheme="minorHAnsi"/>
          <w:b/>
          <w:color w:val="333333"/>
          <w:sz w:val="24"/>
          <w:szCs w:val="24"/>
          <w:lang w:eastAsia="en-IN" w:bidi="ta-IN"/>
        </w:rPr>
        <w:t>Creation of Employment</w:t>
      </w:r>
    </w:p>
    <w:p w14:paraId="70F711E4" w14:textId="77777777" w:rsidR="008E2D6D" w:rsidRPr="005A3B4C" w:rsidRDefault="000719C8" w:rsidP="009E06CB">
      <w:pPr>
        <w:shd w:val="clear" w:color="auto" w:fill="FFFFFF"/>
        <w:spacing w:after="0"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lastRenderedPageBreak/>
        <w:t>Entrepreneurship generates employment. It provides an entry-level job, required for gaining experience and training for unskilled workers.</w:t>
      </w:r>
    </w:p>
    <w:p w14:paraId="51764885" w14:textId="77777777" w:rsidR="008E2D6D" w:rsidRPr="003F4C75"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3F4C75">
        <w:rPr>
          <w:rFonts w:eastAsia="Times New Roman" w:cstheme="minorHAnsi"/>
          <w:b/>
          <w:color w:val="333333"/>
          <w:sz w:val="24"/>
          <w:szCs w:val="24"/>
          <w:lang w:eastAsia="en-IN" w:bidi="ta-IN"/>
        </w:rPr>
        <w:t>Innovation</w:t>
      </w:r>
    </w:p>
    <w:p w14:paraId="41C8F759" w14:textId="77777777" w:rsidR="008E2D6D" w:rsidRPr="005A3B4C" w:rsidRDefault="000719C8" w:rsidP="003F4C75">
      <w:pPr>
        <w:shd w:val="clear" w:color="auto" w:fill="FFFFFF"/>
        <w:spacing w:after="68" w:line="360" w:lineRule="auto"/>
        <w:jc w:val="both"/>
        <w:rPr>
          <w:rFonts w:eastAsia="Times New Roman" w:cstheme="minorHAnsi"/>
          <w:bCs/>
          <w:color w:val="333333"/>
          <w:sz w:val="24"/>
          <w:szCs w:val="24"/>
          <w:lang w:eastAsia="en-IN" w:bidi="ta-IN"/>
        </w:rPr>
      </w:pPr>
      <w:r w:rsidRPr="005A3B4C">
        <w:rPr>
          <w:rStyle w:val="Emphasis"/>
          <w:rFonts w:eastAsia="SimSun" w:cstheme="minorHAnsi"/>
          <w:bCs/>
          <w:i w:val="0"/>
          <w:iCs w:val="0"/>
          <w:color w:val="5F6368"/>
          <w:sz w:val="24"/>
          <w:szCs w:val="24"/>
          <w:shd w:val="clear" w:color="auto" w:fill="FFFFFF"/>
        </w:rPr>
        <w:t>Innovation</w:t>
      </w:r>
      <w:r w:rsidRPr="005A3B4C">
        <w:rPr>
          <w:rFonts w:eastAsia="SimSun" w:cstheme="minorHAnsi"/>
          <w:bCs/>
          <w:color w:val="4D5156"/>
          <w:sz w:val="24"/>
          <w:szCs w:val="24"/>
          <w:shd w:val="clear" w:color="auto" w:fill="FFFFFF"/>
        </w:rPr>
        <w:t> is the practical implementation of ideas that result in the introduction of new goods or services or improvement in offering goods or services.</w:t>
      </w:r>
    </w:p>
    <w:p w14:paraId="55C5F3C9" w14:textId="77777777" w:rsidR="008E2D6D" w:rsidRPr="003F4C75"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3F4C75">
        <w:rPr>
          <w:rFonts w:eastAsia="Times New Roman" w:cstheme="minorHAnsi"/>
          <w:b/>
          <w:color w:val="333333"/>
          <w:sz w:val="24"/>
          <w:szCs w:val="24"/>
          <w:lang w:eastAsia="en-IN" w:bidi="ta-IN"/>
        </w:rPr>
        <w:t>Impact on Society and Community Development</w:t>
      </w:r>
    </w:p>
    <w:p w14:paraId="262659C9" w14:textId="77777777" w:rsidR="008E2D6D" w:rsidRPr="005A3B4C" w:rsidRDefault="000719C8" w:rsidP="003F4C75">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A society becomes greater if the employment base is large and diversified. It brings about changes in society and promotes facilities like higher expenditure on education, better sanitation, fewer slums, a higher level of homeownership. Therefore, entrepreneurship assists the organisation towards a more stable and high quality of community life.</w:t>
      </w:r>
    </w:p>
    <w:p w14:paraId="284F3FD9" w14:textId="77777777" w:rsidR="008E2D6D" w:rsidRPr="003F4C75"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3F4C75">
        <w:rPr>
          <w:rFonts w:eastAsia="Times New Roman" w:cstheme="minorHAnsi"/>
          <w:b/>
          <w:color w:val="333333"/>
          <w:sz w:val="24"/>
          <w:szCs w:val="24"/>
          <w:lang w:eastAsia="en-IN" w:bidi="ta-IN"/>
        </w:rPr>
        <w:t>Increase Standard of Living</w:t>
      </w:r>
    </w:p>
    <w:p w14:paraId="03513AC8" w14:textId="77777777" w:rsidR="008E2D6D" w:rsidRPr="005A3B4C" w:rsidRDefault="000719C8" w:rsidP="003F4C75">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Entrepreneurship helps to improve the standard of living of a person by increasing the income. The standard of living means, increase in the consumption of various goods and services by a household for a particular period.</w:t>
      </w:r>
    </w:p>
    <w:p w14:paraId="5E48C10D" w14:textId="77777777" w:rsidR="008E2D6D" w:rsidRPr="003F4C75" w:rsidRDefault="000719C8">
      <w:pPr>
        <w:pStyle w:val="ListParagraph"/>
        <w:numPr>
          <w:ilvl w:val="0"/>
          <w:numId w:val="5"/>
        </w:numPr>
        <w:shd w:val="clear" w:color="auto" w:fill="FFFFFF"/>
        <w:spacing w:after="68" w:line="360" w:lineRule="auto"/>
        <w:jc w:val="both"/>
        <w:rPr>
          <w:rFonts w:eastAsia="Times New Roman" w:cstheme="minorHAnsi"/>
          <w:b/>
          <w:color w:val="333333"/>
          <w:sz w:val="24"/>
          <w:szCs w:val="24"/>
          <w:lang w:eastAsia="en-IN" w:bidi="ta-IN"/>
        </w:rPr>
      </w:pPr>
      <w:r w:rsidRPr="003F4C75">
        <w:rPr>
          <w:rFonts w:eastAsia="Times New Roman" w:cstheme="minorHAnsi"/>
          <w:b/>
          <w:color w:val="333333"/>
          <w:sz w:val="24"/>
          <w:szCs w:val="24"/>
          <w:lang w:eastAsia="en-IN" w:bidi="ta-IN"/>
        </w:rPr>
        <w:t>Supports research and development</w:t>
      </w:r>
    </w:p>
    <w:p w14:paraId="28230AFC" w14:textId="7F7D70BE" w:rsidR="008E2D6D" w:rsidRPr="005A3B4C" w:rsidRDefault="000719C8" w:rsidP="003F4C75">
      <w:pPr>
        <w:shd w:val="clear" w:color="auto" w:fill="FFFFFF"/>
        <w:spacing w:after="68" w:line="360" w:lineRule="auto"/>
        <w:jc w:val="both"/>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 xml:space="preserve"> New products and services need to be researched and tested before launching in the market. Therefore, an entrepreneur also dispenses finance for research and development with research institutions and universities. This promotes research, general construction, and development in the economy.</w:t>
      </w:r>
    </w:p>
    <w:p w14:paraId="6369284E" w14:textId="77777777" w:rsidR="008E2D6D" w:rsidRPr="0022249E" w:rsidRDefault="000719C8" w:rsidP="009E06CB">
      <w:pPr>
        <w:pStyle w:val="ListParagraph"/>
        <w:spacing w:before="240" w:line="360" w:lineRule="auto"/>
        <w:ind w:left="0"/>
        <w:jc w:val="both"/>
        <w:rPr>
          <w:rFonts w:ascii="Copperplate Gothic Bold" w:hAnsi="Copperplate Gothic Bold" w:cstheme="minorHAnsi"/>
          <w:b/>
          <w:sz w:val="24"/>
          <w:szCs w:val="24"/>
        </w:rPr>
      </w:pPr>
      <w:r w:rsidRPr="0022249E">
        <w:rPr>
          <w:rFonts w:ascii="Copperplate Gothic Bold" w:hAnsi="Copperplate Gothic Bold" w:cstheme="minorHAnsi"/>
          <w:b/>
          <w:sz w:val="24"/>
          <w:szCs w:val="24"/>
        </w:rPr>
        <w:t>Approaches to entrepreneurship</w:t>
      </w:r>
    </w:p>
    <w:p w14:paraId="543C3278" w14:textId="77777777" w:rsidR="008E2D6D" w:rsidRPr="005A3B4C" w:rsidRDefault="000719C8" w:rsidP="005A3B4C">
      <w:pPr>
        <w:pStyle w:val="ListParagraph"/>
        <w:spacing w:line="360" w:lineRule="auto"/>
        <w:ind w:left="0"/>
        <w:jc w:val="both"/>
        <w:rPr>
          <w:rFonts w:cstheme="minorHAnsi"/>
          <w:bCs/>
          <w:sz w:val="24"/>
          <w:szCs w:val="24"/>
        </w:rPr>
      </w:pPr>
      <w:r w:rsidRPr="005A3B4C">
        <w:rPr>
          <w:rFonts w:cstheme="minorHAnsi"/>
          <w:bCs/>
          <w:sz w:val="24"/>
          <w:szCs w:val="24"/>
        </w:rPr>
        <w:t xml:space="preserve">There are broadly four approaches to the study of entrepreneurship: </w:t>
      </w:r>
    </w:p>
    <w:p w14:paraId="24690248" w14:textId="77777777" w:rsidR="008E2D6D" w:rsidRPr="00524085" w:rsidRDefault="000719C8" w:rsidP="009E06CB">
      <w:pPr>
        <w:pStyle w:val="ListParagraph"/>
        <w:spacing w:line="360" w:lineRule="auto"/>
        <w:jc w:val="both"/>
        <w:rPr>
          <w:rFonts w:cstheme="minorHAnsi"/>
          <w:bCs/>
          <w:i/>
          <w:iCs/>
          <w:sz w:val="24"/>
          <w:szCs w:val="24"/>
        </w:rPr>
      </w:pPr>
      <w:r w:rsidRPr="00524085">
        <w:rPr>
          <w:rFonts w:cstheme="minorHAnsi"/>
          <w:bCs/>
          <w:i/>
          <w:iCs/>
          <w:sz w:val="24"/>
          <w:szCs w:val="24"/>
        </w:rPr>
        <w:t xml:space="preserve"> 1. Sociological Approach</w:t>
      </w:r>
    </w:p>
    <w:p w14:paraId="6B895214" w14:textId="77777777" w:rsidR="008E2D6D" w:rsidRPr="00524085" w:rsidRDefault="000719C8" w:rsidP="009E06CB">
      <w:pPr>
        <w:pStyle w:val="ListParagraph"/>
        <w:spacing w:line="360" w:lineRule="auto"/>
        <w:jc w:val="both"/>
        <w:rPr>
          <w:rFonts w:cstheme="minorHAnsi"/>
          <w:bCs/>
          <w:i/>
          <w:iCs/>
          <w:sz w:val="24"/>
          <w:szCs w:val="24"/>
        </w:rPr>
      </w:pPr>
      <w:r w:rsidRPr="00524085">
        <w:rPr>
          <w:rFonts w:cstheme="minorHAnsi"/>
          <w:bCs/>
          <w:i/>
          <w:iCs/>
          <w:sz w:val="24"/>
          <w:szCs w:val="24"/>
        </w:rPr>
        <w:t xml:space="preserve"> 2. Psychological Approach  </w:t>
      </w:r>
    </w:p>
    <w:p w14:paraId="0E1EC5E0" w14:textId="77777777" w:rsidR="008E2D6D" w:rsidRPr="00524085" w:rsidRDefault="000719C8" w:rsidP="009E06CB">
      <w:pPr>
        <w:pStyle w:val="ListParagraph"/>
        <w:spacing w:line="360" w:lineRule="auto"/>
        <w:jc w:val="both"/>
        <w:rPr>
          <w:rFonts w:cstheme="minorHAnsi"/>
          <w:bCs/>
          <w:i/>
          <w:iCs/>
          <w:sz w:val="24"/>
          <w:szCs w:val="24"/>
        </w:rPr>
      </w:pPr>
      <w:r w:rsidRPr="00524085">
        <w:rPr>
          <w:rFonts w:cstheme="minorHAnsi"/>
          <w:bCs/>
          <w:i/>
          <w:iCs/>
          <w:sz w:val="24"/>
          <w:szCs w:val="24"/>
        </w:rPr>
        <w:t xml:space="preserve">3. Political Approach  </w:t>
      </w:r>
    </w:p>
    <w:p w14:paraId="4D99D88C" w14:textId="77777777" w:rsidR="008E2D6D" w:rsidRPr="005A3B4C" w:rsidRDefault="000719C8" w:rsidP="009E06CB">
      <w:pPr>
        <w:pStyle w:val="ListParagraph"/>
        <w:spacing w:line="360" w:lineRule="auto"/>
        <w:jc w:val="both"/>
        <w:rPr>
          <w:rFonts w:cstheme="minorHAnsi"/>
          <w:bCs/>
          <w:sz w:val="24"/>
          <w:szCs w:val="24"/>
        </w:rPr>
      </w:pPr>
      <w:r w:rsidRPr="00524085">
        <w:rPr>
          <w:rFonts w:cstheme="minorHAnsi"/>
          <w:bCs/>
          <w:i/>
          <w:iCs/>
          <w:sz w:val="24"/>
          <w:szCs w:val="24"/>
        </w:rPr>
        <w:t>4. Composite Approach</w:t>
      </w:r>
    </w:p>
    <w:p w14:paraId="22155937" w14:textId="36BE851A" w:rsidR="008E2D6D" w:rsidRPr="005A3B4C" w:rsidRDefault="000719C8" w:rsidP="005A3B4C">
      <w:pPr>
        <w:pStyle w:val="ListParagraph"/>
        <w:spacing w:line="360" w:lineRule="auto"/>
        <w:ind w:left="0"/>
        <w:jc w:val="both"/>
        <w:rPr>
          <w:rFonts w:cstheme="minorHAnsi"/>
          <w:b/>
          <w:sz w:val="24"/>
          <w:szCs w:val="24"/>
        </w:rPr>
      </w:pPr>
      <w:r w:rsidRPr="005A3B4C">
        <w:rPr>
          <w:rFonts w:cstheme="minorHAnsi"/>
          <w:b/>
          <w:sz w:val="24"/>
          <w:szCs w:val="24"/>
        </w:rPr>
        <w:t>1. Sociological Approach</w:t>
      </w:r>
    </w:p>
    <w:p w14:paraId="7AAA0027" w14:textId="6C5C289D" w:rsidR="008E2D6D" w:rsidRPr="005A3B4C" w:rsidRDefault="000719C8" w:rsidP="005A3B4C">
      <w:pPr>
        <w:pStyle w:val="ListParagraph"/>
        <w:spacing w:line="360" w:lineRule="auto"/>
        <w:ind w:left="0"/>
        <w:jc w:val="both"/>
        <w:rPr>
          <w:rFonts w:cstheme="minorHAnsi"/>
          <w:bCs/>
          <w:sz w:val="24"/>
          <w:szCs w:val="24"/>
        </w:rPr>
      </w:pPr>
      <w:r w:rsidRPr="005A3B4C">
        <w:rPr>
          <w:rFonts w:cstheme="minorHAnsi"/>
          <w:bCs/>
          <w:sz w:val="24"/>
          <w:szCs w:val="24"/>
        </w:rPr>
        <w:t xml:space="preserve">The sociological approach to the study of entrepreneurship deals with social and cultural factors responsible for the nature and growth of entrepreneurship development in a society. It attempts to understand as to why a social structure and culture facilitates or inhibits entrepreneurial development. It believes that laws of development lie in the social structure </w:t>
      </w:r>
      <w:r w:rsidRPr="005A3B4C">
        <w:rPr>
          <w:rFonts w:cstheme="minorHAnsi"/>
          <w:bCs/>
          <w:sz w:val="24"/>
          <w:szCs w:val="24"/>
        </w:rPr>
        <w:lastRenderedPageBreak/>
        <w:t>and culture of a region.</w:t>
      </w:r>
      <w:r w:rsidR="0022249E">
        <w:rPr>
          <w:rFonts w:cstheme="minorHAnsi"/>
          <w:bCs/>
          <w:sz w:val="24"/>
          <w:szCs w:val="24"/>
        </w:rPr>
        <w:t xml:space="preserve"> </w:t>
      </w:r>
      <w:r w:rsidRPr="005A3B4C">
        <w:rPr>
          <w:rFonts w:cstheme="minorHAnsi"/>
          <w:bCs/>
          <w:sz w:val="24"/>
          <w:szCs w:val="24"/>
        </w:rPr>
        <w:t xml:space="preserve"> It tries to seek answer to the question, why one segment of social structure produces larger number of entrepreneurs than the other. For example, it is mainly the Samurai community that could rise to entrepreneurship during the Meiji regime in Japan. Indian entrepreneurship, from the very beginning, has been dominated by three communities: the Parsis, the Gujratis and the Marwaris. They, however, continue to dominate the business sector even today. </w:t>
      </w:r>
    </w:p>
    <w:p w14:paraId="66D4E4F5" w14:textId="69086312" w:rsidR="008E2D6D" w:rsidRPr="005A3B4C" w:rsidRDefault="000719C8" w:rsidP="004227B8">
      <w:pPr>
        <w:pStyle w:val="NormalWeb"/>
        <w:shd w:val="clear" w:color="auto" w:fill="FFFFFF"/>
        <w:spacing w:before="0" w:beforeAutospacing="0" w:after="0" w:afterAutospacing="0" w:line="360" w:lineRule="auto"/>
        <w:jc w:val="both"/>
        <w:textAlignment w:val="baseline"/>
        <w:rPr>
          <w:rFonts w:asciiTheme="minorHAnsi" w:eastAsia="Georgia" w:hAnsiTheme="minorHAnsi" w:cstheme="minorHAnsi"/>
          <w:bCs/>
          <w:color w:val="424142"/>
        </w:rPr>
      </w:pPr>
      <w:r w:rsidRPr="005A3B4C">
        <w:rPr>
          <w:rFonts w:asciiTheme="minorHAnsi" w:hAnsiTheme="minorHAnsi" w:cstheme="minorHAnsi"/>
          <w:bCs/>
        </w:rPr>
        <w:t xml:space="preserve">Max Weber, Cocharan, Young, Hoselitz and Hagen are prominent among the scholars known </w:t>
      </w:r>
      <w:r w:rsidR="00E41F2B" w:rsidRPr="005A3B4C">
        <w:rPr>
          <w:rFonts w:asciiTheme="minorHAnsi" w:hAnsiTheme="minorHAnsi" w:cstheme="minorHAnsi"/>
          <w:bCs/>
        </w:rPr>
        <w:t>for</w:t>
      </w:r>
      <w:r w:rsidR="00E41F2B">
        <w:rPr>
          <w:rFonts w:asciiTheme="minorHAnsi" w:hAnsiTheme="minorHAnsi" w:cstheme="minorHAnsi"/>
          <w:bCs/>
        </w:rPr>
        <w:t xml:space="preserve"> sociological</w:t>
      </w:r>
      <w:r w:rsidRPr="005A3B4C">
        <w:rPr>
          <w:rFonts w:asciiTheme="minorHAnsi" w:hAnsiTheme="minorHAnsi" w:cstheme="minorHAnsi"/>
          <w:bCs/>
        </w:rPr>
        <w:t xml:space="preserve"> interpretation of entrepreneurial development. Max Weber‘s thesis is that Protestantism, and not Catholicism, could help generate entrepreneurship and modern capitalism. Weber believed that the Hindu religion of India did not have the potential to promote entrepreneurship.</w:t>
      </w:r>
      <w:r w:rsidR="00E41F2B">
        <w:rPr>
          <w:rFonts w:asciiTheme="minorHAnsi" w:hAnsiTheme="minorHAnsi" w:cstheme="minorHAnsi"/>
          <w:bCs/>
        </w:rPr>
        <w:t xml:space="preserve"> </w:t>
      </w:r>
      <w:r w:rsidRPr="005A3B4C">
        <w:rPr>
          <w:rFonts w:asciiTheme="minorHAnsi" w:eastAsia="Georgia" w:hAnsiTheme="minorHAnsi" w:cstheme="minorHAnsi"/>
          <w:bCs/>
          <w:color w:val="424142"/>
          <w:shd w:val="clear" w:color="auto" w:fill="FFFFFF"/>
        </w:rPr>
        <w:t>The traditional social structures; the caste and the joint family which were essential attributes of the Hindu society, according to Weber, have been detrimental to the process of entrepreneurial growth. Kapp (1963) also holds the Hindu culture and Hindu social organization responsible for slow pace of development and suggests that “a lasting solution of the problem can be found only by a gradual but systematic transformation of India’s social system, world view and the level of personal aspirations”.</w:t>
      </w:r>
    </w:p>
    <w:p w14:paraId="5EC9EFF7" w14:textId="7E1515A3" w:rsidR="008E2D6D" w:rsidRPr="005A3B4C" w:rsidRDefault="000719C8" w:rsidP="007C2FBE">
      <w:pPr>
        <w:pStyle w:val="NormalWeb"/>
        <w:shd w:val="clear" w:color="auto" w:fill="FFFFFF"/>
        <w:spacing w:before="0" w:beforeAutospacing="0" w:after="0" w:afterAutospacing="0" w:line="360" w:lineRule="auto"/>
        <w:jc w:val="both"/>
        <w:textAlignment w:val="baseline"/>
        <w:rPr>
          <w:rFonts w:asciiTheme="minorHAnsi" w:eastAsia="Georgia" w:hAnsiTheme="minorHAnsi" w:cstheme="minorHAnsi"/>
          <w:bCs/>
          <w:color w:val="424142"/>
          <w:shd w:val="clear" w:color="auto" w:fill="FFFFFF"/>
        </w:rPr>
      </w:pPr>
      <w:r w:rsidRPr="005A3B4C">
        <w:rPr>
          <w:rFonts w:asciiTheme="minorHAnsi" w:eastAsia="Georgia" w:hAnsiTheme="minorHAnsi" w:cstheme="minorHAnsi"/>
          <w:bCs/>
          <w:color w:val="424142"/>
          <w:shd w:val="clear" w:color="auto" w:fill="FFFFFF"/>
        </w:rPr>
        <w:t>The Parsonian model of development, best known as ideal-typical approach to entrepreneurship and development, relates to his popular schema of pattern variables. B.F. Hoselitz used the Parsonian model of pattern variables to explain how entrepreneurship development is a function of socio-cultural changes known as modernization.</w:t>
      </w:r>
      <w:r w:rsidR="0022249E">
        <w:rPr>
          <w:rFonts w:asciiTheme="minorHAnsi" w:eastAsia="Georgia" w:hAnsiTheme="minorHAnsi" w:cstheme="minorHAnsi"/>
          <w:bCs/>
          <w:color w:val="424142"/>
          <w:shd w:val="clear" w:color="auto" w:fill="FFFFFF"/>
        </w:rPr>
        <w:t xml:space="preserve"> </w:t>
      </w:r>
      <w:r w:rsidRPr="005A3B4C">
        <w:rPr>
          <w:rFonts w:asciiTheme="minorHAnsi" w:eastAsia="Georgia" w:hAnsiTheme="minorHAnsi" w:cstheme="minorHAnsi"/>
          <w:bCs/>
          <w:color w:val="424142"/>
          <w:shd w:val="clear" w:color="auto" w:fill="FFFFFF"/>
        </w:rPr>
        <w:t>The traditional social structures; the caste and the joint family which were essential attributes of the Hindu society, according to Weber, have been detrimental to the process of entrepreneurial growth. Kapp (1963) also holds the Hindu culture and Hindu social organization responsible for slow pace of development and suggests that “a lasting solution of the problem can be found only by a gradual but systematic transformation of India’s social system, world view and the level of personal aspirations”.</w:t>
      </w:r>
    </w:p>
    <w:p w14:paraId="0407B96A" w14:textId="77777777" w:rsidR="008E2D6D" w:rsidRPr="005A3B4C" w:rsidRDefault="000719C8" w:rsidP="007C2FBE">
      <w:pPr>
        <w:pStyle w:val="NormalWeb"/>
        <w:shd w:val="clear" w:color="auto" w:fill="FFFFFF"/>
        <w:spacing w:before="0" w:beforeAutospacing="0" w:after="0" w:afterAutospacing="0" w:line="360" w:lineRule="auto"/>
        <w:jc w:val="both"/>
        <w:textAlignment w:val="baseline"/>
        <w:rPr>
          <w:rFonts w:asciiTheme="minorHAnsi" w:eastAsia="Georgia" w:hAnsiTheme="minorHAnsi" w:cstheme="minorHAnsi"/>
          <w:bCs/>
          <w:color w:val="424142"/>
          <w:shd w:val="clear" w:color="auto" w:fill="FFFFFF"/>
        </w:rPr>
      </w:pPr>
      <w:r w:rsidRPr="005A3B4C">
        <w:rPr>
          <w:rFonts w:asciiTheme="minorHAnsi" w:eastAsia="Georgia" w:hAnsiTheme="minorHAnsi" w:cstheme="minorHAnsi"/>
          <w:bCs/>
          <w:color w:val="424142"/>
          <w:shd w:val="clear" w:color="auto" w:fill="FFFFFF"/>
        </w:rPr>
        <w:t>Hoselitz uses three of the five pattern alternatives given by Parsons which according to him are applicable to the problem of development: the choice between modalities of the social object (achievement vs ascription), the choice between types of value orientation standards (universalism vs. particularism) and the definition of scope of interest in the object (specificity vs. diffuseness).</w:t>
      </w:r>
    </w:p>
    <w:p w14:paraId="3760D374" w14:textId="6A0108EB" w:rsidR="008E2D6D" w:rsidRPr="005A3B4C" w:rsidRDefault="000719C8" w:rsidP="005A3B4C">
      <w:pPr>
        <w:pStyle w:val="NormalWeb"/>
        <w:shd w:val="clear" w:color="auto" w:fill="FFFFFF"/>
        <w:spacing w:before="0" w:beforeAutospacing="0" w:after="252"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lastRenderedPageBreak/>
        <w:t xml:space="preserve">The backward economies, according to Hoselitz, exhibit usually a lack of reliance on achievement as a norm for acquiring economic goods. Achievement-oriented </w:t>
      </w:r>
      <w:r w:rsidR="00E41F2B" w:rsidRPr="005A3B4C">
        <w:rPr>
          <w:rFonts w:asciiTheme="minorHAnsi" w:hAnsiTheme="minorHAnsi" w:cstheme="minorHAnsi"/>
          <w:bCs/>
        </w:rPr>
        <w:t>behaviour</w:t>
      </w:r>
      <w:r w:rsidRPr="005A3B4C">
        <w:rPr>
          <w:rFonts w:asciiTheme="minorHAnsi" w:hAnsiTheme="minorHAnsi" w:cstheme="minorHAnsi"/>
          <w:bCs/>
        </w:rPr>
        <w:t xml:space="preserve"> is however not fully absent but exists only in limited cases.  Distribution of economic goods in primitive societies and also in medieval societies has been typical example of as creative way of distribution pattern. </w:t>
      </w:r>
    </w:p>
    <w:p w14:paraId="189CC89C" w14:textId="56EFCE1C"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The advanced societies, on the other hand, exhibit the norms of achievement-oriented </w:t>
      </w:r>
      <w:r w:rsidR="00E41F2B" w:rsidRPr="0022249E">
        <w:rPr>
          <w:rFonts w:cstheme="minorHAnsi"/>
          <w:bCs/>
          <w:sz w:val="24"/>
          <w:szCs w:val="24"/>
        </w:rPr>
        <w:t>behaviour</w:t>
      </w:r>
      <w:r w:rsidRPr="0022249E">
        <w:rPr>
          <w:rFonts w:cstheme="minorHAnsi"/>
          <w:bCs/>
          <w:sz w:val="24"/>
          <w:szCs w:val="24"/>
        </w:rPr>
        <w:t>. In such societies, there is system of formal education and vocational and professional training.</w:t>
      </w:r>
    </w:p>
    <w:p w14:paraId="51C8B661" w14:textId="33D9C08D"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The second characteristic of underdeveloped economies is the prevalence of particularism in the distribution of economically relevant tasks among performers. Particularistic pattern of distribution has been prevalent, for example, in the traditional Indian caste system. The advanced societies have universalistic i.e., rational approach to the allocation of resources.  </w:t>
      </w:r>
    </w:p>
    <w:p w14:paraId="1C097970" w14:textId="1D5FE319"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Thirdly, in the backward societies, economic activities are quite diffuse. It is so because of the fact that there is a low level of development of division of labour. Partly it is the result and, at the same time, cause of the low level of productivity. Thus, the specialization of tasks and the finer division of labour require the development of principle of specificity and rational allocation of roles.   </w:t>
      </w:r>
    </w:p>
    <w:p w14:paraId="32847B21" w14:textId="55DABD8B"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Specificity is the outcome of rational planning, the result of the combined application of the principles of universalism and achievement as the norm to economically relevant social situations. Hoselitz concludes that the analysis of social structural aspects of the differentiation between advanced and ―underdeveloped economies leads us to conclude that we expect the former to exhibit predominantly universalistic norms in determining the selection process for the attainment of economically relevant roles; that the roles themselves are functionally highly specific; that the predominant norms by which the selection process for those roles is regulated are based on the principle of achievement, or ―performance.</w:t>
      </w:r>
    </w:p>
    <w:p w14:paraId="1F7478BB" w14:textId="0F6CEB24"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In an underdeveloped society, on the contrary, particularism, functional diffusion and the principle of ascription predominate as regulators of social structural relations especially in its economic aspects and the orientation of actors in </w:t>
      </w:r>
      <w:r w:rsidRPr="0022249E">
        <w:rPr>
          <w:rFonts w:cstheme="minorHAnsi"/>
          <w:bCs/>
          <w:sz w:val="24"/>
          <w:szCs w:val="24"/>
        </w:rPr>
        <w:lastRenderedPageBreak/>
        <w:t>economically or politically influential roles is determined predominantly by considerations of their ego.</w:t>
      </w:r>
    </w:p>
    <w:p w14:paraId="52486C4F" w14:textId="76EF649D"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Entrepreneurial characteristics, such as the ability to make new combinations of factors of production, managerial skill perception of opportunity, risk-taking, inventiveness and achievement motivation are not merely a pale reflection of these antecedent conditions; they constitute an independent causal factor mediating between structural factors and consequent economic development. </w:t>
      </w:r>
    </w:p>
    <w:p w14:paraId="3F6FEC64" w14:textId="6F4BC794" w:rsidR="008E2D6D" w:rsidRPr="0022249E" w:rsidRDefault="000719C8">
      <w:pPr>
        <w:pStyle w:val="ListParagraph"/>
        <w:numPr>
          <w:ilvl w:val="0"/>
          <w:numId w:val="6"/>
        </w:numPr>
        <w:spacing w:line="360" w:lineRule="auto"/>
        <w:jc w:val="both"/>
        <w:rPr>
          <w:rFonts w:cstheme="minorHAnsi"/>
          <w:bCs/>
          <w:sz w:val="24"/>
          <w:szCs w:val="24"/>
        </w:rPr>
      </w:pPr>
      <w:r w:rsidRPr="0022249E">
        <w:rPr>
          <w:rFonts w:cstheme="minorHAnsi"/>
          <w:bCs/>
          <w:sz w:val="24"/>
          <w:szCs w:val="24"/>
        </w:rPr>
        <w:t xml:space="preserve">Modern democratic system is more conducive to the development of innovative </w:t>
      </w:r>
      <w:r w:rsidR="00E41F2B" w:rsidRPr="0022249E">
        <w:rPr>
          <w:rFonts w:cstheme="minorHAnsi"/>
          <w:bCs/>
          <w:sz w:val="24"/>
          <w:szCs w:val="24"/>
        </w:rPr>
        <w:t>behaviour</w:t>
      </w:r>
      <w:r w:rsidRPr="0022249E">
        <w:rPr>
          <w:rFonts w:cstheme="minorHAnsi"/>
          <w:bCs/>
          <w:sz w:val="24"/>
          <w:szCs w:val="24"/>
        </w:rPr>
        <w:t>. According to him, they are more prone to taking up entrepreneurship as a career whose existing social status has been denigrated in the course of historical change.</w:t>
      </w:r>
    </w:p>
    <w:p w14:paraId="43CC7C10" w14:textId="317D80AF" w:rsidR="008E2D6D" w:rsidRPr="0022249E" w:rsidRDefault="000719C8" w:rsidP="002B746C">
      <w:pPr>
        <w:tabs>
          <w:tab w:val="left" w:pos="720"/>
        </w:tabs>
        <w:spacing w:line="360" w:lineRule="auto"/>
        <w:jc w:val="both"/>
        <w:rPr>
          <w:rFonts w:cstheme="minorHAnsi"/>
          <w:b/>
          <w:sz w:val="24"/>
          <w:szCs w:val="24"/>
        </w:rPr>
      </w:pPr>
      <w:r w:rsidRPr="0022249E">
        <w:rPr>
          <w:rFonts w:cstheme="minorHAnsi"/>
          <w:b/>
          <w:sz w:val="24"/>
          <w:szCs w:val="24"/>
        </w:rPr>
        <w:t xml:space="preserve">2. Psychological Approach </w:t>
      </w:r>
    </w:p>
    <w:p w14:paraId="6B4E09E3" w14:textId="545D32C7" w:rsidR="008E2D6D" w:rsidRPr="002B746C" w:rsidRDefault="000719C8" w:rsidP="002B746C">
      <w:pPr>
        <w:tabs>
          <w:tab w:val="left" w:pos="720"/>
        </w:tabs>
        <w:spacing w:line="360" w:lineRule="auto"/>
        <w:jc w:val="both"/>
        <w:rPr>
          <w:rFonts w:cstheme="minorHAnsi"/>
          <w:bCs/>
          <w:sz w:val="24"/>
          <w:szCs w:val="24"/>
        </w:rPr>
      </w:pPr>
      <w:r w:rsidRPr="002B746C">
        <w:rPr>
          <w:rFonts w:cstheme="minorHAnsi"/>
          <w:bCs/>
          <w:sz w:val="24"/>
          <w:szCs w:val="24"/>
        </w:rPr>
        <w:t xml:space="preserve">David McClelland, the greatest exponent of the psychological approach to entrepreneurship, is of the view that the genesis and performance of entrepreneurs requires strong motivation for achievement. The achievement motivation, according to McClelland, is a function of child rearing practices in a society. Unlike the sociological approach which asserts that the existing social structure determines entrepreneurship and economic development, the psychological approach seeks to find out how the social structure affects the attitude of the people of a society. Areas like entrepreneurial commitments, tendency of saving and investment and business management have been usually covered by the studies carried out by psychologists Collins, Moore and others have examined a sub-category of business leaders. Their study of innovating entrepreneurs revealed that many of their subjects had experienced childhood poverty and disrupted family lives which stimulated strong motivations for personal achievements.  </w:t>
      </w:r>
    </w:p>
    <w:p w14:paraId="2BDE42A0" w14:textId="277A6B3B" w:rsidR="008E2D6D" w:rsidRPr="002B746C" w:rsidRDefault="000719C8" w:rsidP="002B746C">
      <w:pPr>
        <w:tabs>
          <w:tab w:val="left" w:pos="720"/>
        </w:tabs>
        <w:spacing w:line="360" w:lineRule="auto"/>
        <w:jc w:val="both"/>
        <w:rPr>
          <w:rFonts w:cstheme="minorHAnsi"/>
          <w:bCs/>
          <w:sz w:val="24"/>
          <w:szCs w:val="24"/>
        </w:rPr>
      </w:pPr>
      <w:r w:rsidRPr="002B746C">
        <w:rPr>
          <w:rFonts w:cstheme="minorHAnsi"/>
          <w:bCs/>
          <w:sz w:val="24"/>
          <w:szCs w:val="24"/>
        </w:rPr>
        <w:t xml:space="preserve">John H. Kunkel questioned the validity of many psycho-dynamic concepts and principles and the unresolved controversy surrounding the role of social structure and personality in the process of economic development. He propounds the </w:t>
      </w:r>
      <w:r w:rsidR="00FD7D49" w:rsidRPr="002B746C">
        <w:rPr>
          <w:rFonts w:cstheme="minorHAnsi"/>
          <w:bCs/>
          <w:sz w:val="24"/>
          <w:szCs w:val="24"/>
        </w:rPr>
        <w:t>behavioural</w:t>
      </w:r>
      <w:r w:rsidRPr="002B746C">
        <w:rPr>
          <w:rFonts w:cstheme="minorHAnsi"/>
          <w:bCs/>
          <w:sz w:val="24"/>
          <w:szCs w:val="24"/>
        </w:rPr>
        <w:t xml:space="preserve"> approach as an alternative. </w:t>
      </w:r>
    </w:p>
    <w:p w14:paraId="08AEC307" w14:textId="0D5FBC99" w:rsidR="008E2D6D" w:rsidRPr="002B746C" w:rsidRDefault="000719C8" w:rsidP="002B746C">
      <w:pPr>
        <w:tabs>
          <w:tab w:val="left" w:pos="720"/>
        </w:tabs>
        <w:spacing w:line="360" w:lineRule="auto"/>
        <w:jc w:val="both"/>
        <w:rPr>
          <w:rFonts w:cstheme="minorHAnsi"/>
          <w:bCs/>
          <w:sz w:val="24"/>
          <w:szCs w:val="24"/>
        </w:rPr>
      </w:pPr>
      <w:r w:rsidRPr="002B746C">
        <w:rPr>
          <w:rFonts w:cstheme="minorHAnsi"/>
          <w:bCs/>
          <w:sz w:val="24"/>
          <w:szCs w:val="24"/>
        </w:rPr>
        <w:t xml:space="preserve">Joseph Schumpeter, the first to offer a systematic interpretation of entrepreneurship, had psychological perspective in his mind when he said that the entrepreneur possesses energy of </w:t>
      </w:r>
      <w:r w:rsidRPr="002B746C">
        <w:rPr>
          <w:rFonts w:cstheme="minorHAnsi"/>
          <w:bCs/>
          <w:sz w:val="24"/>
          <w:szCs w:val="24"/>
        </w:rPr>
        <w:lastRenderedPageBreak/>
        <w:t>will and mind to overcome fixed habits of thought and the capacity to withstand social opposition.</w:t>
      </w:r>
    </w:p>
    <w:p w14:paraId="337CA149" w14:textId="2240F82C" w:rsidR="008E2D6D" w:rsidRPr="002B746C" w:rsidRDefault="000719C8" w:rsidP="002B746C">
      <w:pPr>
        <w:tabs>
          <w:tab w:val="left" w:pos="720"/>
        </w:tabs>
        <w:spacing w:line="360" w:lineRule="auto"/>
        <w:jc w:val="both"/>
        <w:rPr>
          <w:rFonts w:cstheme="minorHAnsi"/>
          <w:b/>
          <w:sz w:val="24"/>
          <w:szCs w:val="24"/>
        </w:rPr>
      </w:pPr>
      <w:r w:rsidRPr="002B746C">
        <w:rPr>
          <w:rFonts w:cstheme="minorHAnsi"/>
          <w:b/>
          <w:sz w:val="24"/>
          <w:szCs w:val="24"/>
        </w:rPr>
        <w:t>3. Political Approach</w:t>
      </w:r>
    </w:p>
    <w:p w14:paraId="4F443AC5" w14:textId="77777777" w:rsidR="008E2D6D" w:rsidRPr="002B746C" w:rsidRDefault="000719C8" w:rsidP="002B746C">
      <w:pPr>
        <w:tabs>
          <w:tab w:val="left" w:pos="720"/>
        </w:tabs>
        <w:spacing w:line="360" w:lineRule="auto"/>
        <w:jc w:val="both"/>
        <w:rPr>
          <w:rFonts w:cstheme="minorHAnsi"/>
          <w:bCs/>
          <w:sz w:val="24"/>
          <w:szCs w:val="24"/>
        </w:rPr>
      </w:pPr>
      <w:r w:rsidRPr="002B746C">
        <w:rPr>
          <w:rFonts w:cstheme="minorHAnsi"/>
          <w:bCs/>
          <w:sz w:val="24"/>
          <w:szCs w:val="24"/>
        </w:rPr>
        <w:t xml:space="preserve">The political approach to entrepreneurship deals with the issues involved in relationships between entrepreneurship development and the state particularly in the context of the role of the latter in the development of entrepreneurs. The role of the government is crucial in deciding the nature and rate of development.  </w:t>
      </w:r>
    </w:p>
    <w:p w14:paraId="078F7BD3" w14:textId="77777777" w:rsidR="008E2D6D" w:rsidRPr="00634FC6" w:rsidRDefault="000719C8">
      <w:pPr>
        <w:pStyle w:val="ListParagraph"/>
        <w:numPr>
          <w:ilvl w:val="0"/>
          <w:numId w:val="7"/>
        </w:numPr>
        <w:tabs>
          <w:tab w:val="left" w:pos="720"/>
        </w:tabs>
        <w:spacing w:line="360" w:lineRule="auto"/>
        <w:jc w:val="both"/>
        <w:rPr>
          <w:rFonts w:cstheme="minorHAnsi"/>
          <w:bCs/>
          <w:sz w:val="24"/>
          <w:szCs w:val="24"/>
        </w:rPr>
      </w:pPr>
      <w:r w:rsidRPr="00634FC6">
        <w:rPr>
          <w:rFonts w:cstheme="minorHAnsi"/>
          <w:bCs/>
          <w:sz w:val="24"/>
          <w:szCs w:val="24"/>
        </w:rPr>
        <w:t xml:space="preserve">Rapid growth of industries and good pace of economic development largely depend on the merit of economic policies of the government. </w:t>
      </w:r>
    </w:p>
    <w:p w14:paraId="268E027B" w14:textId="77777777" w:rsidR="008E2D6D" w:rsidRPr="005A3B4C" w:rsidRDefault="000719C8">
      <w:pPr>
        <w:pStyle w:val="ListParagraph"/>
        <w:numPr>
          <w:ilvl w:val="0"/>
          <w:numId w:val="7"/>
        </w:numPr>
        <w:tabs>
          <w:tab w:val="left" w:pos="720"/>
        </w:tabs>
        <w:spacing w:line="360" w:lineRule="auto"/>
        <w:jc w:val="both"/>
        <w:rPr>
          <w:rFonts w:cstheme="minorHAnsi"/>
          <w:bCs/>
          <w:sz w:val="24"/>
          <w:szCs w:val="24"/>
        </w:rPr>
      </w:pPr>
      <w:r w:rsidRPr="005A3B4C">
        <w:rPr>
          <w:rFonts w:cstheme="minorHAnsi"/>
          <w:bCs/>
          <w:sz w:val="24"/>
          <w:szCs w:val="24"/>
        </w:rPr>
        <w:t xml:space="preserve">Democratic and relatively stable governments are supposed to be conducive to economic development.  </w:t>
      </w:r>
    </w:p>
    <w:p w14:paraId="3101DE55" w14:textId="77777777" w:rsidR="008E2D6D" w:rsidRPr="00634FC6" w:rsidRDefault="000719C8">
      <w:pPr>
        <w:pStyle w:val="ListParagraph"/>
        <w:numPr>
          <w:ilvl w:val="0"/>
          <w:numId w:val="7"/>
        </w:numPr>
        <w:spacing w:line="360" w:lineRule="auto"/>
        <w:jc w:val="both"/>
        <w:rPr>
          <w:rFonts w:cstheme="minorHAnsi"/>
          <w:bCs/>
          <w:sz w:val="24"/>
          <w:szCs w:val="24"/>
        </w:rPr>
      </w:pPr>
      <w:r w:rsidRPr="00634FC6">
        <w:rPr>
          <w:rFonts w:cstheme="minorHAnsi"/>
          <w:bCs/>
          <w:sz w:val="24"/>
          <w:szCs w:val="24"/>
        </w:rPr>
        <w:t xml:space="preserve">Entrepreneurial supply would be greater in a state which believes in the ideology of capitalistic liberalism and provides requisite credit facility, appropriate training opportunity, technological and scientific knowledge and adequate incentive.  </w:t>
      </w:r>
    </w:p>
    <w:p w14:paraId="2FBB3ED1" w14:textId="77777777" w:rsidR="008E2D6D" w:rsidRPr="00634FC6" w:rsidRDefault="000719C8">
      <w:pPr>
        <w:pStyle w:val="ListParagraph"/>
        <w:numPr>
          <w:ilvl w:val="0"/>
          <w:numId w:val="7"/>
        </w:numPr>
        <w:spacing w:line="360" w:lineRule="auto"/>
        <w:jc w:val="both"/>
        <w:rPr>
          <w:rFonts w:cstheme="minorHAnsi"/>
          <w:bCs/>
          <w:sz w:val="24"/>
          <w:szCs w:val="24"/>
        </w:rPr>
      </w:pPr>
      <w:r w:rsidRPr="00634FC6">
        <w:rPr>
          <w:rFonts w:cstheme="minorHAnsi"/>
          <w:bCs/>
          <w:sz w:val="24"/>
          <w:szCs w:val="24"/>
        </w:rPr>
        <w:t>The Government of India pursued the policy of mixed economy till the end of 80s of the 20thcentury which could not contribute to growth rate of 3 to 4 per cent for over 40 years of the economic regime of the country. Corruption, laziness, traditional power structure and weak governance, responsible for sluggish development, could not be removed by the state.</w:t>
      </w:r>
    </w:p>
    <w:p w14:paraId="3D65ACE5" w14:textId="77777777" w:rsidR="008E2D6D" w:rsidRPr="00634FC6" w:rsidRDefault="000719C8">
      <w:pPr>
        <w:pStyle w:val="ListParagraph"/>
        <w:numPr>
          <w:ilvl w:val="0"/>
          <w:numId w:val="7"/>
        </w:numPr>
        <w:spacing w:line="360" w:lineRule="auto"/>
        <w:jc w:val="both"/>
        <w:rPr>
          <w:rFonts w:cstheme="minorHAnsi"/>
          <w:bCs/>
          <w:sz w:val="24"/>
          <w:szCs w:val="24"/>
        </w:rPr>
      </w:pPr>
      <w:r w:rsidRPr="00634FC6">
        <w:rPr>
          <w:rFonts w:cstheme="minorHAnsi"/>
          <w:bCs/>
          <w:sz w:val="24"/>
          <w:szCs w:val="24"/>
        </w:rPr>
        <w:t xml:space="preserve">Economic reforms initiated by India from 1991 with an objective to liberalize economic policies, promote individual investors and bring about structural adjustment have undoubtedly yielded significant results.  </w:t>
      </w:r>
    </w:p>
    <w:p w14:paraId="00A6A649" w14:textId="77777777" w:rsidR="008E2D6D" w:rsidRPr="00634FC6" w:rsidRDefault="000719C8">
      <w:pPr>
        <w:pStyle w:val="ListParagraph"/>
        <w:numPr>
          <w:ilvl w:val="0"/>
          <w:numId w:val="7"/>
        </w:numPr>
        <w:spacing w:line="360" w:lineRule="auto"/>
        <w:jc w:val="both"/>
        <w:rPr>
          <w:rFonts w:cstheme="minorHAnsi"/>
          <w:bCs/>
          <w:sz w:val="24"/>
          <w:szCs w:val="24"/>
        </w:rPr>
      </w:pPr>
      <w:r w:rsidRPr="00634FC6">
        <w:rPr>
          <w:rFonts w:cstheme="minorHAnsi"/>
          <w:bCs/>
          <w:sz w:val="24"/>
          <w:szCs w:val="24"/>
        </w:rPr>
        <w:t xml:space="preserve">Entrepreneurial growth in India had been very slow till 1990. A long span of colonial rule and the following strict and partially controlled economy and red-tapism did not allow fast entrepreneurial growth. By 1990, the number of small-scale units in the country was about 10 lakh which, due to economic reform movement, swelled up to about 35 lakh by 2005. </w:t>
      </w:r>
    </w:p>
    <w:p w14:paraId="1445F0E0" w14:textId="7E1F55ED" w:rsidR="008E2D6D" w:rsidRPr="00634FC6" w:rsidRDefault="000719C8">
      <w:pPr>
        <w:pStyle w:val="ListParagraph"/>
        <w:numPr>
          <w:ilvl w:val="0"/>
          <w:numId w:val="7"/>
        </w:numPr>
        <w:spacing w:line="360" w:lineRule="auto"/>
        <w:jc w:val="both"/>
        <w:rPr>
          <w:rFonts w:cstheme="minorHAnsi"/>
          <w:bCs/>
          <w:sz w:val="24"/>
          <w:szCs w:val="24"/>
        </w:rPr>
      </w:pPr>
      <w:r w:rsidRPr="00634FC6">
        <w:rPr>
          <w:rFonts w:cstheme="minorHAnsi"/>
          <w:bCs/>
          <w:sz w:val="24"/>
          <w:szCs w:val="24"/>
        </w:rPr>
        <w:t>Political studies on entrepreneurship have revealed that the late growth of entre- premiership in</w:t>
      </w:r>
      <w:r w:rsidR="00634FC6">
        <w:t xml:space="preserve"> </w:t>
      </w:r>
      <w:r w:rsidRPr="00634FC6">
        <w:rPr>
          <w:rFonts w:cstheme="minorHAnsi"/>
          <w:bCs/>
          <w:sz w:val="24"/>
          <w:szCs w:val="24"/>
        </w:rPr>
        <w:t xml:space="preserve">Russia and France had been due to the existing political conditions in the countries. </w:t>
      </w:r>
      <w:r w:rsidR="00634FC6" w:rsidRPr="00634FC6">
        <w:rPr>
          <w:rFonts w:cstheme="minorHAnsi"/>
          <w:bCs/>
          <w:sz w:val="24"/>
          <w:szCs w:val="24"/>
        </w:rPr>
        <w:t>Japan ‘</w:t>
      </w:r>
      <w:r w:rsidRPr="00634FC6">
        <w:rPr>
          <w:rFonts w:cstheme="minorHAnsi"/>
          <w:bCs/>
          <w:sz w:val="24"/>
          <w:szCs w:val="24"/>
        </w:rPr>
        <w:t>s fast entrepreneurial growth can be attributed to the country‘s political system which peculiarly integrated the industrial and agricultural economy.</w:t>
      </w:r>
    </w:p>
    <w:p w14:paraId="08B46119" w14:textId="77777777" w:rsidR="00634FC6" w:rsidRDefault="000719C8" w:rsidP="00634FC6">
      <w:pPr>
        <w:spacing w:line="360" w:lineRule="auto"/>
        <w:jc w:val="both"/>
        <w:rPr>
          <w:rFonts w:cstheme="minorHAnsi"/>
          <w:b/>
          <w:sz w:val="24"/>
          <w:szCs w:val="24"/>
        </w:rPr>
      </w:pPr>
      <w:r w:rsidRPr="00634FC6">
        <w:rPr>
          <w:rFonts w:cstheme="minorHAnsi"/>
          <w:b/>
          <w:sz w:val="24"/>
          <w:szCs w:val="24"/>
        </w:rPr>
        <w:lastRenderedPageBreak/>
        <w:t>4. Composite Approach</w:t>
      </w:r>
    </w:p>
    <w:p w14:paraId="7F4738A8" w14:textId="34AE8F39" w:rsidR="008E2D6D" w:rsidRPr="005A3B4C" w:rsidRDefault="000719C8" w:rsidP="00571DD0">
      <w:pPr>
        <w:spacing w:line="360" w:lineRule="auto"/>
        <w:jc w:val="both"/>
        <w:rPr>
          <w:rFonts w:cstheme="minorHAnsi"/>
          <w:bCs/>
          <w:sz w:val="24"/>
          <w:szCs w:val="24"/>
        </w:rPr>
      </w:pPr>
      <w:r w:rsidRPr="00634FC6">
        <w:rPr>
          <w:rFonts w:cstheme="minorHAnsi"/>
          <w:bCs/>
          <w:sz w:val="24"/>
          <w:szCs w:val="24"/>
        </w:rPr>
        <w:t>The entrepreneurship is a complex phenomenon. None of the approaches discussed above has been able to explain the entrepreneurial dynamics fully. Due to their non-holistic nature, they have failed to offer the precise laws of supply and success of entrepreneurship.</w:t>
      </w:r>
      <w:r w:rsidR="00571DD0">
        <w:rPr>
          <w:rFonts w:cstheme="minorHAnsi"/>
          <w:bCs/>
          <w:sz w:val="24"/>
          <w:szCs w:val="24"/>
        </w:rPr>
        <w:t xml:space="preserve"> </w:t>
      </w:r>
      <w:r w:rsidRPr="005A3B4C">
        <w:rPr>
          <w:rFonts w:cstheme="minorHAnsi"/>
          <w:bCs/>
          <w:sz w:val="24"/>
          <w:szCs w:val="24"/>
        </w:rPr>
        <w:t xml:space="preserve">It has been observed that entrepreneurial </w:t>
      </w:r>
      <w:r w:rsidR="00571DD0" w:rsidRPr="005A3B4C">
        <w:rPr>
          <w:rFonts w:cstheme="minorHAnsi"/>
          <w:bCs/>
          <w:sz w:val="24"/>
          <w:szCs w:val="24"/>
        </w:rPr>
        <w:t>behaviour</w:t>
      </w:r>
      <w:r w:rsidRPr="005A3B4C">
        <w:rPr>
          <w:rFonts w:cstheme="minorHAnsi"/>
          <w:bCs/>
          <w:sz w:val="24"/>
          <w:szCs w:val="24"/>
        </w:rPr>
        <w:t xml:space="preserve"> is an outcome of the interplay of multiple social, cultural, economic, political and psychological factors. No single factor is entirely responsible for the supply of successful entrepreneurs. We, in our study of carpet manufacturers in the Bhadohi-Mirjapur belt in India, found no manufacturer entering into business on account of any single factor.  Dwijendra Tripathi also, in his comparative study of historical roots of industrial entrepreneurship in India and Japan, has observed that the emergence, performance and perception of entrepreneurs can be understood by an integrated approach which would take into account all the possible sociological, psychological, economic and political factors contributing to the increase in entrepreneurial behaviour. The variables like business acumen, motivation for achievement, modern and progressive value orientation, minimum necessary capital, technical knowledge, adequate market and favourable political conditions need to exist together for the development of a milieu conducive to entrepreneurial supply and industrial development.</w:t>
      </w:r>
    </w:p>
    <w:p w14:paraId="6A5592DE" w14:textId="77777777" w:rsidR="008E2D6D" w:rsidRPr="00147DE8" w:rsidRDefault="000719C8" w:rsidP="005A3B4C">
      <w:pPr>
        <w:spacing w:line="360" w:lineRule="auto"/>
        <w:jc w:val="both"/>
        <w:rPr>
          <w:rFonts w:ascii="Copperplate Gothic Bold" w:hAnsi="Copperplate Gothic Bold" w:cstheme="minorHAnsi"/>
          <w:b/>
          <w:sz w:val="24"/>
          <w:szCs w:val="24"/>
        </w:rPr>
      </w:pPr>
      <w:r w:rsidRPr="00147DE8">
        <w:rPr>
          <w:rFonts w:ascii="Copperplate Gothic Bold" w:hAnsi="Copperplate Gothic Bold" w:cstheme="minorHAnsi"/>
          <w:b/>
          <w:sz w:val="24"/>
          <w:szCs w:val="24"/>
        </w:rPr>
        <w:t>The Revolutionary Impact of Entrepreneurship</w:t>
      </w:r>
    </w:p>
    <w:p w14:paraId="6FF04901" w14:textId="44C6D084" w:rsidR="008E2D6D" w:rsidRPr="005A3B4C" w:rsidRDefault="000719C8" w:rsidP="005A3B4C">
      <w:pPr>
        <w:spacing w:line="360" w:lineRule="auto"/>
        <w:jc w:val="both"/>
        <w:rPr>
          <w:rFonts w:cstheme="minorHAnsi"/>
          <w:bCs/>
          <w:sz w:val="24"/>
          <w:szCs w:val="24"/>
        </w:rPr>
      </w:pPr>
      <w:r w:rsidRPr="005A3B4C">
        <w:rPr>
          <w:rFonts w:cstheme="minorHAnsi"/>
          <w:bCs/>
          <w:sz w:val="24"/>
          <w:szCs w:val="24"/>
        </w:rPr>
        <w:t>Many people around the world are calling for an ―entrepreneurial revolution‖ to fix social and economic problems. This call naively assumes that more entrepreneurs are needed to address these issues. Increasing the number of entrepreneurs, however, is not as critical as persuading entrepreneurs to improve their societies through growth, innovation and social transformation. The revolution should be one of transforming contemporary entrepreneurial culture to make it more socially minded.</w:t>
      </w:r>
    </w:p>
    <w:p w14:paraId="702D9CF4" w14:textId="19C9E99A"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Entrepreneurs are known for creating new ventures that creatively solve problems. This basic definition, I believe, has to be expanded to conceive of entrepreneurs as powerful agents of cultural change capable of transforming their societies. This does not mean taking time after work to address social issues. It means consciously incorporating social goals into </w:t>
      </w:r>
      <w:r w:rsidR="00706C67" w:rsidRPr="005A3B4C">
        <w:rPr>
          <w:rFonts w:cstheme="minorHAnsi"/>
          <w:bCs/>
          <w:sz w:val="24"/>
          <w:szCs w:val="24"/>
        </w:rPr>
        <w:t>entrepreneurs ‘</w:t>
      </w:r>
      <w:r w:rsidR="00706C67">
        <w:rPr>
          <w:rFonts w:cstheme="minorHAnsi"/>
          <w:bCs/>
          <w:sz w:val="24"/>
          <w:szCs w:val="24"/>
        </w:rPr>
        <w:t>strategic</w:t>
      </w:r>
      <w:r w:rsidRPr="005A3B4C">
        <w:rPr>
          <w:rFonts w:cstheme="minorHAnsi"/>
          <w:bCs/>
          <w:sz w:val="24"/>
          <w:szCs w:val="24"/>
        </w:rPr>
        <w:t xml:space="preserve"> thinking as a means to maximize personal and collective benefits. </w:t>
      </w:r>
    </w:p>
    <w:p w14:paraId="20EB2492" w14:textId="72136E9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It demands getting rid of the paradigm that only governments and established companies are capable of addressing social needs. Entrepreneurs, who operate closer to the people, are in a perfect position to identify and to tackle critical problems, such as poverty and the lack of access to health and education.</w:t>
      </w:r>
    </w:p>
    <w:p w14:paraId="77E6A61D" w14:textId="6E86992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Contemporary societies are demanding more efficient and socially interconnected ways to satisfy their necessities. To make this happen, entrepreneurs must understand that, by establishing new ventures that aim both to create economic prosperity and to spur social development, they are ensuring their long-term sustainability. More developed nations translate into platforms for larger growth and even internationalization.</w:t>
      </w:r>
    </w:p>
    <w:p w14:paraId="667FA5C3" w14:textId="77777777" w:rsidR="008E2D6D" w:rsidRPr="00147DE8" w:rsidRDefault="000719C8" w:rsidP="005A3B4C">
      <w:pPr>
        <w:spacing w:line="360" w:lineRule="auto"/>
        <w:jc w:val="both"/>
        <w:rPr>
          <w:rFonts w:ascii="Copperplate Gothic Bold" w:hAnsi="Copperplate Gothic Bold" w:cstheme="minorHAnsi"/>
          <w:b/>
          <w:sz w:val="24"/>
          <w:szCs w:val="24"/>
        </w:rPr>
      </w:pPr>
      <w:r w:rsidRPr="00147DE8">
        <w:rPr>
          <w:rFonts w:ascii="Copperplate Gothic Bold" w:hAnsi="Copperplate Gothic Bold" w:cstheme="minorHAnsi"/>
          <w:b/>
          <w:sz w:val="24"/>
          <w:szCs w:val="24"/>
        </w:rPr>
        <w:t>Meaning of Entrepreneur</w:t>
      </w:r>
    </w:p>
    <w:p w14:paraId="0C62E671" w14:textId="582557D4" w:rsidR="008E2D6D" w:rsidRPr="005A3B4C" w:rsidRDefault="000719C8" w:rsidP="005A3B4C">
      <w:pPr>
        <w:spacing w:line="360" w:lineRule="auto"/>
        <w:jc w:val="both"/>
        <w:rPr>
          <w:rFonts w:cstheme="minorHAnsi"/>
          <w:bCs/>
          <w:color w:val="333333"/>
          <w:sz w:val="24"/>
          <w:szCs w:val="24"/>
        </w:rPr>
      </w:pPr>
      <w:r w:rsidRPr="005A3B4C">
        <w:rPr>
          <w:rFonts w:cstheme="minorHAnsi"/>
          <w:bCs/>
          <w:color w:val="333333"/>
          <w:sz w:val="24"/>
          <w:szCs w:val="24"/>
        </w:rPr>
        <w:t xml:space="preserve">The entrepreneur is defined as someone who has the ability and desire to establish, administer and succeed in a </w:t>
      </w:r>
      <w:r w:rsidR="0081372C" w:rsidRPr="005A3B4C">
        <w:rPr>
          <w:rFonts w:cstheme="minorHAnsi"/>
          <w:bCs/>
          <w:color w:val="333333"/>
          <w:sz w:val="24"/>
          <w:szCs w:val="24"/>
        </w:rPr>
        <w:t>start-up</w:t>
      </w:r>
      <w:r w:rsidRPr="005A3B4C">
        <w:rPr>
          <w:rFonts w:cstheme="minorHAnsi"/>
          <w:bCs/>
          <w:color w:val="333333"/>
          <w:sz w:val="24"/>
          <w:szCs w:val="24"/>
        </w:rPr>
        <w:t xml:space="preserve"> venture along with risk entitled to it, to make profits. The best example of entrepreneurship is the starting of a new business venture. The entrepreneurs are often known as a source of new ideas or innovators, and bring new ideas in the market by replacing old with a new invention.</w:t>
      </w:r>
      <w:r w:rsidR="00147DE8">
        <w:rPr>
          <w:rFonts w:cstheme="minorHAnsi"/>
          <w:bCs/>
          <w:color w:val="333333"/>
          <w:sz w:val="24"/>
          <w:szCs w:val="24"/>
        </w:rPr>
        <w:t xml:space="preserve"> </w:t>
      </w:r>
      <w:r w:rsidRPr="005A3B4C">
        <w:rPr>
          <w:rFonts w:cstheme="minorHAnsi"/>
          <w:bCs/>
          <w:color w:val="333333"/>
          <w:sz w:val="24"/>
          <w:szCs w:val="24"/>
        </w:rPr>
        <w:t xml:space="preserve">It can be classified into small or home business to multinational companies. In economics, the </w:t>
      </w:r>
      <w:r w:rsidR="00D4796F" w:rsidRPr="005A3B4C">
        <w:rPr>
          <w:rFonts w:cstheme="minorHAnsi"/>
          <w:bCs/>
          <w:color w:val="333333"/>
          <w:sz w:val="24"/>
          <w:szCs w:val="24"/>
        </w:rPr>
        <w:t>profits that an entrepreneur makes are</w:t>
      </w:r>
      <w:r w:rsidRPr="005A3B4C">
        <w:rPr>
          <w:rFonts w:cstheme="minorHAnsi"/>
          <w:bCs/>
          <w:color w:val="333333"/>
          <w:sz w:val="24"/>
          <w:szCs w:val="24"/>
        </w:rPr>
        <w:t xml:space="preserve"> with a combination of land, natural resources, </w:t>
      </w:r>
      <w:r w:rsidR="00D4796F" w:rsidRPr="005A3B4C">
        <w:rPr>
          <w:rFonts w:cstheme="minorHAnsi"/>
          <w:bCs/>
          <w:color w:val="333333"/>
          <w:sz w:val="24"/>
          <w:szCs w:val="24"/>
        </w:rPr>
        <w:t>labour</w:t>
      </w:r>
      <w:r w:rsidRPr="005A3B4C">
        <w:rPr>
          <w:rFonts w:cstheme="minorHAnsi"/>
          <w:bCs/>
          <w:color w:val="333333"/>
          <w:sz w:val="24"/>
          <w:szCs w:val="24"/>
        </w:rPr>
        <w:t xml:space="preserve"> and capital.</w:t>
      </w:r>
      <w:r w:rsidR="002B3133">
        <w:rPr>
          <w:rFonts w:cstheme="minorHAnsi"/>
          <w:bCs/>
          <w:color w:val="333333"/>
          <w:sz w:val="24"/>
          <w:szCs w:val="24"/>
        </w:rPr>
        <w:t xml:space="preserve"> </w:t>
      </w:r>
      <w:r w:rsidRPr="005A3B4C">
        <w:rPr>
          <w:rFonts w:cstheme="minorHAnsi"/>
          <w:bCs/>
          <w:color w:val="333333"/>
          <w:sz w:val="24"/>
          <w:szCs w:val="24"/>
        </w:rPr>
        <w:t xml:space="preserve">In a nutshell, anyone who has the will and determination to start a new company and deals with all the risks that go with it can become an </w:t>
      </w:r>
      <w:r w:rsidR="0081372C" w:rsidRPr="005A3B4C">
        <w:rPr>
          <w:rFonts w:cstheme="minorHAnsi"/>
          <w:bCs/>
          <w:color w:val="333333"/>
          <w:sz w:val="24"/>
          <w:szCs w:val="24"/>
        </w:rPr>
        <w:t>entrepreneur</w:t>
      </w:r>
      <w:r w:rsidRPr="005A3B4C">
        <w:rPr>
          <w:rFonts w:cstheme="minorHAnsi"/>
          <w:bCs/>
          <w:color w:val="333333"/>
          <w:sz w:val="24"/>
          <w:szCs w:val="24"/>
        </w:rPr>
        <w:t>.</w:t>
      </w:r>
    </w:p>
    <w:p w14:paraId="492F2A9B" w14:textId="138B332D" w:rsidR="008E2D6D" w:rsidRPr="00147DE8" w:rsidRDefault="000719C8" w:rsidP="005A3B4C">
      <w:pPr>
        <w:spacing w:line="360" w:lineRule="auto"/>
        <w:jc w:val="both"/>
        <w:rPr>
          <w:rFonts w:ascii="Copperplate Gothic Bold" w:hAnsi="Copperplate Gothic Bold" w:cstheme="minorHAnsi"/>
          <w:b/>
          <w:color w:val="2D2D2D"/>
          <w:sz w:val="24"/>
          <w:szCs w:val="24"/>
        </w:rPr>
      </w:pPr>
      <w:r w:rsidRPr="00147DE8">
        <w:rPr>
          <w:rFonts w:ascii="Copperplate Gothic Bold" w:hAnsi="Copperplate Gothic Bold" w:cstheme="minorHAnsi"/>
          <w:b/>
          <w:color w:val="2D2D2D"/>
          <w:sz w:val="24"/>
          <w:szCs w:val="24"/>
        </w:rPr>
        <w:t>Features of Entrepreneur</w:t>
      </w:r>
    </w:p>
    <w:p w14:paraId="318266EF"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 Creativity</w:t>
      </w:r>
    </w:p>
    <w:p w14:paraId="70BAE637" w14:textId="415921EF"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Becoming an entrepreneur starts with an idea. You need to see opportunities, find innovative ways to do things and bring solutions to the public.</w:t>
      </w:r>
      <w:r w:rsidR="007662C8">
        <w:rPr>
          <w:rFonts w:cstheme="minorHAnsi"/>
          <w:bCs/>
          <w:color w:val="2D2D2D"/>
          <w:sz w:val="24"/>
          <w:szCs w:val="24"/>
        </w:rPr>
        <w:t xml:space="preserve"> </w:t>
      </w:r>
      <w:r w:rsidRPr="005A3B4C">
        <w:rPr>
          <w:rFonts w:cstheme="minorHAnsi"/>
          <w:bCs/>
          <w:color w:val="2D2D2D"/>
          <w:sz w:val="24"/>
          <w:szCs w:val="24"/>
        </w:rPr>
        <w:t>To improve your creativity, develop habits that support the creative system. Think about what makes you feel creative, such as music, meeting people, reading or some other activity. Dedicate a specific part of your day to find inspiration for new solutions. During this part of the day, start by doing what inspires you, then let your mind flow. You can make a list of ideas and select some to pursue.</w:t>
      </w:r>
    </w:p>
    <w:p w14:paraId="4D1EC7D6"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2. Passion</w:t>
      </w:r>
    </w:p>
    <w:p w14:paraId="65E172FD" w14:textId="4E52CF2D"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lastRenderedPageBreak/>
        <w:t>Passion is what drives entrepreneurs. They usually love what they do, and this helps them invest their time in their projects.</w:t>
      </w:r>
      <w:r w:rsidR="009A25FD">
        <w:rPr>
          <w:rFonts w:cstheme="minorHAnsi"/>
          <w:bCs/>
          <w:color w:val="2D2D2D"/>
          <w:sz w:val="24"/>
          <w:szCs w:val="24"/>
        </w:rPr>
        <w:t xml:space="preserve"> </w:t>
      </w:r>
      <w:r w:rsidRPr="005A3B4C">
        <w:rPr>
          <w:rFonts w:cstheme="minorHAnsi"/>
          <w:bCs/>
          <w:color w:val="2D2D2D"/>
          <w:sz w:val="24"/>
          <w:szCs w:val="24"/>
        </w:rPr>
        <w:t>To become a more passionate entrepreneur, focus on the meaning of your work. Remember that you contribute to finding solutions that will help many people. Knowing that your commitment makes an impact may give you the drive you need to continue when doubt settles in or when the business gets difficult. Passion is what keeps you focused on your objective.</w:t>
      </w:r>
    </w:p>
    <w:p w14:paraId="15052EA7"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3. Motivation</w:t>
      </w:r>
    </w:p>
    <w:p w14:paraId="37392F50" w14:textId="6D771826"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Motivation is the will to accomplish certain things. Entrepreneurs are driven to make their business a success and push themselves.</w:t>
      </w:r>
      <w:r w:rsidR="009A25FD">
        <w:rPr>
          <w:rFonts w:cstheme="minorHAnsi"/>
          <w:bCs/>
          <w:color w:val="2D2D2D"/>
          <w:sz w:val="24"/>
          <w:szCs w:val="24"/>
        </w:rPr>
        <w:t xml:space="preserve"> </w:t>
      </w:r>
      <w:r w:rsidRPr="005A3B4C">
        <w:rPr>
          <w:rFonts w:cstheme="minorHAnsi"/>
          <w:bCs/>
          <w:color w:val="2D2D2D"/>
          <w:sz w:val="24"/>
          <w:szCs w:val="24"/>
        </w:rPr>
        <w:t xml:space="preserve">To increase motivation, you can start by setting small goals. Small goals can help you reach larger ones and encourage you to aim higher. Recognize the work already accomplished and celebrate your results, even minor ones. Also, keep a positive mindset. Turn your mind away from negativity and daily obstacles to focus on what you want to achieve and the positive aspects of your life. </w:t>
      </w:r>
    </w:p>
    <w:p w14:paraId="27D8E2CA" w14:textId="77777777" w:rsidR="008E2D6D" w:rsidRPr="005A3B4C" w:rsidRDefault="000719C8" w:rsidP="00827E3B">
      <w:pPr>
        <w:spacing w:after="0" w:line="360" w:lineRule="auto"/>
        <w:jc w:val="both"/>
        <w:rPr>
          <w:rFonts w:cstheme="minorHAnsi"/>
          <w:bCs/>
          <w:color w:val="2D2D2D"/>
          <w:sz w:val="24"/>
          <w:szCs w:val="24"/>
        </w:rPr>
      </w:pPr>
      <w:r w:rsidRPr="005A3B4C">
        <w:rPr>
          <w:rFonts w:cstheme="minorHAnsi"/>
          <w:b/>
          <w:color w:val="2D2D2D"/>
          <w:sz w:val="24"/>
          <w:szCs w:val="24"/>
        </w:rPr>
        <w:t>4. Product or service knowledge</w:t>
      </w:r>
    </w:p>
    <w:p w14:paraId="617DEAED" w14:textId="7CDCD34C"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know what they have to offer and to whom they can sell it. Clearly define the category of products or services you sell and how they provide value to consumers. Also, study your target clients to make sure you answer their needs. This will allow you to improve your offer continuously so you can stay on top of industry trends.</w:t>
      </w:r>
      <w:r w:rsidR="009A25FD">
        <w:rPr>
          <w:rFonts w:cstheme="minorHAnsi"/>
          <w:bCs/>
          <w:color w:val="2D2D2D"/>
          <w:sz w:val="24"/>
          <w:szCs w:val="24"/>
        </w:rPr>
        <w:t xml:space="preserve"> </w:t>
      </w:r>
      <w:r w:rsidRPr="005A3B4C">
        <w:rPr>
          <w:rFonts w:cstheme="minorHAnsi"/>
          <w:bCs/>
          <w:color w:val="2D2D2D"/>
          <w:sz w:val="24"/>
          <w:szCs w:val="24"/>
        </w:rPr>
        <w:t>To increase the positive impact of this knowledge, you should continually learn about your market, understand what people need and know the features that differentiate you from competitors. Talk with your clients and use their feedback. With this information, you can adjust your position when necessary.</w:t>
      </w:r>
    </w:p>
    <w:p w14:paraId="43E39608"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5. Ability to network</w:t>
      </w:r>
    </w:p>
    <w:p w14:paraId="407AEA14" w14:textId="70ADF4B8"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The ability to connect with people and to recognize opportunities for partnership is crucial to successful entrepreneurship. Meeting new people might facilitate access to resources or knowledge that your business needs. It allows you to learn from the success of others, promote your services or goods and meet new clients.</w:t>
      </w:r>
      <w:r w:rsidR="009A25FD">
        <w:rPr>
          <w:rFonts w:cstheme="minorHAnsi"/>
          <w:bCs/>
          <w:color w:val="2D2D2D"/>
          <w:sz w:val="24"/>
          <w:szCs w:val="24"/>
        </w:rPr>
        <w:t xml:space="preserve"> </w:t>
      </w:r>
      <w:r w:rsidRPr="005A3B4C">
        <w:rPr>
          <w:rFonts w:cstheme="minorHAnsi"/>
          <w:bCs/>
          <w:color w:val="2D2D2D"/>
          <w:sz w:val="24"/>
          <w:szCs w:val="24"/>
        </w:rPr>
        <w:t xml:space="preserve">To improve your networking skills, you must try to build genuine relationships. You likely have a business goal in mind, but approach people with the objective of a human connection, just like making new friends. If you meet someone who could benefit another person in your network, connect them. Not only will you help someone, but they will probably remember you and want to return the </w:t>
      </w:r>
      <w:r w:rsidR="00827E3B" w:rsidRPr="005A3B4C">
        <w:rPr>
          <w:rFonts w:cstheme="minorHAnsi"/>
          <w:bCs/>
          <w:color w:val="2D2D2D"/>
          <w:sz w:val="24"/>
          <w:szCs w:val="24"/>
        </w:rPr>
        <w:t>favour</w:t>
      </w:r>
      <w:r w:rsidRPr="005A3B4C">
        <w:rPr>
          <w:rFonts w:cstheme="minorHAnsi"/>
          <w:bCs/>
          <w:color w:val="2D2D2D"/>
          <w:sz w:val="24"/>
          <w:szCs w:val="24"/>
        </w:rPr>
        <w:t>.</w:t>
      </w:r>
    </w:p>
    <w:p w14:paraId="4672DF4D"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lastRenderedPageBreak/>
        <w:t xml:space="preserve"> 6. Self-confidence</w:t>
      </w:r>
    </w:p>
    <w:p w14:paraId="058B267C" w14:textId="713C8EC2"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believe they can achieve their goals. They may have doubt, but they persevere through it. They are ready to invest the necessary work because they are confident they can create something better than what already exists.</w:t>
      </w:r>
      <w:r w:rsidR="009A25FD">
        <w:rPr>
          <w:rFonts w:cstheme="minorHAnsi"/>
          <w:bCs/>
          <w:color w:val="2D2D2D"/>
          <w:sz w:val="24"/>
          <w:szCs w:val="24"/>
        </w:rPr>
        <w:t xml:space="preserve"> </w:t>
      </w:r>
      <w:r w:rsidRPr="005A3B4C">
        <w:rPr>
          <w:rFonts w:cstheme="minorHAnsi"/>
          <w:bCs/>
          <w:color w:val="2D2D2D"/>
          <w:sz w:val="24"/>
          <w:szCs w:val="24"/>
        </w:rPr>
        <w:t>Self-confidence is essential because it allows you to feel better and makes it easier to overcome challenges, take risks and be persistent. Therefore, it contributes to your success overall.</w:t>
      </w:r>
      <w:r w:rsidR="00827E3B">
        <w:rPr>
          <w:rFonts w:cstheme="minorHAnsi"/>
          <w:bCs/>
          <w:color w:val="2D2D2D"/>
          <w:sz w:val="24"/>
          <w:szCs w:val="24"/>
        </w:rPr>
        <w:t xml:space="preserve"> </w:t>
      </w:r>
      <w:r w:rsidRPr="005A3B4C">
        <w:rPr>
          <w:rFonts w:cstheme="minorHAnsi"/>
          <w:bCs/>
          <w:color w:val="2D2D2D"/>
          <w:sz w:val="24"/>
          <w:szCs w:val="24"/>
        </w:rPr>
        <w:t>So, you can use the technique of visualization. Visualize yourself as the person you want to be and visualize your business at a stage you would be proud of. You can also practice affirmation by saying uplifting statements about your accomplishments. These techniques can help to change the way you see yourself positively.</w:t>
      </w:r>
    </w:p>
    <w:p w14:paraId="46502968"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7. Optimism</w:t>
      </w:r>
    </w:p>
    <w:p w14:paraId="24A16689" w14:textId="5617BAC4"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are dreamers with a plan in place: They see the positive side of the situation and always move forward. Optimism supports creativity, so it helps business leaders finding new ideas for their products or services and increases their chances of success.</w:t>
      </w:r>
      <w:r w:rsidR="009A25FD">
        <w:rPr>
          <w:rFonts w:cstheme="minorHAnsi"/>
          <w:bCs/>
          <w:color w:val="2D2D2D"/>
          <w:sz w:val="24"/>
          <w:szCs w:val="24"/>
        </w:rPr>
        <w:t xml:space="preserve"> </w:t>
      </w:r>
      <w:r w:rsidRPr="005A3B4C">
        <w:rPr>
          <w:rFonts w:cstheme="minorHAnsi"/>
          <w:bCs/>
          <w:color w:val="2D2D2D"/>
          <w:sz w:val="24"/>
          <w:szCs w:val="24"/>
        </w:rPr>
        <w:t>To develop your optimism, you can consider challenges as opportunities to grow instead of problems that could stop you. Keep the end goal in mind, and don't dwell on past issues.</w:t>
      </w:r>
    </w:p>
    <w:p w14:paraId="3FFD4268"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8. Vision</w:t>
      </w:r>
    </w:p>
    <w:p w14:paraId="1FFF0789" w14:textId="6BBB5C3D"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have vision. They see a big picture they wish to accomplish, which fuels their efforts and pushes them to do more. Moreover, vision is what defines the culture and identity of an organization. Not only does it keep entrepreneurs energized, but it allows them to motivate others and keep them working towards the company's success.</w:t>
      </w:r>
      <w:r w:rsidR="00A85CF3">
        <w:rPr>
          <w:rFonts w:cstheme="minorHAnsi"/>
          <w:bCs/>
          <w:color w:val="2D2D2D"/>
          <w:sz w:val="24"/>
          <w:szCs w:val="24"/>
        </w:rPr>
        <w:t xml:space="preserve"> </w:t>
      </w:r>
      <w:r w:rsidRPr="005A3B4C">
        <w:rPr>
          <w:rFonts w:cstheme="minorHAnsi"/>
          <w:bCs/>
          <w:color w:val="2D2D2D"/>
          <w:sz w:val="24"/>
          <w:szCs w:val="24"/>
        </w:rPr>
        <w:t>To improve your entrepreneurship vision, you can implement a daily action plan. Prioritizing your tasks can keep you from feeling overwhelmed and help you stick to your vision. Also, listen to or read uplifting content to fortify your mind and stay focused on your purpose.</w:t>
      </w:r>
    </w:p>
    <w:p w14:paraId="15D0CC64"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9. Goal mindset</w:t>
      </w:r>
    </w:p>
    <w:p w14:paraId="0FABA260" w14:textId="48B8CF34"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are goal oriented. They know what they want to achieve, set a goal and work toward that objective. Determination is vital to overcome possible challenges, and it also inspires trust from the people who work with you.</w:t>
      </w:r>
      <w:r w:rsidR="00A85CF3">
        <w:rPr>
          <w:rFonts w:cstheme="minorHAnsi"/>
          <w:bCs/>
          <w:color w:val="2D2D2D"/>
          <w:sz w:val="24"/>
          <w:szCs w:val="24"/>
        </w:rPr>
        <w:t xml:space="preserve"> </w:t>
      </w:r>
      <w:r w:rsidRPr="005A3B4C">
        <w:rPr>
          <w:rFonts w:cstheme="minorHAnsi"/>
          <w:bCs/>
          <w:color w:val="2D2D2D"/>
          <w:sz w:val="24"/>
          <w:szCs w:val="24"/>
        </w:rPr>
        <w:t>To become more goal-oriented, you can start by identifying what you want to accomplish and clarifying your vision of the future. Then, set a goal with a timeline to guide your actions. This will allow you to witness your progression and help keep you committed to your goal.</w:t>
      </w:r>
    </w:p>
    <w:p w14:paraId="46810375"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lastRenderedPageBreak/>
        <w:t>10. Risk-taking</w:t>
      </w:r>
    </w:p>
    <w:p w14:paraId="0DAA2111" w14:textId="31A652BC"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are ready to take risks. They plan for the unknown so they can make calculated decisions that are profitable for them and their business.</w:t>
      </w:r>
      <w:r w:rsidR="00A85CF3">
        <w:rPr>
          <w:rFonts w:cstheme="minorHAnsi"/>
          <w:bCs/>
          <w:color w:val="2D2D2D"/>
          <w:sz w:val="24"/>
          <w:szCs w:val="24"/>
        </w:rPr>
        <w:t xml:space="preserve"> </w:t>
      </w:r>
      <w:r w:rsidRPr="005A3B4C">
        <w:rPr>
          <w:rFonts w:cstheme="minorHAnsi"/>
          <w:bCs/>
          <w:color w:val="2D2D2D"/>
          <w:sz w:val="24"/>
          <w:szCs w:val="24"/>
        </w:rPr>
        <w:t>To increase your risk-taking abilities, you can start considering your journey as a learning process, including the possible failures. You must keep your goal in mind and commit to persevering.</w:t>
      </w:r>
      <w:r w:rsidR="00A85CF3">
        <w:rPr>
          <w:rFonts w:cstheme="minorHAnsi"/>
          <w:bCs/>
          <w:color w:val="2D2D2D"/>
          <w:sz w:val="24"/>
          <w:szCs w:val="24"/>
        </w:rPr>
        <w:t xml:space="preserve"> </w:t>
      </w:r>
      <w:r w:rsidRPr="005A3B4C">
        <w:rPr>
          <w:rFonts w:cstheme="minorHAnsi"/>
          <w:bCs/>
          <w:color w:val="2D2D2D"/>
          <w:sz w:val="24"/>
          <w:szCs w:val="24"/>
        </w:rPr>
        <w:t>It is essential to take some risks to differentiate from your competition and allow your business to succeed. Once you know how you can manage risk and grow from disappointments, you may become more comfortable with challenging yourself.</w:t>
      </w:r>
    </w:p>
    <w:p w14:paraId="52C34544"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11. Persuasiveness</w:t>
      </w:r>
    </w:p>
    <w:p w14:paraId="0221086D" w14:textId="01B33AC6"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know their business and how to talk about it to people. They need to persuade others to believe in their idea.</w:t>
      </w:r>
      <w:r w:rsidR="00A85CF3">
        <w:rPr>
          <w:rFonts w:cstheme="minorHAnsi"/>
          <w:bCs/>
          <w:color w:val="2D2D2D"/>
          <w:sz w:val="24"/>
          <w:szCs w:val="24"/>
        </w:rPr>
        <w:t xml:space="preserve"> </w:t>
      </w:r>
      <w:r w:rsidRPr="005A3B4C">
        <w:rPr>
          <w:rFonts w:cstheme="minorHAnsi"/>
          <w:bCs/>
          <w:color w:val="2D2D2D"/>
          <w:sz w:val="24"/>
          <w:szCs w:val="24"/>
        </w:rPr>
        <w:t>To improve your persuasion skills, learn about your listeners and adapt to their personality. You can share a story to reach them on an emotional level and show your passion. If people can relate to your story, it creates a connection that can grow into loyalty, which is essential for your business success. Another tip is to share your accomplishments and rely on facts to support your arguments and convince people.</w:t>
      </w:r>
    </w:p>
    <w:p w14:paraId="484CEA2E"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12. Decision-making</w:t>
      </w:r>
    </w:p>
    <w:p w14:paraId="0317E4DC" w14:textId="3095BAEC"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need to make quick decisions and take action for the success of their business.</w:t>
      </w:r>
      <w:r w:rsidR="00A85CF3">
        <w:rPr>
          <w:rFonts w:cstheme="minorHAnsi"/>
          <w:bCs/>
          <w:color w:val="2D2D2D"/>
          <w:sz w:val="24"/>
          <w:szCs w:val="24"/>
        </w:rPr>
        <w:t xml:space="preserve"> </w:t>
      </w:r>
      <w:r w:rsidRPr="005A3B4C">
        <w:rPr>
          <w:rFonts w:cstheme="minorHAnsi"/>
          <w:bCs/>
          <w:color w:val="2D2D2D"/>
          <w:sz w:val="24"/>
          <w:szCs w:val="24"/>
        </w:rPr>
        <w:t>To improve your decision-making skills, you can inform yourself to understand better the problems you try to solve. Assess the impact of the decision you need to make, and allow a corresponding amount of time to decide. You can also narrow your options to ease the process of making a decision.</w:t>
      </w:r>
    </w:p>
    <w:p w14:paraId="46B36E9D"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13. Tenacity</w:t>
      </w:r>
    </w:p>
    <w:p w14:paraId="6B4F5174" w14:textId="197580CB"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overcome challenges. They persevere through difficulties and hold on to their goals and dreams.</w:t>
      </w:r>
      <w:r w:rsidR="00A85CF3">
        <w:rPr>
          <w:rFonts w:cstheme="minorHAnsi"/>
          <w:bCs/>
          <w:color w:val="2D2D2D"/>
          <w:sz w:val="24"/>
          <w:szCs w:val="24"/>
        </w:rPr>
        <w:t xml:space="preserve"> </w:t>
      </w:r>
      <w:r w:rsidRPr="005A3B4C">
        <w:rPr>
          <w:rFonts w:cstheme="minorHAnsi"/>
          <w:bCs/>
          <w:color w:val="2D2D2D"/>
          <w:sz w:val="24"/>
          <w:szCs w:val="24"/>
        </w:rPr>
        <w:t>To improve your tenacity, you can write down your goals and read them every day. You can choose role models and remember great figures of history who had to persevere through failure before they achieved success.</w:t>
      </w:r>
    </w:p>
    <w:p w14:paraId="5CF4B378"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14. Money management</w:t>
      </w:r>
    </w:p>
    <w:p w14:paraId="3B785183" w14:textId="1E854F16"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Entrepreneurs need to understand the financial situation of their business. Even if they hire a specialist like an accountant, they are the decision-maker and must know their situation to run the business successfully.</w:t>
      </w:r>
      <w:r w:rsidR="00A85CF3">
        <w:rPr>
          <w:rFonts w:cstheme="minorHAnsi"/>
          <w:bCs/>
          <w:color w:val="2D2D2D"/>
          <w:sz w:val="24"/>
          <w:szCs w:val="24"/>
        </w:rPr>
        <w:t xml:space="preserve"> </w:t>
      </w:r>
      <w:r w:rsidRPr="005A3B4C">
        <w:rPr>
          <w:rFonts w:cstheme="minorHAnsi"/>
          <w:bCs/>
          <w:color w:val="2D2D2D"/>
          <w:sz w:val="24"/>
          <w:szCs w:val="24"/>
        </w:rPr>
        <w:t xml:space="preserve">You can improve your basic money management skills by preparing </w:t>
      </w:r>
      <w:r w:rsidRPr="005A3B4C">
        <w:rPr>
          <w:rFonts w:cstheme="minorHAnsi"/>
          <w:bCs/>
          <w:color w:val="2D2D2D"/>
          <w:sz w:val="24"/>
          <w:szCs w:val="24"/>
        </w:rPr>
        <w:lastRenderedPageBreak/>
        <w:t>a budget and committing to it and investing available funds rather than spending them. You can also acquire more financial knowledge by taking classes or training programs.</w:t>
      </w:r>
    </w:p>
    <w:p w14:paraId="11DBE6C9" w14:textId="77777777" w:rsidR="008E2D6D" w:rsidRPr="005A3B4C" w:rsidRDefault="000719C8" w:rsidP="00827E3B">
      <w:pPr>
        <w:spacing w:after="0" w:line="360" w:lineRule="auto"/>
        <w:jc w:val="both"/>
        <w:rPr>
          <w:rFonts w:cstheme="minorHAnsi"/>
          <w:b/>
          <w:color w:val="2D2D2D"/>
          <w:sz w:val="24"/>
          <w:szCs w:val="24"/>
        </w:rPr>
      </w:pPr>
      <w:r w:rsidRPr="005A3B4C">
        <w:rPr>
          <w:rFonts w:cstheme="minorHAnsi"/>
          <w:b/>
          <w:color w:val="2D2D2D"/>
          <w:sz w:val="24"/>
          <w:szCs w:val="24"/>
        </w:rPr>
        <w:t>15. Adaptability</w:t>
      </w:r>
    </w:p>
    <w:p w14:paraId="4C1C27A5" w14:textId="25615944" w:rsidR="008E2D6D" w:rsidRPr="005A3B4C" w:rsidRDefault="000719C8" w:rsidP="005A3B4C">
      <w:pPr>
        <w:spacing w:line="360" w:lineRule="auto"/>
        <w:jc w:val="both"/>
        <w:rPr>
          <w:rFonts w:cstheme="minorHAnsi"/>
          <w:bCs/>
          <w:color w:val="2D2D2D"/>
          <w:sz w:val="24"/>
          <w:szCs w:val="24"/>
        </w:rPr>
      </w:pPr>
      <w:r w:rsidRPr="005A3B4C">
        <w:rPr>
          <w:rFonts w:cstheme="minorHAnsi"/>
          <w:bCs/>
          <w:color w:val="2D2D2D"/>
          <w:sz w:val="24"/>
          <w:szCs w:val="24"/>
        </w:rPr>
        <w:t>When they start a business, entrepreneurs often need to multitask. Flexibility in your schedule, as well as in your thinking, is crucial to continue growing in challenging situations.</w:t>
      </w:r>
      <w:r w:rsidR="00A85CF3">
        <w:rPr>
          <w:rFonts w:cstheme="minorHAnsi"/>
          <w:bCs/>
          <w:color w:val="2D2D2D"/>
          <w:sz w:val="24"/>
          <w:szCs w:val="24"/>
        </w:rPr>
        <w:t xml:space="preserve"> </w:t>
      </w:r>
      <w:r w:rsidRPr="005A3B4C">
        <w:rPr>
          <w:rFonts w:cstheme="minorHAnsi"/>
          <w:bCs/>
          <w:color w:val="2D2D2D"/>
          <w:sz w:val="24"/>
          <w:szCs w:val="24"/>
        </w:rPr>
        <w:t>To increase your adaptability, you can approach all activities with an open mind and stay ready to change your ways if necessary. Try new methods and welcome new trends to foster your ability to adapt.</w:t>
      </w:r>
    </w:p>
    <w:p w14:paraId="6F29D149" w14:textId="77777777" w:rsidR="008E2D6D" w:rsidRPr="00D75203"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
          <w:i/>
          <w:iCs/>
          <w:color w:val="424142"/>
        </w:rPr>
      </w:pPr>
      <w:r w:rsidRPr="00D75203">
        <w:rPr>
          <w:rFonts w:asciiTheme="minorHAnsi" w:hAnsiTheme="minorHAnsi" w:cstheme="minorHAnsi"/>
          <w:b/>
          <w:i/>
          <w:iCs/>
          <w:color w:val="424142"/>
        </w:rPr>
        <w:t>Entrepreneurs are classified into different types based on different classifications as mentioned below:</w:t>
      </w:r>
    </w:p>
    <w:p w14:paraId="29ABF51B" w14:textId="42BDD652" w:rsidR="00160768" w:rsidRPr="00E94645" w:rsidRDefault="000719C8" w:rsidP="00160768">
      <w:pPr>
        <w:pStyle w:val="Heading3"/>
        <w:shd w:val="clear" w:color="auto" w:fill="FFFFFF"/>
        <w:spacing w:before="0" w:line="360" w:lineRule="auto"/>
        <w:jc w:val="both"/>
        <w:textAlignment w:val="baseline"/>
        <w:rPr>
          <w:rFonts w:asciiTheme="minorHAnsi" w:hAnsiTheme="minorHAnsi" w:cstheme="minorHAnsi"/>
          <w:bCs w:val="0"/>
          <w:color w:val="000000"/>
          <w:sz w:val="24"/>
          <w:szCs w:val="24"/>
        </w:rPr>
      </w:pPr>
      <w:r w:rsidRPr="00E94645">
        <w:rPr>
          <w:rFonts w:asciiTheme="minorHAnsi" w:hAnsiTheme="minorHAnsi" w:cstheme="minorHAnsi"/>
          <w:bCs w:val="0"/>
          <w:color w:val="000000"/>
          <w:sz w:val="24"/>
          <w:szCs w:val="24"/>
        </w:rPr>
        <w:t>Based on the Type of Business</w:t>
      </w:r>
    </w:p>
    <w:p w14:paraId="149D2AFA" w14:textId="70BB73E6" w:rsidR="008E2D6D" w:rsidRPr="00160768" w:rsidRDefault="000719C8">
      <w:pPr>
        <w:pStyle w:val="Heading3"/>
        <w:numPr>
          <w:ilvl w:val="0"/>
          <w:numId w:val="14"/>
        </w:numPr>
        <w:shd w:val="clear" w:color="auto" w:fill="FFFFFF"/>
        <w:spacing w:before="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Trading Entrepreneur</w:t>
      </w:r>
    </w:p>
    <w:p w14:paraId="6C867775"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As the name itself suggests, the trading entrepreneur undertake the trading activities. They procure the finished products from the manufacturers and sell these to the customers directly or through a retailer. These serve as the middlemen as wholesalers, dealers, and retailers between the manufacturers and customers.</w:t>
      </w:r>
    </w:p>
    <w:p w14:paraId="7DA1BE02" w14:textId="55499E03" w:rsidR="008E2D6D" w:rsidRPr="005A3B4C" w:rsidRDefault="000719C8">
      <w:pPr>
        <w:pStyle w:val="Heading4"/>
        <w:numPr>
          <w:ilvl w:val="0"/>
          <w:numId w:val="14"/>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5A3B4C">
        <w:rPr>
          <w:rFonts w:asciiTheme="minorHAnsi" w:hAnsiTheme="minorHAnsi" w:cstheme="minorHAnsi"/>
          <w:bCs w:val="0"/>
          <w:i w:val="0"/>
          <w:iCs w:val="0"/>
          <w:color w:val="000000"/>
          <w:sz w:val="24"/>
          <w:szCs w:val="24"/>
        </w:rPr>
        <w:t>Manufacturing Entrepreneur</w:t>
      </w:r>
    </w:p>
    <w:p w14:paraId="19038F6C" w14:textId="77777777" w:rsidR="00FD031F"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 manufacturing entrepreneurs manufacture products. They identify the needs of the customers and, then, explore the resources and technology to be used to manufacture the products to satisfy the customers’ needs. In other words, the manufacturing entrepreneurs convert raw materials into finished products.</w:t>
      </w:r>
    </w:p>
    <w:p w14:paraId="377A473E" w14:textId="5F5D4A98" w:rsidR="008E2D6D" w:rsidRPr="00FD031F" w:rsidRDefault="000719C8">
      <w:pPr>
        <w:pStyle w:val="NormalWeb"/>
        <w:numPr>
          <w:ilvl w:val="0"/>
          <w:numId w:val="14"/>
        </w:numPr>
        <w:shd w:val="clear" w:color="auto" w:fill="FFFFFF"/>
        <w:spacing w:before="0" w:beforeAutospacing="0" w:after="0" w:afterAutospacing="0" w:line="360" w:lineRule="auto"/>
        <w:jc w:val="both"/>
        <w:textAlignment w:val="baseline"/>
        <w:rPr>
          <w:rFonts w:asciiTheme="minorHAnsi" w:hAnsiTheme="minorHAnsi" w:cstheme="minorHAnsi"/>
          <w:b/>
          <w:bCs/>
          <w:i/>
          <w:iCs/>
          <w:color w:val="000000"/>
        </w:rPr>
      </w:pPr>
      <w:r w:rsidRPr="00FD031F">
        <w:rPr>
          <w:rFonts w:asciiTheme="minorHAnsi" w:hAnsiTheme="minorHAnsi" w:cstheme="minorHAnsi"/>
          <w:b/>
          <w:bCs/>
          <w:color w:val="000000"/>
        </w:rPr>
        <w:t>Agricultural Entrepreneur</w:t>
      </w:r>
    </w:p>
    <w:p w14:paraId="690BF07C"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 entrepreneurs who undertake agricultural pursuits are called agricultural entrepreneurs. They cover a wide spectrum of agricultural activities like cultivation, marketing of agricultural produce, irrigation, mechanization, and technology.</w:t>
      </w:r>
    </w:p>
    <w:p w14:paraId="0A15B285" w14:textId="349B3D0D" w:rsidR="008E2D6D" w:rsidRPr="005A3B4C" w:rsidRDefault="000719C8" w:rsidP="005A3B4C">
      <w:pPr>
        <w:pStyle w:val="Heading3"/>
        <w:shd w:val="clear" w:color="auto" w:fill="FFFFFF"/>
        <w:spacing w:before="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Based on the Use of Technology</w:t>
      </w:r>
    </w:p>
    <w:p w14:paraId="7D6E5A40" w14:textId="50737B02" w:rsidR="008E2D6D" w:rsidRPr="00C3158E" w:rsidRDefault="000719C8">
      <w:pPr>
        <w:pStyle w:val="Heading4"/>
        <w:numPr>
          <w:ilvl w:val="0"/>
          <w:numId w:val="13"/>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C3158E">
        <w:rPr>
          <w:rFonts w:asciiTheme="minorHAnsi" w:hAnsiTheme="minorHAnsi" w:cstheme="minorHAnsi"/>
          <w:bCs w:val="0"/>
          <w:i w:val="0"/>
          <w:iCs w:val="0"/>
          <w:color w:val="000000"/>
          <w:sz w:val="24"/>
          <w:szCs w:val="24"/>
        </w:rPr>
        <w:t>Technical Entrepreneur</w:t>
      </w:r>
    </w:p>
    <w:p w14:paraId="0D894376"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 xml:space="preserve">The entrepreneurs who establish and run science and technology-based industries are called ‘technical entrepreneurs.’ Speaking alternatively, these are the entrepreneurs who make use </w:t>
      </w:r>
      <w:r w:rsidRPr="005A3B4C">
        <w:rPr>
          <w:rFonts w:asciiTheme="minorHAnsi" w:hAnsiTheme="minorHAnsi" w:cstheme="minorHAnsi"/>
          <w:bCs/>
          <w:color w:val="424142"/>
        </w:rPr>
        <w:lastRenderedPageBreak/>
        <w:t>of science and technology in their enterprises. Expectedly, they use new and innovative methods of production in their enterprises.</w:t>
      </w:r>
    </w:p>
    <w:p w14:paraId="65EDC33B" w14:textId="086FD821" w:rsidR="008E2D6D" w:rsidRPr="00C3158E" w:rsidRDefault="000719C8">
      <w:pPr>
        <w:pStyle w:val="Heading4"/>
        <w:numPr>
          <w:ilvl w:val="0"/>
          <w:numId w:val="13"/>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C3158E">
        <w:rPr>
          <w:rFonts w:asciiTheme="minorHAnsi" w:hAnsiTheme="minorHAnsi" w:cstheme="minorHAnsi"/>
          <w:bCs w:val="0"/>
          <w:i w:val="0"/>
          <w:iCs w:val="0"/>
          <w:color w:val="000000"/>
          <w:sz w:val="24"/>
          <w:szCs w:val="24"/>
        </w:rPr>
        <w:t>Non-Technical Entrepreneur</w:t>
      </w:r>
    </w:p>
    <w:p w14:paraId="6D67A591"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Based on the use of technology, the entrepreneurs who are not technical entrepreneurs are non-technical entrepreneurs. The forte of their enterprises is not science and technology. They are concerned with the use of alternative and imitative methods of marketing and distribution strategies to make their business survive and thrive in the competitive market.</w:t>
      </w:r>
    </w:p>
    <w:p w14:paraId="3C47A489" w14:textId="17D94D78" w:rsidR="008E2D6D" w:rsidRPr="005A3B4C" w:rsidRDefault="000719C8" w:rsidP="005A3B4C">
      <w:pPr>
        <w:pStyle w:val="Heading3"/>
        <w:shd w:val="clear" w:color="auto" w:fill="FFFFFF"/>
        <w:spacing w:before="0" w:line="360" w:lineRule="auto"/>
        <w:jc w:val="both"/>
        <w:textAlignment w:val="baseline"/>
        <w:rPr>
          <w:rFonts w:asciiTheme="minorHAnsi" w:hAnsiTheme="minorHAnsi" w:cstheme="minorHAnsi"/>
          <w:b w:val="0"/>
          <w:color w:val="000000"/>
          <w:sz w:val="24"/>
          <w:szCs w:val="24"/>
        </w:rPr>
      </w:pPr>
      <w:r w:rsidRPr="005A3B4C">
        <w:rPr>
          <w:rFonts w:asciiTheme="minorHAnsi" w:hAnsiTheme="minorHAnsi" w:cstheme="minorHAnsi"/>
          <w:bCs w:val="0"/>
          <w:color w:val="000000"/>
          <w:sz w:val="24"/>
          <w:szCs w:val="24"/>
        </w:rPr>
        <w:t>Based on Ownership</w:t>
      </w:r>
    </w:p>
    <w:p w14:paraId="237FF529" w14:textId="5808A38F" w:rsidR="008E2D6D" w:rsidRPr="005A3B4C" w:rsidRDefault="000719C8">
      <w:pPr>
        <w:pStyle w:val="NormalWeb"/>
        <w:numPr>
          <w:ilvl w:val="0"/>
          <w:numId w:val="12"/>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Private Entrepreneur</w:t>
      </w:r>
    </w:p>
    <w:p w14:paraId="7EECF41E"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A private entrepreneur is one who as an individual sets up a business enterprise. He / she it’s the sole owner of the enterprise and bears the entire risk involved in it.</w:t>
      </w:r>
    </w:p>
    <w:p w14:paraId="635E1503" w14:textId="7CB8EEDB" w:rsidR="008E2D6D" w:rsidRPr="005A3B4C" w:rsidRDefault="000719C8">
      <w:pPr>
        <w:pStyle w:val="NormalWeb"/>
        <w:numPr>
          <w:ilvl w:val="0"/>
          <w:numId w:val="11"/>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State Entrepreneur</w:t>
      </w:r>
    </w:p>
    <w:p w14:paraId="2B590682"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When the trading or industrial venture is undertaken by the State or the Government, it is called ‘state entrepreneur.’</w:t>
      </w:r>
    </w:p>
    <w:p w14:paraId="115B6AB8" w14:textId="286BB8CC" w:rsidR="008E2D6D" w:rsidRPr="005A3B4C" w:rsidRDefault="000719C8">
      <w:pPr>
        <w:pStyle w:val="NormalWeb"/>
        <w:numPr>
          <w:ilvl w:val="0"/>
          <w:numId w:val="10"/>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Joint Entrepreneurs</w:t>
      </w:r>
    </w:p>
    <w:p w14:paraId="7B19BEE0"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When a private entrepreneur and the Government jointly run a business enterprise, it is called ‘joint entrepreneurs.’</w:t>
      </w:r>
    </w:p>
    <w:p w14:paraId="25BC93C2" w14:textId="0673CE72" w:rsidR="008E2D6D" w:rsidRPr="005A3B4C" w:rsidRDefault="000719C8" w:rsidP="005A3B4C">
      <w:pPr>
        <w:pStyle w:val="Heading3"/>
        <w:shd w:val="clear" w:color="auto" w:fill="FFFFFF"/>
        <w:spacing w:before="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Based on Gender</w:t>
      </w:r>
    </w:p>
    <w:p w14:paraId="4E7D4108" w14:textId="4B1ECA2B" w:rsidR="008E2D6D" w:rsidRPr="00DB2BDB" w:rsidRDefault="000719C8">
      <w:pPr>
        <w:pStyle w:val="Heading4"/>
        <w:numPr>
          <w:ilvl w:val="0"/>
          <w:numId w:val="9"/>
        </w:numPr>
        <w:shd w:val="clear" w:color="auto" w:fill="FFFFFF"/>
        <w:spacing w:before="0" w:line="360" w:lineRule="auto"/>
        <w:jc w:val="both"/>
        <w:textAlignment w:val="baseline"/>
        <w:rPr>
          <w:rFonts w:asciiTheme="minorHAnsi" w:hAnsiTheme="minorHAnsi" w:cstheme="minorHAnsi"/>
          <w:b w:val="0"/>
          <w:i w:val="0"/>
          <w:iCs w:val="0"/>
          <w:color w:val="000000"/>
          <w:sz w:val="24"/>
          <w:szCs w:val="24"/>
        </w:rPr>
      </w:pPr>
      <w:r w:rsidRPr="00DB2BDB">
        <w:rPr>
          <w:rFonts w:asciiTheme="minorHAnsi" w:hAnsiTheme="minorHAnsi" w:cstheme="minorHAnsi"/>
          <w:bCs w:val="0"/>
          <w:i w:val="0"/>
          <w:iCs w:val="0"/>
          <w:color w:val="000000"/>
          <w:sz w:val="24"/>
          <w:szCs w:val="24"/>
        </w:rPr>
        <w:t>Men Entrepreneurs</w:t>
      </w:r>
    </w:p>
    <w:p w14:paraId="3634BBA7"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When business enterprises are owned, managed, and controlled by men, these are called ‘men entrepreneurs.’</w:t>
      </w:r>
    </w:p>
    <w:p w14:paraId="200FD727" w14:textId="5F01ECC0" w:rsidR="008E2D6D" w:rsidRPr="006B3975" w:rsidRDefault="000719C8">
      <w:pPr>
        <w:pStyle w:val="Heading4"/>
        <w:numPr>
          <w:ilvl w:val="0"/>
          <w:numId w:val="9"/>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6B3975">
        <w:rPr>
          <w:rFonts w:asciiTheme="minorHAnsi" w:hAnsiTheme="minorHAnsi" w:cstheme="minorHAnsi"/>
          <w:bCs w:val="0"/>
          <w:i w:val="0"/>
          <w:iCs w:val="0"/>
          <w:color w:val="000000"/>
          <w:sz w:val="24"/>
          <w:szCs w:val="24"/>
        </w:rPr>
        <w:t>Women Entrepreneurs</w:t>
      </w:r>
    </w:p>
    <w:p w14:paraId="1ABDB2B6"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Women entrepreneurs are defined as the enterprises owned and controlled by a woman or women having a minimum financial interest of 51 per cent of the capital and giving at least 51 per cent of employment generated in the enterprises to women.</w:t>
      </w:r>
    </w:p>
    <w:p w14:paraId="7A7DA4CA" w14:textId="0990EF90" w:rsidR="008E2D6D" w:rsidRPr="005A3B4C" w:rsidRDefault="000719C8" w:rsidP="005A3B4C">
      <w:pPr>
        <w:pStyle w:val="Heading3"/>
        <w:shd w:val="clear" w:color="auto" w:fill="FFFFFF"/>
        <w:spacing w:before="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Based on the Size of Enterprise</w:t>
      </w:r>
    </w:p>
    <w:p w14:paraId="4127CDD2" w14:textId="20EA52E7" w:rsidR="008E2D6D" w:rsidRPr="006B3975"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6B3975">
        <w:rPr>
          <w:rFonts w:asciiTheme="minorHAnsi" w:hAnsiTheme="minorHAnsi" w:cstheme="minorHAnsi"/>
          <w:bCs w:val="0"/>
          <w:i w:val="0"/>
          <w:iCs w:val="0"/>
          <w:color w:val="000000"/>
          <w:sz w:val="24"/>
          <w:szCs w:val="24"/>
        </w:rPr>
        <w:t>Small-Scale Entrepreneur</w:t>
      </w:r>
    </w:p>
    <w:p w14:paraId="2F0FD59F"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An entrepreneur who has made investment in plant and machinery up to Rs 1.00 crore is called ‘small-scale entrepreneur.’</w:t>
      </w:r>
    </w:p>
    <w:p w14:paraId="0D82F08F" w14:textId="14C16274" w:rsidR="008E2D6D" w:rsidRPr="006B3975"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6B3975">
        <w:rPr>
          <w:rFonts w:asciiTheme="minorHAnsi" w:hAnsiTheme="minorHAnsi" w:cstheme="minorHAnsi"/>
          <w:bCs w:val="0"/>
          <w:i w:val="0"/>
          <w:iCs w:val="0"/>
          <w:color w:val="000000"/>
          <w:sz w:val="24"/>
          <w:szCs w:val="24"/>
        </w:rPr>
        <w:lastRenderedPageBreak/>
        <w:t>Medium-Scale Entrepreneur</w:t>
      </w:r>
    </w:p>
    <w:p w14:paraId="73534F79"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 entrepreneur who has made investment in plant and machinery above Rs 1.00 crore but below Rs 5.00 crore is called ‘medium-scale entrepreneur.’</w:t>
      </w:r>
    </w:p>
    <w:p w14:paraId="5E1CD7A1" w14:textId="51C73435" w:rsidR="008E2D6D" w:rsidRPr="006B3975"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6B3975">
        <w:rPr>
          <w:rFonts w:asciiTheme="minorHAnsi" w:hAnsiTheme="minorHAnsi" w:cstheme="minorHAnsi"/>
          <w:bCs w:val="0"/>
          <w:i w:val="0"/>
          <w:iCs w:val="0"/>
          <w:color w:val="000000"/>
          <w:sz w:val="24"/>
          <w:szCs w:val="24"/>
        </w:rPr>
        <w:t>Large-Scale entrepreneur</w:t>
      </w:r>
    </w:p>
    <w:p w14:paraId="1389334D"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 entrepreneur who has made investment in plant and machinery more than Rs 5.00 crore is called ‘large-scale entrepreneur.’</w:t>
      </w:r>
    </w:p>
    <w:p w14:paraId="1181D576" w14:textId="77402D0B" w:rsidR="008E2D6D" w:rsidRPr="005A3B4C" w:rsidRDefault="000719C8" w:rsidP="005A3B4C">
      <w:pPr>
        <w:pStyle w:val="Heading3"/>
        <w:shd w:val="clear" w:color="auto" w:fill="FFFFFF"/>
        <w:spacing w:before="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Based on Clarence Danhof Classification</w:t>
      </w:r>
    </w:p>
    <w:p w14:paraId="484B7D9B" w14:textId="77777777" w:rsidR="00847558" w:rsidRDefault="000719C8" w:rsidP="00847558">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Clarence Danhof (1949), on the basis of his study of the American Agriculture, classified entrepreneurs in the manner that at the initial stage of economic development, entrepreneurs have less initiative and drive and as economic development proceeds, they become more innovating and enthusiastic.</w:t>
      </w:r>
      <w:r w:rsidR="00C80236">
        <w:rPr>
          <w:rFonts w:asciiTheme="minorHAnsi" w:hAnsiTheme="minorHAnsi" w:cstheme="minorHAnsi"/>
          <w:bCs/>
          <w:color w:val="424142"/>
        </w:rPr>
        <w:t xml:space="preserve"> </w:t>
      </w:r>
      <w:r w:rsidRPr="005A3B4C">
        <w:rPr>
          <w:rFonts w:asciiTheme="minorHAnsi" w:hAnsiTheme="minorHAnsi" w:cstheme="minorHAnsi"/>
          <w:bCs/>
          <w:color w:val="424142"/>
        </w:rPr>
        <w:t>Based on this, he classified entrepreneurs into four types:</w:t>
      </w:r>
      <w:r w:rsidR="00C80236">
        <w:rPr>
          <w:rFonts w:asciiTheme="minorHAnsi" w:hAnsiTheme="minorHAnsi" w:cstheme="minorHAnsi"/>
          <w:bCs/>
          <w:color w:val="424142"/>
        </w:rPr>
        <w:t xml:space="preserve"> </w:t>
      </w:r>
      <w:r w:rsidRPr="005A3B4C">
        <w:rPr>
          <w:rFonts w:asciiTheme="minorHAnsi" w:hAnsiTheme="minorHAnsi" w:cstheme="minorHAnsi"/>
          <w:bCs/>
          <w:color w:val="424142"/>
        </w:rPr>
        <w:t>These are discussed in seriatim:</w:t>
      </w:r>
      <w:r w:rsidR="00847558">
        <w:rPr>
          <w:rFonts w:asciiTheme="minorHAnsi" w:hAnsiTheme="minorHAnsi" w:cstheme="minorHAnsi"/>
          <w:bCs/>
          <w:color w:val="424142"/>
        </w:rPr>
        <w:t xml:space="preserve"> </w:t>
      </w:r>
    </w:p>
    <w:p w14:paraId="11CEEE6D" w14:textId="49092B6D" w:rsidR="008E2D6D" w:rsidRPr="00847558" w:rsidRDefault="000719C8">
      <w:pPr>
        <w:pStyle w:val="NormalWeb"/>
        <w:numPr>
          <w:ilvl w:val="0"/>
          <w:numId w:val="8"/>
        </w:numPr>
        <w:shd w:val="clear" w:color="auto" w:fill="FFFFFF"/>
        <w:spacing w:before="0" w:beforeAutospacing="0" w:after="0" w:afterAutospacing="0" w:line="360" w:lineRule="auto"/>
        <w:jc w:val="both"/>
        <w:textAlignment w:val="baseline"/>
        <w:rPr>
          <w:rFonts w:asciiTheme="minorHAnsi" w:hAnsiTheme="minorHAnsi" w:cstheme="minorHAnsi"/>
          <w:b/>
          <w:bCs/>
          <w:color w:val="000000"/>
        </w:rPr>
      </w:pPr>
      <w:r w:rsidRPr="00847558">
        <w:rPr>
          <w:rFonts w:asciiTheme="minorHAnsi" w:hAnsiTheme="minorHAnsi" w:cstheme="minorHAnsi"/>
          <w:b/>
          <w:bCs/>
          <w:color w:val="000000"/>
        </w:rPr>
        <w:t>Innovating Entrepreneurs</w:t>
      </w:r>
    </w:p>
    <w:p w14:paraId="4A9D7B1A"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Innovating entrepreneurs are one who introduce new goods, inaugurate new method of production, discover new market and reorganise the enterprise. It is important to note that such entrepreneurs can work only when a certain level of development is already achieved, and people look forward to change and improvement.</w:t>
      </w:r>
    </w:p>
    <w:p w14:paraId="1688746E" w14:textId="19EAA9F0" w:rsidR="008E2D6D" w:rsidRPr="00BC68F0"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BC68F0">
        <w:rPr>
          <w:rFonts w:asciiTheme="minorHAnsi" w:hAnsiTheme="minorHAnsi" w:cstheme="minorHAnsi"/>
          <w:bCs w:val="0"/>
          <w:i w:val="0"/>
          <w:iCs w:val="0"/>
          <w:color w:val="000000"/>
          <w:sz w:val="24"/>
          <w:szCs w:val="24"/>
        </w:rPr>
        <w:t>Imitative Entrepreneurs</w:t>
      </w:r>
    </w:p>
    <w:p w14:paraId="0BE76D97" w14:textId="77777777"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These are characterised by readiness to adopt successful innovations inaugurated by innovating entrepreneurs. Imitative entrepreneurs do not innovate the changes themselves, they only imitate techniques and technology innovated by others. Such types of entrepreneurs are particularly suitable for the underdeveloped regions for bringing a mushroom drive of imitation of new combinations of factors of production already available in developed regions.</w:t>
      </w:r>
    </w:p>
    <w:p w14:paraId="4863F439" w14:textId="491759F8" w:rsidR="008E2D6D" w:rsidRPr="00BC68F0"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BC68F0">
        <w:rPr>
          <w:rFonts w:asciiTheme="minorHAnsi" w:hAnsiTheme="minorHAnsi" w:cstheme="minorHAnsi"/>
          <w:bCs w:val="0"/>
          <w:i w:val="0"/>
          <w:iCs w:val="0"/>
          <w:color w:val="000000"/>
          <w:sz w:val="24"/>
          <w:szCs w:val="24"/>
        </w:rPr>
        <w:t>Fabian Entrepreneurs</w:t>
      </w:r>
    </w:p>
    <w:p w14:paraId="3D9D1BA7" w14:textId="1F627C02" w:rsidR="008E2D6D" w:rsidRPr="005A3B4C" w:rsidRDefault="000719C8" w:rsidP="00E94645">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 xml:space="preserve">Fabian entrepreneurs are characterised by very great caution and </w:t>
      </w:r>
      <w:r w:rsidR="00E94645" w:rsidRPr="005A3B4C">
        <w:rPr>
          <w:rFonts w:asciiTheme="minorHAnsi" w:hAnsiTheme="minorHAnsi" w:cstheme="minorHAnsi"/>
          <w:bCs/>
          <w:color w:val="424142"/>
        </w:rPr>
        <w:t>scepticism</w:t>
      </w:r>
      <w:r w:rsidRPr="005A3B4C">
        <w:rPr>
          <w:rFonts w:asciiTheme="minorHAnsi" w:hAnsiTheme="minorHAnsi" w:cstheme="minorHAnsi"/>
          <w:bCs/>
          <w:color w:val="424142"/>
        </w:rPr>
        <w:t xml:space="preserve"> in experimenting any change in their enterprises. They imitate only when it becomes perfectly clear that failure to do so would result in a loss of the relative position in the enterprise.</w:t>
      </w:r>
    </w:p>
    <w:p w14:paraId="4F3AB38D" w14:textId="07F9A6B0" w:rsidR="008E2D6D" w:rsidRPr="00BC68F0" w:rsidRDefault="000719C8">
      <w:pPr>
        <w:pStyle w:val="Heading4"/>
        <w:numPr>
          <w:ilvl w:val="0"/>
          <w:numId w:val="8"/>
        </w:numPr>
        <w:shd w:val="clear" w:color="auto" w:fill="FFFFFF"/>
        <w:spacing w:before="0" w:line="360" w:lineRule="auto"/>
        <w:jc w:val="both"/>
        <w:textAlignment w:val="baseline"/>
        <w:rPr>
          <w:rFonts w:asciiTheme="minorHAnsi" w:hAnsiTheme="minorHAnsi" w:cstheme="minorHAnsi"/>
          <w:bCs w:val="0"/>
          <w:i w:val="0"/>
          <w:iCs w:val="0"/>
          <w:color w:val="000000"/>
          <w:sz w:val="24"/>
          <w:szCs w:val="24"/>
        </w:rPr>
      </w:pPr>
      <w:r w:rsidRPr="00BC68F0">
        <w:rPr>
          <w:rFonts w:asciiTheme="minorHAnsi" w:hAnsiTheme="minorHAnsi" w:cstheme="minorHAnsi"/>
          <w:bCs w:val="0"/>
          <w:i w:val="0"/>
          <w:iCs w:val="0"/>
          <w:color w:val="000000"/>
          <w:sz w:val="24"/>
          <w:szCs w:val="24"/>
        </w:rPr>
        <w:t>Drone Entrepreneurs</w:t>
      </w:r>
    </w:p>
    <w:p w14:paraId="1A0718EB"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 xml:space="preserve">These are characterised by a refusal to adopt opportunities to make changes in production formulae even at the cost of severely reduced returns relative to other like producers. Such </w:t>
      </w:r>
      <w:r w:rsidRPr="005A3B4C">
        <w:rPr>
          <w:rFonts w:asciiTheme="minorHAnsi" w:hAnsiTheme="minorHAnsi" w:cstheme="minorHAnsi"/>
          <w:bCs/>
          <w:color w:val="424142"/>
        </w:rPr>
        <w:lastRenderedPageBreak/>
        <w:t>entrepreneurs may even suffer from losses but they are not ready to make changes in their existing production methods.</w:t>
      </w:r>
    </w:p>
    <w:p w14:paraId="1D53AA0B" w14:textId="77777777" w:rsidR="008E2D6D" w:rsidRPr="006106C2" w:rsidRDefault="000719C8" w:rsidP="005A3B4C">
      <w:pPr>
        <w:pStyle w:val="NormalWeb"/>
        <w:shd w:val="clear" w:color="auto" w:fill="FFFFFF"/>
        <w:spacing w:before="0" w:beforeAutospacing="0" w:after="0" w:afterAutospacing="0" w:line="360" w:lineRule="auto"/>
        <w:jc w:val="both"/>
        <w:textAlignment w:val="baseline"/>
        <w:rPr>
          <w:rFonts w:asciiTheme="minorHAnsi" w:hAnsiTheme="minorHAnsi" w:cstheme="minorHAnsi"/>
          <w:b/>
          <w:i/>
          <w:iCs/>
          <w:color w:val="424142"/>
        </w:rPr>
      </w:pPr>
      <w:r w:rsidRPr="006106C2">
        <w:rPr>
          <w:rFonts w:asciiTheme="minorHAnsi" w:hAnsiTheme="minorHAnsi" w:cstheme="minorHAnsi"/>
          <w:b/>
          <w:i/>
          <w:iCs/>
          <w:color w:val="424142"/>
        </w:rPr>
        <w:t>Following are some more types of entrepreneurs listed by some other behavioural scientists:</w:t>
      </w:r>
    </w:p>
    <w:p w14:paraId="2DAF2417" w14:textId="1376080B" w:rsidR="008E2D6D" w:rsidRPr="005A3B4C" w:rsidRDefault="000719C8">
      <w:pPr>
        <w:pStyle w:val="NormalWeb"/>
        <w:numPr>
          <w:ilvl w:val="0"/>
          <w:numId w:val="8"/>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Solo Operators</w:t>
      </w:r>
    </w:p>
    <w:p w14:paraId="330853C2"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These are the entrepreneurs who essentially work alone and, if needed at all, employ a few employees. In the beginning, most of the entrepreneurs start their enterprises like them.</w:t>
      </w:r>
    </w:p>
    <w:p w14:paraId="6182054D" w14:textId="2B2EFBF0" w:rsidR="008E2D6D" w:rsidRPr="005A3B4C" w:rsidRDefault="000719C8">
      <w:pPr>
        <w:pStyle w:val="NormalWeb"/>
        <w:numPr>
          <w:ilvl w:val="0"/>
          <w:numId w:val="8"/>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Active Partners</w:t>
      </w:r>
    </w:p>
    <w:p w14:paraId="54125448" w14:textId="7AF4F909" w:rsidR="008E2D6D" w:rsidRPr="005A3B4C" w:rsidRDefault="000719C8" w:rsidP="007C2FBE">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Active partners are those entrepreneurs who start/ carry on an enterprise as a joint venture. It is important that all of them actively participate in the operations of the business. Entrepreneurs who only contribute funds to the enterprise but do not actively participate in business activity are called simply ‘</w:t>
      </w:r>
      <w:r w:rsidR="003D0A73" w:rsidRPr="005A3B4C">
        <w:rPr>
          <w:rFonts w:asciiTheme="minorHAnsi" w:hAnsiTheme="minorHAnsi" w:cstheme="minorHAnsi"/>
          <w:bCs/>
          <w:color w:val="424142"/>
        </w:rPr>
        <w:t>partners</w:t>
      </w:r>
      <w:r w:rsidRPr="005A3B4C">
        <w:rPr>
          <w:rFonts w:asciiTheme="minorHAnsi" w:hAnsiTheme="minorHAnsi" w:cstheme="minorHAnsi"/>
          <w:bCs/>
          <w:color w:val="424142"/>
        </w:rPr>
        <w:t>.</w:t>
      </w:r>
    </w:p>
    <w:p w14:paraId="5E382AEA" w14:textId="2302D5E4" w:rsidR="008E2D6D" w:rsidRPr="005A3B4C" w:rsidRDefault="000719C8">
      <w:pPr>
        <w:pStyle w:val="NormalWeb"/>
        <w:numPr>
          <w:ilvl w:val="0"/>
          <w:numId w:val="8"/>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Inventors</w:t>
      </w:r>
    </w:p>
    <w:p w14:paraId="2BD34E44" w14:textId="77777777" w:rsidR="008E2D6D" w:rsidRPr="005A3B4C" w:rsidRDefault="000719C8" w:rsidP="007C2FBE">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Such entrepreneurs with their competence and inventiveness invent new products. Their basic interest lies in research and innovative activities.</w:t>
      </w:r>
    </w:p>
    <w:p w14:paraId="646E58D3" w14:textId="6F42CC93" w:rsidR="008E2D6D" w:rsidRPr="005A3B4C" w:rsidRDefault="000719C8">
      <w:pPr>
        <w:pStyle w:val="NormalWeb"/>
        <w:numPr>
          <w:ilvl w:val="0"/>
          <w:numId w:val="8"/>
        </w:numPr>
        <w:shd w:val="clear" w:color="auto" w:fill="FFFFFF"/>
        <w:spacing w:before="0" w:beforeAutospacing="0" w:after="0" w:afterAutospacing="0" w:line="360" w:lineRule="auto"/>
        <w:jc w:val="both"/>
        <w:textAlignment w:val="baseline"/>
        <w:rPr>
          <w:rFonts w:asciiTheme="minorHAnsi" w:hAnsiTheme="minorHAnsi" w:cstheme="minorHAnsi"/>
          <w:b/>
          <w:color w:val="424142"/>
        </w:rPr>
      </w:pPr>
      <w:r w:rsidRPr="005A3B4C">
        <w:rPr>
          <w:rFonts w:asciiTheme="minorHAnsi" w:hAnsiTheme="minorHAnsi" w:cstheme="minorHAnsi"/>
          <w:b/>
          <w:color w:val="424142"/>
        </w:rPr>
        <w:t>Challengers</w:t>
      </w:r>
    </w:p>
    <w:p w14:paraId="7852737C"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color w:val="424142"/>
        </w:rPr>
      </w:pPr>
      <w:r w:rsidRPr="005A3B4C">
        <w:rPr>
          <w:rFonts w:asciiTheme="minorHAnsi" w:hAnsiTheme="minorHAnsi" w:cstheme="minorHAnsi"/>
          <w:bCs/>
          <w:color w:val="424142"/>
        </w:rPr>
        <w:t>These are the entrepreneurs who plunge into industry because of the challenges it presents. When one challenge seems to be met, they begin to look for new challenges.</w:t>
      </w:r>
    </w:p>
    <w:p w14:paraId="0E255E47" w14:textId="77777777" w:rsidR="008E2D6D" w:rsidRPr="003D0A73" w:rsidRDefault="000719C8" w:rsidP="007C2FBE">
      <w:pPr>
        <w:pStyle w:val="Heading4"/>
        <w:shd w:val="clear" w:color="auto" w:fill="FFFFFF"/>
        <w:spacing w:before="0" w:line="360" w:lineRule="auto"/>
        <w:jc w:val="both"/>
        <w:rPr>
          <w:rFonts w:ascii="Copperplate Gothic Bold" w:hAnsi="Copperplate Gothic Bold" w:cstheme="minorHAnsi"/>
          <w:bCs w:val="0"/>
          <w:i w:val="0"/>
          <w:iCs w:val="0"/>
          <w:color w:val="0A0A0A"/>
          <w:sz w:val="24"/>
          <w:szCs w:val="24"/>
        </w:rPr>
      </w:pPr>
      <w:r w:rsidRPr="003D0A73">
        <w:rPr>
          <w:rFonts w:ascii="Copperplate Gothic Bold" w:hAnsi="Copperplate Gothic Bold" w:cstheme="minorHAnsi"/>
          <w:bCs w:val="0"/>
          <w:i w:val="0"/>
          <w:iCs w:val="0"/>
          <w:color w:val="0A0A0A"/>
          <w:sz w:val="24"/>
          <w:szCs w:val="24"/>
        </w:rPr>
        <w:t>Role of entrepreneurs</w:t>
      </w:r>
    </w:p>
    <w:p w14:paraId="4A9E7194" w14:textId="035FB8F9" w:rsidR="008E2D6D" w:rsidRPr="005A3B4C" w:rsidRDefault="000719C8" w:rsidP="007C2FBE">
      <w:pPr>
        <w:pStyle w:val="NormalWeb"/>
        <w:shd w:val="clear" w:color="auto" w:fill="FFFFFF"/>
        <w:spacing w:before="0" w:beforeAutospacing="0" w:line="360" w:lineRule="auto"/>
        <w:jc w:val="both"/>
        <w:rPr>
          <w:rFonts w:asciiTheme="minorHAnsi" w:hAnsiTheme="minorHAnsi" w:cstheme="minorHAnsi"/>
          <w:bCs/>
          <w:color w:val="0A0A0A"/>
        </w:rPr>
      </w:pPr>
      <w:r w:rsidRPr="005A3B4C">
        <w:rPr>
          <w:rFonts w:asciiTheme="minorHAnsi" w:hAnsiTheme="minorHAnsi" w:cstheme="minorHAnsi"/>
          <w:bCs/>
          <w:color w:val="0A0A0A"/>
        </w:rPr>
        <w:t>Entrepreneurship is the capacity and willingness to develop and participate in a business venture with the intention of making a profit regardless of the financial risks involved. The role of entrepreneurship in any economy is critical, as it contributes to the socio-economic development of societies in various ways, including</w:t>
      </w:r>
    </w:p>
    <w:p w14:paraId="3B7825EA" w14:textId="77777777" w:rsidR="008E2D6D" w:rsidRPr="00546187" w:rsidRDefault="000719C8">
      <w:pPr>
        <w:pStyle w:val="ListParagraph"/>
        <w:numPr>
          <w:ilvl w:val="0"/>
          <w:numId w:val="5"/>
        </w:numPr>
        <w:shd w:val="clear" w:color="auto" w:fill="FFFFFF"/>
        <w:tabs>
          <w:tab w:val="left" w:pos="720"/>
        </w:tabs>
        <w:spacing w:after="0" w:line="360" w:lineRule="auto"/>
        <w:jc w:val="both"/>
        <w:rPr>
          <w:rFonts w:cstheme="minorHAnsi"/>
          <w:bCs/>
          <w:color w:val="0A0A0A"/>
          <w:sz w:val="24"/>
          <w:szCs w:val="24"/>
        </w:rPr>
      </w:pPr>
      <w:r w:rsidRPr="00546187">
        <w:rPr>
          <w:rStyle w:val="Strong"/>
          <w:rFonts w:cstheme="minorHAnsi"/>
          <w:b w:val="0"/>
          <w:color w:val="0A0A0A"/>
          <w:sz w:val="24"/>
          <w:szCs w:val="24"/>
        </w:rPr>
        <w:t>Identifying existing opportunities in the market</w:t>
      </w:r>
      <w:r w:rsidRPr="00546187">
        <w:rPr>
          <w:rFonts w:cstheme="minorHAnsi"/>
          <w:bCs/>
          <w:color w:val="0A0A0A"/>
          <w:sz w:val="24"/>
          <w:szCs w:val="24"/>
        </w:rPr>
        <w:t> - Through production and distribution of goods and services, entrepreneurial ventures seek to satisfy client needs and improve livelihoods. Constant market research provides insights into existing customer needs that inform decisions to provide goods and services. An example is Jumia Kenya which noticed a gap in the distribution of goods through online platforms and exploited this opportunity, giving rise to a very vibrant online business platform.</w:t>
      </w:r>
    </w:p>
    <w:p w14:paraId="0B53521C" w14:textId="77777777" w:rsidR="008E2D6D" w:rsidRPr="00546187" w:rsidRDefault="000719C8">
      <w:pPr>
        <w:pStyle w:val="ListParagraph"/>
        <w:numPr>
          <w:ilvl w:val="0"/>
          <w:numId w:val="5"/>
        </w:numPr>
        <w:shd w:val="clear" w:color="auto" w:fill="FFFFFF"/>
        <w:tabs>
          <w:tab w:val="left" w:pos="720"/>
        </w:tabs>
        <w:spacing w:after="0" w:line="360" w:lineRule="auto"/>
        <w:jc w:val="both"/>
        <w:rPr>
          <w:rFonts w:cstheme="minorHAnsi"/>
          <w:bCs/>
          <w:color w:val="0A0A0A"/>
          <w:sz w:val="24"/>
          <w:szCs w:val="24"/>
        </w:rPr>
      </w:pPr>
      <w:r w:rsidRPr="00546187">
        <w:rPr>
          <w:rStyle w:val="Strong"/>
          <w:rFonts w:cstheme="minorHAnsi"/>
          <w:b w:val="0"/>
          <w:color w:val="0A0A0A"/>
          <w:sz w:val="24"/>
          <w:szCs w:val="24"/>
        </w:rPr>
        <w:lastRenderedPageBreak/>
        <w:t>Creating employment opportunities </w:t>
      </w:r>
      <w:r w:rsidRPr="00546187">
        <w:rPr>
          <w:rFonts w:cstheme="minorHAnsi"/>
          <w:bCs/>
          <w:color w:val="0A0A0A"/>
          <w:sz w:val="24"/>
          <w:szCs w:val="24"/>
        </w:rPr>
        <w:t>–</w:t>
      </w:r>
      <w:r w:rsidRPr="00546187">
        <w:rPr>
          <w:rStyle w:val="Strong"/>
          <w:rFonts w:cstheme="minorHAnsi"/>
          <w:b w:val="0"/>
          <w:color w:val="0A0A0A"/>
          <w:sz w:val="24"/>
          <w:szCs w:val="24"/>
        </w:rPr>
        <w:t> </w:t>
      </w:r>
      <w:r w:rsidRPr="00546187">
        <w:rPr>
          <w:rFonts w:cstheme="minorHAnsi"/>
          <w:bCs/>
          <w:color w:val="0A0A0A"/>
          <w:sz w:val="24"/>
          <w:szCs w:val="24"/>
        </w:rPr>
        <w:t>The World Bank 2016 Kenya Economic update placed employment uptake by the private sector at 67% in 2014. This figure is likely to have increased with the improved performance of Kenya in the ease of doing business ranking. Entrepreneurship helps bridge the unemployment gap through formal and informal business ventures that employ millions of Kenyans.</w:t>
      </w:r>
    </w:p>
    <w:p w14:paraId="1681B652" w14:textId="77777777" w:rsidR="008E2D6D" w:rsidRPr="00546187" w:rsidRDefault="000719C8">
      <w:pPr>
        <w:pStyle w:val="ListParagraph"/>
        <w:numPr>
          <w:ilvl w:val="0"/>
          <w:numId w:val="5"/>
        </w:numPr>
        <w:shd w:val="clear" w:color="auto" w:fill="FFFFFF"/>
        <w:tabs>
          <w:tab w:val="left" w:pos="720"/>
        </w:tabs>
        <w:spacing w:after="0" w:line="360" w:lineRule="auto"/>
        <w:jc w:val="both"/>
        <w:rPr>
          <w:rFonts w:cstheme="minorHAnsi"/>
          <w:bCs/>
          <w:color w:val="0A0A0A"/>
          <w:sz w:val="24"/>
          <w:szCs w:val="24"/>
        </w:rPr>
      </w:pPr>
      <w:r w:rsidRPr="00546187">
        <w:rPr>
          <w:rStyle w:val="Strong"/>
          <w:rFonts w:cstheme="minorHAnsi"/>
          <w:b w:val="0"/>
          <w:color w:val="0A0A0A"/>
          <w:sz w:val="24"/>
          <w:szCs w:val="24"/>
        </w:rPr>
        <w:t>Contributing to national income </w:t>
      </w:r>
      <w:r w:rsidRPr="00546187">
        <w:rPr>
          <w:rFonts w:cstheme="minorHAnsi"/>
          <w:bCs/>
          <w:color w:val="0A0A0A"/>
          <w:sz w:val="24"/>
          <w:szCs w:val="24"/>
        </w:rPr>
        <w:t>– Through payment of taxes, businesses contribute to government revenue that consequently facilitates development. Entrepreneurial ventures further contribute to the GDP, an indication of their importance in raising revenue and financing government projects, as well as contributing to economic growth.</w:t>
      </w:r>
    </w:p>
    <w:p w14:paraId="093C1978" w14:textId="77777777" w:rsidR="008E2D6D" w:rsidRPr="00546187" w:rsidRDefault="000719C8">
      <w:pPr>
        <w:pStyle w:val="ListParagraph"/>
        <w:numPr>
          <w:ilvl w:val="0"/>
          <w:numId w:val="5"/>
        </w:numPr>
        <w:shd w:val="clear" w:color="auto" w:fill="FFFFFF"/>
        <w:tabs>
          <w:tab w:val="left" w:pos="720"/>
        </w:tabs>
        <w:spacing w:after="0" w:line="360" w:lineRule="auto"/>
        <w:jc w:val="both"/>
        <w:rPr>
          <w:rFonts w:cstheme="minorHAnsi"/>
          <w:bCs/>
          <w:color w:val="0A0A0A"/>
          <w:sz w:val="24"/>
          <w:szCs w:val="24"/>
        </w:rPr>
      </w:pPr>
      <w:r w:rsidRPr="00546187">
        <w:rPr>
          <w:rStyle w:val="Strong"/>
          <w:rFonts w:cstheme="minorHAnsi"/>
          <w:b w:val="0"/>
          <w:color w:val="0A0A0A"/>
          <w:sz w:val="24"/>
          <w:szCs w:val="24"/>
        </w:rPr>
        <w:t>Infrastructural Development </w:t>
      </w:r>
      <w:r w:rsidRPr="00546187">
        <w:rPr>
          <w:rFonts w:cstheme="minorHAnsi"/>
          <w:bCs/>
          <w:color w:val="0A0A0A"/>
          <w:sz w:val="24"/>
          <w:szCs w:val="24"/>
        </w:rPr>
        <w:t>–</w:t>
      </w:r>
      <w:r w:rsidRPr="00546187">
        <w:rPr>
          <w:rStyle w:val="Strong"/>
          <w:rFonts w:cstheme="minorHAnsi"/>
          <w:b w:val="0"/>
          <w:color w:val="0A0A0A"/>
          <w:sz w:val="24"/>
          <w:szCs w:val="24"/>
        </w:rPr>
        <w:t> </w:t>
      </w:r>
      <w:r w:rsidRPr="00546187">
        <w:rPr>
          <w:rFonts w:cstheme="minorHAnsi"/>
          <w:bCs/>
          <w:color w:val="0A0A0A"/>
          <w:sz w:val="24"/>
          <w:szCs w:val="24"/>
        </w:rPr>
        <w:t>Entrepreneurial ventures open up infrastructural development in their localities. Starting up businesses often leads to the development of transport and communication networks, driven by the need for infrastructure created by these businesses. Companies like Keroche and Dominion farms opened up their localities, enabling thriving businesses to take root, taking advantage of the good transport and communication channels available.</w:t>
      </w:r>
    </w:p>
    <w:p w14:paraId="61A9D47A" w14:textId="77777777" w:rsidR="008E2D6D" w:rsidRPr="00546187" w:rsidRDefault="000719C8">
      <w:pPr>
        <w:pStyle w:val="ListParagraph"/>
        <w:numPr>
          <w:ilvl w:val="0"/>
          <w:numId w:val="5"/>
        </w:numPr>
        <w:shd w:val="clear" w:color="auto" w:fill="FFFFFF"/>
        <w:tabs>
          <w:tab w:val="left" w:pos="720"/>
        </w:tabs>
        <w:spacing w:after="0" w:line="360" w:lineRule="auto"/>
        <w:jc w:val="both"/>
        <w:rPr>
          <w:rFonts w:cstheme="minorHAnsi"/>
          <w:bCs/>
          <w:color w:val="0A0A0A"/>
          <w:sz w:val="24"/>
          <w:szCs w:val="24"/>
        </w:rPr>
      </w:pPr>
      <w:r w:rsidRPr="00546187">
        <w:rPr>
          <w:rStyle w:val="Strong"/>
          <w:rFonts w:cstheme="minorHAnsi"/>
          <w:b w:val="0"/>
          <w:color w:val="0A0A0A"/>
          <w:sz w:val="24"/>
          <w:szCs w:val="24"/>
        </w:rPr>
        <w:t>Contributing to Community Development </w:t>
      </w:r>
      <w:r w:rsidRPr="00546187">
        <w:rPr>
          <w:rFonts w:cstheme="minorHAnsi"/>
          <w:bCs/>
          <w:color w:val="0A0A0A"/>
          <w:sz w:val="24"/>
          <w:szCs w:val="24"/>
        </w:rPr>
        <w:t>– Through participation in Corporate Social Responsibility, entrepreneurs contribute to and support the development of infrastructure for education, healthcare, business training &amp; mentorship and other social needs. In Kenya, initiatives and organizations such as the </w:t>
      </w:r>
      <w:r w:rsidRPr="00546187">
        <w:rPr>
          <w:rStyle w:val="Emphasis"/>
          <w:rFonts w:cstheme="minorHAnsi"/>
          <w:bCs/>
          <w:color w:val="0A0A0A"/>
          <w:sz w:val="24"/>
          <w:szCs w:val="24"/>
        </w:rPr>
        <w:t>Mater Heart Run</w:t>
      </w:r>
      <w:r w:rsidRPr="00546187">
        <w:rPr>
          <w:rFonts w:cstheme="minorHAnsi"/>
          <w:bCs/>
          <w:color w:val="0A0A0A"/>
          <w:sz w:val="24"/>
          <w:szCs w:val="24"/>
        </w:rPr>
        <w:t>, the </w:t>
      </w:r>
      <w:r w:rsidRPr="00546187">
        <w:rPr>
          <w:rStyle w:val="Emphasis"/>
          <w:rFonts w:cstheme="minorHAnsi"/>
          <w:bCs/>
          <w:color w:val="0A0A0A"/>
          <w:sz w:val="24"/>
          <w:szCs w:val="24"/>
        </w:rPr>
        <w:t>KCB Lion’s Den</w:t>
      </w:r>
      <w:r w:rsidRPr="00546187">
        <w:rPr>
          <w:rFonts w:cstheme="minorHAnsi"/>
          <w:bCs/>
          <w:color w:val="0A0A0A"/>
          <w:sz w:val="24"/>
          <w:szCs w:val="24"/>
        </w:rPr>
        <w:t>, </w:t>
      </w:r>
      <w:r w:rsidRPr="00546187">
        <w:rPr>
          <w:rStyle w:val="Emphasis"/>
          <w:rFonts w:cstheme="minorHAnsi"/>
          <w:bCs/>
          <w:color w:val="0A0A0A"/>
          <w:sz w:val="24"/>
          <w:szCs w:val="24"/>
        </w:rPr>
        <w:t>Blaze by Safaricom</w:t>
      </w:r>
      <w:r w:rsidRPr="00546187">
        <w:rPr>
          <w:rFonts w:cstheme="minorHAnsi"/>
          <w:bCs/>
          <w:color w:val="0A0A0A"/>
          <w:sz w:val="24"/>
          <w:szCs w:val="24"/>
        </w:rPr>
        <w:t> and </w:t>
      </w:r>
      <w:r w:rsidRPr="00546187">
        <w:rPr>
          <w:rStyle w:val="Emphasis"/>
          <w:rFonts w:cstheme="minorHAnsi"/>
          <w:bCs/>
          <w:color w:val="0A0A0A"/>
          <w:sz w:val="24"/>
          <w:szCs w:val="24"/>
        </w:rPr>
        <w:t>Equity’s Wings to Fly</w:t>
      </w:r>
      <w:r w:rsidRPr="00546187">
        <w:rPr>
          <w:rFonts w:cstheme="minorHAnsi"/>
          <w:bCs/>
          <w:color w:val="0A0A0A"/>
          <w:sz w:val="24"/>
          <w:szCs w:val="24"/>
        </w:rPr>
        <w:t> are but a few initiatives by entrepreneurs that are contributing towards improving access to health services and education and providing financial support and mentorship to other young entrepreneurs.</w:t>
      </w:r>
    </w:p>
    <w:p w14:paraId="4B493BE3" w14:textId="62952029" w:rsidR="008E2D6D" w:rsidRPr="005A3B4C" w:rsidRDefault="000719C8">
      <w:pPr>
        <w:pStyle w:val="NormalWeb"/>
        <w:numPr>
          <w:ilvl w:val="0"/>
          <w:numId w:val="5"/>
        </w:numPr>
        <w:shd w:val="clear" w:color="auto" w:fill="FFFFFF"/>
        <w:spacing w:line="360" w:lineRule="auto"/>
        <w:jc w:val="both"/>
        <w:rPr>
          <w:rFonts w:asciiTheme="minorHAnsi" w:hAnsiTheme="minorHAnsi" w:cstheme="minorHAnsi"/>
          <w:bCs/>
          <w:color w:val="0A0A0A"/>
        </w:rPr>
      </w:pPr>
      <w:r w:rsidRPr="005A3B4C">
        <w:rPr>
          <w:rFonts w:asciiTheme="minorHAnsi" w:hAnsiTheme="minorHAnsi" w:cstheme="minorHAnsi"/>
          <w:bCs/>
          <w:color w:val="0A0A0A"/>
        </w:rPr>
        <w:t>Entrepreneurship is vital for any country’s economy as it supports the contribution of the government in the provision of goods and services. It is therefore important that Kenya, currently at position 92 in the global ranking for ease of doing business, puts in place measures that support establishment and development of business ventures so as to improve the contribution.</w:t>
      </w:r>
    </w:p>
    <w:p w14:paraId="538B5F10" w14:textId="77777777" w:rsidR="008E2D6D" w:rsidRPr="00546187" w:rsidRDefault="000719C8" w:rsidP="005B146B">
      <w:pPr>
        <w:pStyle w:val="NormalWeb"/>
        <w:shd w:val="clear" w:color="auto" w:fill="FFFFFF"/>
        <w:spacing w:after="0" w:afterAutospacing="0" w:line="360" w:lineRule="auto"/>
        <w:jc w:val="both"/>
        <w:rPr>
          <w:rFonts w:ascii="Copperplate Gothic Bold" w:hAnsi="Copperplate Gothic Bold" w:cstheme="minorHAnsi"/>
          <w:b/>
          <w:color w:val="0A0A0A"/>
        </w:rPr>
      </w:pPr>
      <w:r w:rsidRPr="00546187">
        <w:rPr>
          <w:rFonts w:ascii="Copperplate Gothic Bold" w:hAnsi="Copperplate Gothic Bold" w:cstheme="minorHAnsi"/>
          <w:b/>
          <w:color w:val="0A0A0A"/>
        </w:rPr>
        <w:t>Functions of entrepreneurs</w:t>
      </w:r>
    </w:p>
    <w:p w14:paraId="10A8DD35" w14:textId="6956D87D" w:rsidR="008E2D6D" w:rsidRPr="005A3B4C" w:rsidRDefault="000719C8" w:rsidP="005B146B">
      <w:pPr>
        <w:pStyle w:val="NormalWeb"/>
        <w:shd w:val="clear" w:color="auto" w:fill="FFFFFF"/>
        <w:spacing w:before="0" w:beforeAutospacing="0" w:after="240"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lastRenderedPageBreak/>
        <w:t>Wealth Creation and Sharing</w:t>
      </w:r>
      <w:r w:rsidR="005B146B">
        <w:rPr>
          <w:rFonts w:asciiTheme="minorHAnsi" w:hAnsiTheme="minorHAnsi" w:cstheme="minorHAnsi"/>
          <w:b/>
          <w:color w:val="333333"/>
        </w:rPr>
        <w:t xml:space="preserve"> - </w:t>
      </w:r>
      <w:r w:rsidR="005B146B" w:rsidRPr="005A3B4C">
        <w:rPr>
          <w:rFonts w:asciiTheme="minorHAnsi" w:hAnsiTheme="minorHAnsi" w:cstheme="minorHAnsi"/>
          <w:bCs/>
          <w:color w:val="333333"/>
        </w:rPr>
        <w:t>By</w:t>
      </w:r>
      <w:r w:rsidRPr="005A3B4C">
        <w:rPr>
          <w:rFonts w:asciiTheme="minorHAnsi" w:hAnsiTheme="minorHAnsi" w:cstheme="minorHAnsi"/>
          <w:bCs/>
          <w:color w:val="333333"/>
        </w:rPr>
        <w:t xml:space="preserve"> establishing the business entity, entrepreneurs invest their own resources and attract capital (in the form of debt, equity, etc.) from investors, lenders and the public. This mobilizes public wealth and allows people to benefit from the success of entrepreneurs and growing businesses. This kind of pooled capital that results in wealth creation and distribution is one of the basic imperatives and goals of economic development.</w:t>
      </w:r>
    </w:p>
    <w:p w14:paraId="61FEF090" w14:textId="7268B9D7" w:rsidR="008E2D6D" w:rsidRPr="005A3B4C" w:rsidRDefault="000719C8" w:rsidP="005B146B">
      <w:pPr>
        <w:pStyle w:val="NormalWeb"/>
        <w:shd w:val="clear" w:color="auto" w:fill="FFFFFF"/>
        <w:spacing w:before="0" w:beforeAutospacing="0" w:after="240"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t>Create Jobs</w:t>
      </w:r>
      <w:r w:rsidR="005B146B">
        <w:rPr>
          <w:rFonts w:asciiTheme="minorHAnsi" w:hAnsiTheme="minorHAnsi" w:cstheme="minorHAnsi"/>
          <w:b/>
          <w:color w:val="333333"/>
        </w:rPr>
        <w:t xml:space="preserve"> - </w:t>
      </w:r>
      <w:r w:rsidR="005B146B" w:rsidRPr="005A3B4C">
        <w:rPr>
          <w:rFonts w:asciiTheme="minorHAnsi" w:hAnsiTheme="minorHAnsi" w:cstheme="minorHAnsi"/>
          <w:bCs/>
          <w:color w:val="333333"/>
        </w:rPr>
        <w:t>Entrepreneurs</w:t>
      </w:r>
      <w:r w:rsidRPr="005A3B4C">
        <w:rPr>
          <w:rFonts w:asciiTheme="minorHAnsi" w:hAnsiTheme="minorHAnsi" w:cstheme="minorHAnsi"/>
          <w:bCs/>
          <w:color w:val="333333"/>
        </w:rPr>
        <w:t xml:space="preserve"> are by nature and definition job creators, as opposed to job seekers. The simple translation is that when you become an entrepreneur, there is one less job seeker in the economy, and then you provide employment for multiple other job seekers. This kind of job creation by new and existing businesses is again is one of the basic goals of economic development. This is why the Govt. of India has launched initiatives such as </w:t>
      </w:r>
      <w:r w:rsidR="002B09C4" w:rsidRPr="005A3B4C">
        <w:rPr>
          <w:rFonts w:asciiTheme="minorHAnsi" w:hAnsiTheme="minorHAnsi" w:cstheme="minorHAnsi"/>
          <w:bCs/>
          <w:i/>
          <w:iCs/>
          <w:color w:val="333333"/>
        </w:rPr>
        <w:t>Start-up</w:t>
      </w:r>
      <w:r w:rsidR="002B09C4">
        <w:rPr>
          <w:rFonts w:asciiTheme="minorHAnsi" w:hAnsiTheme="minorHAnsi" w:cstheme="minorHAnsi"/>
          <w:bCs/>
          <w:i/>
          <w:iCs/>
          <w:color w:val="333333"/>
        </w:rPr>
        <w:t xml:space="preserve"> </w:t>
      </w:r>
      <w:r w:rsidRPr="005A3B4C">
        <w:rPr>
          <w:rFonts w:asciiTheme="minorHAnsi" w:hAnsiTheme="minorHAnsi" w:cstheme="minorHAnsi"/>
          <w:bCs/>
          <w:i/>
          <w:iCs/>
          <w:color w:val="333333"/>
        </w:rPr>
        <w:t>India</w:t>
      </w:r>
      <w:r w:rsidRPr="005A3B4C">
        <w:rPr>
          <w:rFonts w:asciiTheme="minorHAnsi" w:hAnsiTheme="minorHAnsi" w:cstheme="minorHAnsi"/>
          <w:bCs/>
          <w:color w:val="333333"/>
        </w:rPr>
        <w:t xml:space="preserve"> to promote and support new </w:t>
      </w:r>
      <w:r w:rsidR="002B09C4" w:rsidRPr="005A3B4C">
        <w:rPr>
          <w:rFonts w:asciiTheme="minorHAnsi" w:hAnsiTheme="minorHAnsi" w:cstheme="minorHAnsi"/>
          <w:bCs/>
          <w:color w:val="333333"/>
        </w:rPr>
        <w:t>start-ups</w:t>
      </w:r>
      <w:r w:rsidRPr="005A3B4C">
        <w:rPr>
          <w:rFonts w:asciiTheme="minorHAnsi" w:hAnsiTheme="minorHAnsi" w:cstheme="minorHAnsi"/>
          <w:bCs/>
          <w:color w:val="333333"/>
        </w:rPr>
        <w:t>, and also others like the </w:t>
      </w:r>
      <w:r w:rsidRPr="005A3B4C">
        <w:rPr>
          <w:rFonts w:asciiTheme="minorHAnsi" w:hAnsiTheme="minorHAnsi" w:cstheme="minorHAnsi"/>
          <w:bCs/>
          <w:i/>
          <w:iCs/>
          <w:color w:val="333333"/>
        </w:rPr>
        <w:t>Make in India</w:t>
      </w:r>
      <w:r w:rsidRPr="005A3B4C">
        <w:rPr>
          <w:rFonts w:asciiTheme="minorHAnsi" w:hAnsiTheme="minorHAnsi" w:cstheme="minorHAnsi"/>
          <w:bCs/>
          <w:color w:val="333333"/>
        </w:rPr>
        <w:t> initiative to attract foreign companies and their FDI into the Indian economy. All this in turn creates a lot of job opportunities, and is helping in augmenting our standards to a global level.</w:t>
      </w:r>
    </w:p>
    <w:p w14:paraId="01E071D2" w14:textId="1C4EBBF2"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t>Balanced Regional Development</w:t>
      </w:r>
      <w:r w:rsidR="005B146B">
        <w:rPr>
          <w:rFonts w:asciiTheme="minorHAnsi" w:hAnsiTheme="minorHAnsi" w:cstheme="minorHAnsi"/>
          <w:b/>
          <w:color w:val="333333"/>
        </w:rPr>
        <w:t xml:space="preserve"> - </w:t>
      </w:r>
      <w:r w:rsidRPr="005A3B4C">
        <w:rPr>
          <w:rFonts w:asciiTheme="minorHAnsi" w:hAnsiTheme="minorHAnsi" w:cstheme="minorHAnsi"/>
          <w:bCs/>
          <w:color w:val="333333"/>
        </w:rPr>
        <w:t>Entrepreneurs setting up new businesses and industrial units help with regional development by locating in less developed and backward areas. The growth of industries and business in these areas leads to infrastructure improvements like better roads and rail links, airports, stable electricity and water supply, schools, hospitals, shopping malls and other public and private services that would not otherwise be available.</w:t>
      </w:r>
      <w:r w:rsidR="002B09C4">
        <w:rPr>
          <w:rFonts w:asciiTheme="minorHAnsi" w:hAnsiTheme="minorHAnsi" w:cstheme="minorHAnsi"/>
          <w:bCs/>
          <w:color w:val="333333"/>
        </w:rPr>
        <w:t xml:space="preserve"> </w:t>
      </w:r>
      <w:r w:rsidRPr="005A3B4C">
        <w:rPr>
          <w:rFonts w:asciiTheme="minorHAnsi" w:hAnsiTheme="minorHAnsi" w:cstheme="minorHAnsi"/>
          <w:bCs/>
          <w:color w:val="333333"/>
        </w:rPr>
        <w:t>Every new business that locates in a less developed area will create both direct and indirect jobs, helping lift regional economies in many different ways. The combined spending by all the new employees of the new businesses and the supporting jobs in other businesses adds to the local and regional economic output. Both central and state governments promote this kind of regional development by providing registered MSME businesses various benefits and concessions.</w:t>
      </w:r>
    </w:p>
    <w:p w14:paraId="04B36394" w14:textId="6725C216"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t>GDP and Per Capita Income</w:t>
      </w:r>
      <w:r w:rsidR="005B146B">
        <w:rPr>
          <w:rFonts w:asciiTheme="minorHAnsi" w:hAnsiTheme="minorHAnsi" w:cstheme="minorHAnsi"/>
          <w:b/>
          <w:color w:val="333333"/>
        </w:rPr>
        <w:t xml:space="preserve"> - </w:t>
      </w:r>
      <w:r w:rsidRPr="005A3B4C">
        <w:rPr>
          <w:rFonts w:asciiTheme="minorHAnsi" w:hAnsiTheme="minorHAnsi" w:cstheme="minorHAnsi"/>
          <w:bCs/>
          <w:color w:val="333333"/>
        </w:rPr>
        <w:t>India’s MSME sector, comprised of 36 million units that provide employment for more than 80 million people, now accounts for over 37% of the country’s GDP. Each new addition to these 36 million units makes use of even more resources like land, labor and capital to develop products and services that add to the national income, national product and per capita income of the country. This growth in GDP and per capita income is again one of the essential goals of economic development.</w:t>
      </w:r>
    </w:p>
    <w:p w14:paraId="2325C80A" w14:textId="0B9BB5F0"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lastRenderedPageBreak/>
        <w:t>Standard of Living</w:t>
      </w:r>
      <w:r w:rsidR="005B146B">
        <w:rPr>
          <w:rFonts w:asciiTheme="minorHAnsi" w:hAnsiTheme="minorHAnsi" w:cstheme="minorHAnsi"/>
          <w:b/>
          <w:color w:val="333333"/>
        </w:rPr>
        <w:t xml:space="preserve"> - </w:t>
      </w:r>
      <w:r w:rsidRPr="005A3B4C">
        <w:rPr>
          <w:rFonts w:asciiTheme="minorHAnsi" w:hAnsiTheme="minorHAnsi" w:cstheme="minorHAnsi"/>
          <w:bCs/>
          <w:color w:val="333333"/>
        </w:rPr>
        <w:t>Increase in the standard of living of people in a community is yet another key goal of economic development. Entrepreneurs again play a key role in increasing the standard of living in a community. They do this not just by creating jobs, but also by developing and adopting innovations that lead to improvements in the quality of life of their employees, customers, and other stakeholders in the community. For example, automation that reduces production costs and enables faster production will make a business unit more productive, while also providing its customers with the same goods at lower prices.</w:t>
      </w:r>
    </w:p>
    <w:p w14:paraId="453C57DF" w14:textId="5E2EACD1"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t>Exports</w:t>
      </w:r>
      <w:r w:rsidR="005B146B">
        <w:rPr>
          <w:rFonts w:asciiTheme="minorHAnsi" w:hAnsiTheme="minorHAnsi" w:cstheme="minorHAnsi"/>
          <w:b/>
          <w:color w:val="333333"/>
        </w:rPr>
        <w:t xml:space="preserve"> </w:t>
      </w:r>
      <w:r w:rsidR="004447BE">
        <w:rPr>
          <w:rFonts w:asciiTheme="minorHAnsi" w:hAnsiTheme="minorHAnsi" w:cstheme="minorHAnsi"/>
          <w:b/>
          <w:color w:val="333333"/>
        </w:rPr>
        <w:t xml:space="preserve">- </w:t>
      </w:r>
      <w:r w:rsidR="004447BE" w:rsidRPr="005A3B4C">
        <w:rPr>
          <w:rFonts w:asciiTheme="minorHAnsi" w:hAnsiTheme="minorHAnsi" w:cstheme="minorHAnsi"/>
          <w:bCs/>
          <w:color w:val="333333"/>
        </w:rPr>
        <w:t>Any</w:t>
      </w:r>
      <w:r w:rsidRPr="005A3B4C">
        <w:rPr>
          <w:rFonts w:asciiTheme="minorHAnsi" w:hAnsiTheme="minorHAnsi" w:cstheme="minorHAnsi"/>
          <w:bCs/>
          <w:color w:val="333333"/>
        </w:rPr>
        <w:t xml:space="preserve"> growing business will eventually want to get started with exports to expand their business to foreign markets. This is an important ingredient of economic development since it provides access to bigger markets, and leads to currency inflows and access to the latest cutting-edge technologies and processes being used in more developed foreign markets. Another key benefit is that this expansion that leads to more stable business revenue during economic downturns in the local economy.  </w:t>
      </w:r>
    </w:p>
    <w:p w14:paraId="2ABAFF5A" w14:textId="59705F32"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color w:val="333333"/>
        </w:rPr>
      </w:pPr>
      <w:r w:rsidRPr="005A3B4C">
        <w:rPr>
          <w:rFonts w:asciiTheme="minorHAnsi" w:hAnsiTheme="minorHAnsi" w:cstheme="minorHAnsi"/>
          <w:b/>
          <w:color w:val="333333"/>
        </w:rPr>
        <w:t>Community Development</w:t>
      </w:r>
      <w:r w:rsidR="005B146B">
        <w:rPr>
          <w:rFonts w:asciiTheme="minorHAnsi" w:hAnsiTheme="minorHAnsi" w:cstheme="minorHAnsi"/>
          <w:b/>
          <w:color w:val="333333"/>
        </w:rPr>
        <w:t xml:space="preserve"> </w:t>
      </w:r>
      <w:r w:rsidR="00F968D9">
        <w:rPr>
          <w:rFonts w:asciiTheme="minorHAnsi" w:hAnsiTheme="minorHAnsi" w:cstheme="minorHAnsi"/>
          <w:b/>
          <w:color w:val="333333"/>
        </w:rPr>
        <w:t xml:space="preserve">- </w:t>
      </w:r>
      <w:r w:rsidR="00F968D9" w:rsidRPr="005A3B4C">
        <w:rPr>
          <w:rFonts w:asciiTheme="minorHAnsi" w:hAnsiTheme="minorHAnsi" w:cstheme="minorHAnsi"/>
          <w:bCs/>
          <w:color w:val="333333"/>
        </w:rPr>
        <w:t>Economic</w:t>
      </w:r>
      <w:r w:rsidRPr="005A3B4C">
        <w:rPr>
          <w:rFonts w:asciiTheme="minorHAnsi" w:hAnsiTheme="minorHAnsi" w:cstheme="minorHAnsi"/>
          <w:bCs/>
          <w:color w:val="333333"/>
        </w:rPr>
        <w:t xml:space="preserve"> development doesn’t always translate into community development. Community development requires infrastructure for education and training, healthcare, and other public services. For example, you need highly educated and skilled workers in a community to attract new businesses. If there are educational institutions, technical training schools and internship opportunities, that will help build the pool of educated and skilled workers.</w:t>
      </w:r>
    </w:p>
    <w:p w14:paraId="62E2E899" w14:textId="77777777" w:rsidR="008E2D6D" w:rsidRPr="008477C2" w:rsidRDefault="000719C8" w:rsidP="005A3B4C">
      <w:pPr>
        <w:pStyle w:val="NormalWeb"/>
        <w:shd w:val="clear" w:color="auto" w:fill="FFFFFF"/>
        <w:spacing w:before="0" w:beforeAutospacing="0" w:after="136" w:afterAutospacing="0" w:line="360" w:lineRule="auto"/>
        <w:jc w:val="both"/>
        <w:rPr>
          <w:rFonts w:ascii="Copperplate Gothic Bold" w:hAnsi="Copperplate Gothic Bold" w:cstheme="minorHAnsi"/>
          <w:b/>
        </w:rPr>
      </w:pPr>
      <w:r w:rsidRPr="008477C2">
        <w:rPr>
          <w:rFonts w:ascii="Copperplate Gothic Bold" w:hAnsi="Copperplate Gothic Bold" w:cstheme="minorHAnsi"/>
          <w:b/>
        </w:rPr>
        <w:t>Factors Influencing Entrepreneurship Development</w:t>
      </w:r>
    </w:p>
    <w:p w14:paraId="36022BAC" w14:textId="375A7234"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t>Entrepreneurship is influenced by four distinct factors: economic development, culture, technological development and education. In areas where these factors are present, you can expect to see strong and consistent entrepreneurial growth. These conditions may have both positive and negative influences on the emergence of entrepreneurship.</w:t>
      </w:r>
    </w:p>
    <w:p w14:paraId="0C522327" w14:textId="77777777"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t xml:space="preserve"> Positive influences constitute facilitative and conducive conditions for the emergence of entrepreneurship, whereas negative influences create inhibiting milieu to the emergence of entrepreneurship. </w:t>
      </w:r>
    </w:p>
    <w:p w14:paraId="461B5573" w14:textId="77777777" w:rsidR="008E2D6D" w:rsidRPr="005A3B4C" w:rsidRDefault="000719C8" w:rsidP="005D6457">
      <w:pPr>
        <w:pStyle w:val="NormalWeb"/>
        <w:shd w:val="clear" w:color="auto" w:fill="FFFFFF"/>
        <w:spacing w:before="0" w:beforeAutospacing="0" w:after="0" w:afterAutospacing="0" w:line="360" w:lineRule="auto"/>
        <w:jc w:val="both"/>
        <w:rPr>
          <w:rFonts w:asciiTheme="minorHAnsi" w:hAnsiTheme="minorHAnsi" w:cstheme="minorHAnsi"/>
          <w:b/>
        </w:rPr>
      </w:pPr>
      <w:r w:rsidRPr="005A3B4C">
        <w:rPr>
          <w:rFonts w:asciiTheme="minorHAnsi" w:hAnsiTheme="minorHAnsi" w:cstheme="minorHAnsi"/>
          <w:b/>
        </w:rPr>
        <w:t>Economic Factors</w:t>
      </w:r>
    </w:p>
    <w:p w14:paraId="21AA0528" w14:textId="77777777"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lastRenderedPageBreak/>
        <w:t xml:space="preserve"> Economic environment exercises the most direct and immediate influence on entrepreneurship. This is likely because people become entrepreneurs due to necessity when there are no other jobs or because of opportunity. </w:t>
      </w:r>
    </w:p>
    <w:p w14:paraId="129483FC" w14:textId="77777777"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t>The economic factors that affect the growth of entrepreneurship are the following:</w:t>
      </w:r>
    </w:p>
    <w:p w14:paraId="669813B7" w14:textId="66D45D75"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Capital </w:t>
      </w:r>
    </w:p>
    <w:p w14:paraId="76F36D46" w14:textId="37D68C61" w:rsidR="008E2D6D" w:rsidRPr="005A3B4C" w:rsidRDefault="000719C8" w:rsidP="00A15DB2">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Capital is one of the most important factors of production for the establishment of an enterprise. Increase in capital investment in viable projects results in increase in profits which help in accelerating the process of capital formation. Entrepreneurship activity too gets a boost with the easy availability of funds for investment. Availability of capital facilitates for the entrepreneur to bring together the land of one, machine of another and raw material of yet another to combine them to produce goods. Capital is therefore, regarded as lubricant to the process of production.</w:t>
      </w:r>
      <w:r w:rsidR="00A15DB2">
        <w:rPr>
          <w:rFonts w:asciiTheme="minorHAnsi" w:hAnsiTheme="minorHAnsi" w:cstheme="minorHAnsi"/>
          <w:bCs/>
        </w:rPr>
        <w:t xml:space="preserve"> </w:t>
      </w:r>
      <w:r w:rsidRPr="005A3B4C">
        <w:rPr>
          <w:rFonts w:asciiTheme="minorHAnsi" w:hAnsiTheme="minorHAnsi" w:cstheme="minorHAnsi"/>
          <w:bCs/>
        </w:rPr>
        <w:t xml:space="preserve">France and Russia exemplify how the lack of capital for industrial pursuits impeded the process of entrepreneurship and an adequate supply of capital promoted it. </w:t>
      </w:r>
    </w:p>
    <w:p w14:paraId="73B40133" w14:textId="678FBFF9"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Labour </w:t>
      </w:r>
    </w:p>
    <w:p w14:paraId="7D267F48" w14:textId="53912D8F" w:rsidR="008E2D6D" w:rsidRPr="005A3B4C" w:rsidRDefault="000719C8" w:rsidP="00A15DB2">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 xml:space="preserve">Easy availability of right type of workers also </w:t>
      </w:r>
      <w:r w:rsidR="00A15DB2" w:rsidRPr="005A3B4C">
        <w:rPr>
          <w:rFonts w:asciiTheme="minorHAnsi" w:hAnsiTheme="minorHAnsi" w:cstheme="minorHAnsi"/>
          <w:bCs/>
        </w:rPr>
        <w:t>effects</w:t>
      </w:r>
      <w:r w:rsidRPr="005A3B4C">
        <w:rPr>
          <w:rFonts w:asciiTheme="minorHAnsi" w:hAnsiTheme="minorHAnsi" w:cstheme="minorHAnsi"/>
          <w:bCs/>
        </w:rPr>
        <w:t xml:space="preserve"> entrepreneurship. The quality rather than quantity of </w:t>
      </w:r>
      <w:r w:rsidR="00A15DB2" w:rsidRPr="005A3B4C">
        <w:rPr>
          <w:rFonts w:asciiTheme="minorHAnsi" w:hAnsiTheme="minorHAnsi" w:cstheme="minorHAnsi"/>
          <w:bCs/>
        </w:rPr>
        <w:t>labour</w:t>
      </w:r>
      <w:r w:rsidRPr="005A3B4C">
        <w:rPr>
          <w:rFonts w:asciiTheme="minorHAnsi" w:hAnsiTheme="minorHAnsi" w:cstheme="minorHAnsi"/>
          <w:bCs/>
        </w:rPr>
        <w:t xml:space="preserve"> influences the emergence and growth of entrepreneurship. The problem of </w:t>
      </w:r>
      <w:r w:rsidR="00A15DB2" w:rsidRPr="005A3B4C">
        <w:rPr>
          <w:rFonts w:asciiTheme="minorHAnsi" w:hAnsiTheme="minorHAnsi" w:cstheme="minorHAnsi"/>
          <w:bCs/>
        </w:rPr>
        <w:t>labour</w:t>
      </w:r>
      <w:r w:rsidRPr="005A3B4C">
        <w:rPr>
          <w:rFonts w:asciiTheme="minorHAnsi" w:hAnsiTheme="minorHAnsi" w:cstheme="minorHAnsi"/>
          <w:bCs/>
        </w:rPr>
        <w:t xml:space="preserve"> immobility can be solved by providing infrastructural facilities including efficient transportation Moreover, this influences the emergence of entrepreneurship. Most less developed countries are </w:t>
      </w:r>
      <w:r w:rsidR="00A15DB2" w:rsidRPr="005A3B4C">
        <w:rPr>
          <w:rFonts w:asciiTheme="minorHAnsi" w:hAnsiTheme="minorHAnsi" w:cstheme="minorHAnsi"/>
          <w:bCs/>
        </w:rPr>
        <w:t>labour</w:t>
      </w:r>
      <w:r w:rsidRPr="005A3B4C">
        <w:rPr>
          <w:rFonts w:asciiTheme="minorHAnsi" w:hAnsiTheme="minorHAnsi" w:cstheme="minorHAnsi"/>
          <w:bCs/>
        </w:rPr>
        <w:t xml:space="preserve"> rich nations owing to a dense and even increasing population. But entrepreneurship is encouraged if there is a mobile and flexible </w:t>
      </w:r>
      <w:r w:rsidR="00A15DB2" w:rsidRPr="005A3B4C">
        <w:rPr>
          <w:rFonts w:asciiTheme="minorHAnsi" w:hAnsiTheme="minorHAnsi" w:cstheme="minorHAnsi"/>
          <w:bCs/>
        </w:rPr>
        <w:t>labour</w:t>
      </w:r>
      <w:r w:rsidRPr="005A3B4C">
        <w:rPr>
          <w:rFonts w:asciiTheme="minorHAnsi" w:hAnsiTheme="minorHAnsi" w:cstheme="minorHAnsi"/>
          <w:bCs/>
        </w:rPr>
        <w:t xml:space="preserve"> force. And, the potential advantages of low-cost </w:t>
      </w:r>
      <w:r w:rsidR="00A15DB2" w:rsidRPr="005A3B4C">
        <w:rPr>
          <w:rFonts w:asciiTheme="minorHAnsi" w:hAnsiTheme="minorHAnsi" w:cstheme="minorHAnsi"/>
          <w:bCs/>
        </w:rPr>
        <w:t>labour</w:t>
      </w:r>
      <w:r w:rsidRPr="005A3B4C">
        <w:rPr>
          <w:rFonts w:asciiTheme="minorHAnsi" w:hAnsiTheme="minorHAnsi" w:cstheme="minorHAnsi"/>
          <w:bCs/>
        </w:rPr>
        <w:t xml:space="preserve"> are regulated by the deleterious effects of </w:t>
      </w:r>
      <w:r w:rsidR="00A15DB2" w:rsidRPr="005A3B4C">
        <w:rPr>
          <w:rFonts w:asciiTheme="minorHAnsi" w:hAnsiTheme="minorHAnsi" w:cstheme="minorHAnsi"/>
          <w:bCs/>
        </w:rPr>
        <w:t>labour</w:t>
      </w:r>
      <w:r w:rsidRPr="005A3B4C">
        <w:rPr>
          <w:rFonts w:asciiTheme="minorHAnsi" w:hAnsiTheme="minorHAnsi" w:cstheme="minorHAnsi"/>
          <w:bCs/>
        </w:rPr>
        <w:t xml:space="preserve"> immobility. The considerations of economic and emotional security inhibit </w:t>
      </w:r>
      <w:r w:rsidR="00F968D9" w:rsidRPr="005A3B4C">
        <w:rPr>
          <w:rFonts w:asciiTheme="minorHAnsi" w:hAnsiTheme="minorHAnsi" w:cstheme="minorHAnsi"/>
          <w:bCs/>
        </w:rPr>
        <w:t>labour</w:t>
      </w:r>
      <w:r w:rsidRPr="005A3B4C">
        <w:rPr>
          <w:rFonts w:asciiTheme="minorHAnsi" w:hAnsiTheme="minorHAnsi" w:cstheme="minorHAnsi"/>
          <w:bCs/>
        </w:rPr>
        <w:t xml:space="preserve"> mobility. Entrepreneurs, therefore, often find difficulty to secure sufficient </w:t>
      </w:r>
      <w:r w:rsidR="00F968D9" w:rsidRPr="005A3B4C">
        <w:rPr>
          <w:rFonts w:asciiTheme="minorHAnsi" w:hAnsiTheme="minorHAnsi" w:cstheme="minorHAnsi"/>
          <w:bCs/>
        </w:rPr>
        <w:t>labour</w:t>
      </w:r>
      <w:r w:rsidRPr="005A3B4C">
        <w:rPr>
          <w:rFonts w:asciiTheme="minorHAnsi" w:hAnsiTheme="minorHAnsi" w:cstheme="minorHAnsi"/>
          <w:bCs/>
        </w:rPr>
        <w:t>.</w:t>
      </w:r>
    </w:p>
    <w:p w14:paraId="48EDEC89" w14:textId="212353BC"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Raw Materials </w:t>
      </w:r>
    </w:p>
    <w:p w14:paraId="6A981584" w14:textId="77777777" w:rsidR="008E2D6D" w:rsidRPr="005A3B4C" w:rsidRDefault="000719C8" w:rsidP="002777EB">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 xml:space="preserve">The necessity of raw materials hardly needs any emphasis for establishing any industrial activity and the emergence of entrepreneurship. In the absence of raw materials, neither any enterprise can be established nor can an entrepreneur be emerged It is one of the basic ingredients required for production. Shortage of raw material can adversely affect </w:t>
      </w:r>
      <w:r w:rsidRPr="005A3B4C">
        <w:rPr>
          <w:rFonts w:asciiTheme="minorHAnsi" w:hAnsiTheme="minorHAnsi" w:cstheme="minorHAnsi"/>
          <w:bCs/>
        </w:rPr>
        <w:lastRenderedPageBreak/>
        <w:t xml:space="preserve">entrepreneurial environment. Without adequate supply of raw materials, no industry can function properly and emergence of entrepreneurship to is adversely affected. </w:t>
      </w:r>
    </w:p>
    <w:p w14:paraId="677E494F" w14:textId="301229C4"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Market </w:t>
      </w:r>
    </w:p>
    <w:p w14:paraId="15A9D9C0" w14:textId="19F94346" w:rsidR="008E2D6D" w:rsidRPr="005A3B4C" w:rsidRDefault="000719C8" w:rsidP="002777EB">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The role and importance of market and marketing is very important for the growth of entrepreneurship. In modern competitive world no entrepreneur can think of surviving in the absence of latest knowledge about market and various marketing techniques. The fact remains that the potential of the market constitutes the major determinant of probable rewards from entrepreneurial function. Frankly speaking, if the proof of pudding lies in eating, the proof of all production lies in consumption, i.e., marketing.</w:t>
      </w:r>
      <w:r w:rsidR="002777EB">
        <w:rPr>
          <w:rFonts w:asciiTheme="minorHAnsi" w:hAnsiTheme="minorHAnsi" w:cstheme="minorHAnsi"/>
          <w:bCs/>
        </w:rPr>
        <w:t xml:space="preserve"> </w:t>
      </w:r>
      <w:r w:rsidRPr="005A3B4C">
        <w:rPr>
          <w:rFonts w:asciiTheme="minorHAnsi" w:hAnsiTheme="minorHAnsi" w:cstheme="minorHAnsi"/>
          <w:bCs/>
        </w:rPr>
        <w:t xml:space="preserve">The size and composition of market both influence entrepreneurship in their own ways. Practically, monopoly in a particular product in a market becomes more influential for entrepreneurship than a competitive market. However, the disadvantage of a competitive market can be cancelled to some extent by improvement in transportation system facilitating the movement of raw material and finished goods, and increasing the demand for producer goods. </w:t>
      </w:r>
    </w:p>
    <w:p w14:paraId="30136335" w14:textId="00E97063"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Infrastructure</w:t>
      </w:r>
    </w:p>
    <w:p w14:paraId="72D1B487" w14:textId="50D3FEAB" w:rsidR="008E2D6D" w:rsidRPr="005A3B4C" w:rsidRDefault="000719C8" w:rsidP="002777EB">
      <w:pPr>
        <w:pStyle w:val="NormalWeb"/>
        <w:shd w:val="clear" w:color="auto" w:fill="FFFFFF"/>
        <w:spacing w:before="0" w:beforeAutospacing="0" w:after="136" w:afterAutospacing="0" w:line="360" w:lineRule="auto"/>
        <w:ind w:left="360"/>
        <w:jc w:val="both"/>
        <w:rPr>
          <w:rFonts w:asciiTheme="minorHAnsi" w:hAnsiTheme="minorHAnsi" w:cstheme="minorHAnsi"/>
          <w:bCs/>
          <w:color w:val="333333"/>
        </w:rPr>
      </w:pPr>
      <w:r w:rsidRPr="005A3B4C">
        <w:rPr>
          <w:rFonts w:asciiTheme="minorHAnsi" w:hAnsiTheme="minorHAnsi" w:cstheme="minorHAnsi"/>
          <w:bCs/>
        </w:rPr>
        <w:t>Expansion of entrepreneurship presupposes properly developed communication and transportation facilities. It not only helps to enlarge the market, but expand the horizons of business too. Take for instance, the establishment of post and telegraph system and construction of roads and highways in India. It helped considerable entrepreneurial activities which took place in the 1850s. Apart from the above factors, institutions like trade/ business associations, business schools, libraries, etc. also make valuable contribution towards promoting and sustaining entrepreneurship’ in the economy. You can gather all the information you want from these bodies. They also act as a forum for communication and joint action.</w:t>
      </w:r>
    </w:p>
    <w:p w14:paraId="72079BCC" w14:textId="77777777" w:rsidR="008E2D6D" w:rsidRPr="005A3B4C" w:rsidRDefault="000719C8" w:rsidP="005D6457">
      <w:pPr>
        <w:pStyle w:val="NormalWeb"/>
        <w:shd w:val="clear" w:color="auto" w:fill="FFFFFF"/>
        <w:spacing w:before="0" w:beforeAutospacing="0" w:after="0" w:afterAutospacing="0" w:line="360" w:lineRule="auto"/>
        <w:jc w:val="both"/>
        <w:rPr>
          <w:rFonts w:asciiTheme="minorHAnsi" w:hAnsiTheme="minorHAnsi" w:cstheme="minorHAnsi"/>
          <w:b/>
        </w:rPr>
      </w:pPr>
      <w:r w:rsidRPr="005A3B4C">
        <w:rPr>
          <w:rFonts w:asciiTheme="minorHAnsi" w:hAnsiTheme="minorHAnsi" w:cstheme="minorHAnsi"/>
          <w:b/>
        </w:rPr>
        <w:t xml:space="preserve">Social Factors </w:t>
      </w:r>
    </w:p>
    <w:p w14:paraId="28F0CB96" w14:textId="2966E744"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t xml:space="preserve">Social factors can go a long way in encouraging entrepreneurship. In fact, it was the highly helpful society that made the industrial revolution a glorious success in Europe. Strongly affect the entrepreneurial </w:t>
      </w:r>
      <w:r w:rsidR="008062E7" w:rsidRPr="005A3B4C">
        <w:rPr>
          <w:rFonts w:asciiTheme="minorHAnsi" w:hAnsiTheme="minorHAnsi" w:cstheme="minorHAnsi"/>
          <w:bCs/>
        </w:rPr>
        <w:t>behaviour</w:t>
      </w:r>
      <w:r w:rsidRPr="005A3B4C">
        <w:rPr>
          <w:rFonts w:asciiTheme="minorHAnsi" w:hAnsiTheme="minorHAnsi" w:cstheme="minorHAnsi"/>
          <w:bCs/>
        </w:rPr>
        <w:t xml:space="preserve">, which contribute to entrepreneurial growth. The social setting in which the people grow, shapes their basic beliefs, values and norms. </w:t>
      </w:r>
    </w:p>
    <w:p w14:paraId="38BEF151" w14:textId="77777777" w:rsidR="008E2D6D" w:rsidRPr="005A3B4C" w:rsidRDefault="000719C8" w:rsidP="005A3B4C">
      <w:pPr>
        <w:pStyle w:val="NormalWeb"/>
        <w:shd w:val="clear" w:color="auto" w:fill="FFFFFF"/>
        <w:spacing w:before="0" w:beforeAutospacing="0" w:after="136" w:afterAutospacing="0" w:line="360" w:lineRule="auto"/>
        <w:jc w:val="both"/>
        <w:rPr>
          <w:rFonts w:asciiTheme="minorHAnsi" w:hAnsiTheme="minorHAnsi" w:cstheme="minorHAnsi"/>
          <w:bCs/>
        </w:rPr>
      </w:pPr>
      <w:r w:rsidRPr="005A3B4C">
        <w:rPr>
          <w:rFonts w:asciiTheme="minorHAnsi" w:hAnsiTheme="minorHAnsi" w:cstheme="minorHAnsi"/>
          <w:bCs/>
        </w:rPr>
        <w:lastRenderedPageBreak/>
        <w:t>The main components of social environment are as follows:</w:t>
      </w:r>
    </w:p>
    <w:p w14:paraId="103C7045" w14:textId="27CE2130"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Caste Factor </w:t>
      </w:r>
    </w:p>
    <w:p w14:paraId="4ABBC834" w14:textId="5F0669BB" w:rsidR="008E2D6D" w:rsidRPr="005A3B4C" w:rsidRDefault="000719C8" w:rsidP="008062E7">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There are certain cultural practices and values in every society which influence the’ actions of individuals. These practices and value have evolved over hundreds of years. For instance, consider the caste system (the Varna system) among the Hindus in India. It has divided the 7 population on the basis of caste into four divisions. The Brahmana (priest), the Kshatriya (warrior), the Vaishya (trade) and the Shudra (artisan): It has also defined limits to the social mobility of individuals.</w:t>
      </w:r>
      <w:r w:rsidR="008062E7">
        <w:rPr>
          <w:rFonts w:asciiTheme="minorHAnsi" w:hAnsiTheme="minorHAnsi" w:cstheme="minorHAnsi"/>
          <w:bCs/>
        </w:rPr>
        <w:t xml:space="preserve"> </w:t>
      </w:r>
      <w:r w:rsidRPr="005A3B4C">
        <w:rPr>
          <w:rFonts w:asciiTheme="minorHAnsi" w:hAnsiTheme="minorHAnsi" w:cstheme="minorHAnsi"/>
          <w:bCs/>
        </w:rPr>
        <w:t>By social mobility’ we mean the freedom to move from one caste to another. The caste system does not permit an individual who is born a Shridra to move to a higher caste. Thus, commercial activities were the monopoly of the Vaishyas. Dominance of certain ethnical groups in entrepreneurship is a global phenomenon</w:t>
      </w:r>
    </w:p>
    <w:p w14:paraId="20FC58B8" w14:textId="60EFD2AA"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Family Background</w:t>
      </w:r>
    </w:p>
    <w:p w14:paraId="0BE45EEB" w14:textId="3385DA99" w:rsidR="008E2D6D" w:rsidRPr="005A3B4C" w:rsidRDefault="000719C8" w:rsidP="008062E7">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 xml:space="preserve">This factor includes size of family, type of family and economic status of family. Background of a family in manufacturing provided a source of industrial entrepreneurship. Occupational and social status of the family influenced mobility. There are certain circumstances where very few people would have to be venturesome. For example, in a society where the joint family system is in vogue, those members of joint family who gain wealth by their hard work denied the opportunity to enjoy the fruits of their </w:t>
      </w:r>
      <w:r w:rsidR="008062E7" w:rsidRPr="005A3B4C">
        <w:rPr>
          <w:rFonts w:asciiTheme="minorHAnsi" w:hAnsiTheme="minorHAnsi" w:cstheme="minorHAnsi"/>
          <w:bCs/>
        </w:rPr>
        <w:t>labour</w:t>
      </w:r>
      <w:r w:rsidRPr="005A3B4C">
        <w:rPr>
          <w:rFonts w:asciiTheme="minorHAnsi" w:hAnsiTheme="minorHAnsi" w:cstheme="minorHAnsi"/>
          <w:bCs/>
        </w:rPr>
        <w:t xml:space="preserve"> because they have to share their wealth with the other members of the family. </w:t>
      </w:r>
    </w:p>
    <w:p w14:paraId="531A0934" w14:textId="75D3C9BE"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 xml:space="preserve">Education </w:t>
      </w:r>
    </w:p>
    <w:p w14:paraId="3294CB68" w14:textId="3B03877E" w:rsidR="008E2D6D" w:rsidRPr="005A3B4C" w:rsidRDefault="000719C8" w:rsidP="008062E7">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Education enables one to understand the outside world and equips him with the basic knowledge and skills to deal with day-to-day problems. In any society, the system of education has a significant role to play in inculcating entrepreneurial values. In India, the system of education prior to the 20th century was based on religion. In this rigid system, critical and questioning attitudes towards society were discouraged. The caste system and the resultant occupational structure were reinforced by such education. It promoted the idea that business is not a respectable occupation. Later, when the British came to our country, they introduced an education system, just to produce clerks and accountants for the East India Company, the base of such a system, as you can well see, is very anti-</w:t>
      </w:r>
      <w:r w:rsidRPr="005A3B4C">
        <w:rPr>
          <w:rFonts w:asciiTheme="minorHAnsi" w:hAnsiTheme="minorHAnsi" w:cstheme="minorHAnsi"/>
          <w:bCs/>
        </w:rPr>
        <w:lastRenderedPageBreak/>
        <w:t>entrepreneurial.</w:t>
      </w:r>
      <w:r w:rsidR="008062E7">
        <w:rPr>
          <w:rFonts w:asciiTheme="minorHAnsi" w:hAnsiTheme="minorHAnsi" w:cstheme="minorHAnsi"/>
          <w:bCs/>
        </w:rPr>
        <w:t xml:space="preserve"> </w:t>
      </w:r>
      <w:r w:rsidRPr="005A3B4C">
        <w:rPr>
          <w:rFonts w:asciiTheme="minorHAnsi" w:hAnsiTheme="minorHAnsi" w:cstheme="minorHAnsi"/>
          <w:bCs/>
        </w:rPr>
        <w:t>Our educational methods have not changed much even today. The emphasis is till on preparing students for standard jobs, rather than marking them capable enough to stand on their feet.</w:t>
      </w:r>
    </w:p>
    <w:p w14:paraId="114C2329" w14:textId="16AE8A0E"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Attitude of the Society</w:t>
      </w:r>
    </w:p>
    <w:p w14:paraId="30ED8F39" w14:textId="43017FB1" w:rsidR="008E2D6D" w:rsidRPr="005A3B4C" w:rsidRDefault="000719C8" w:rsidP="008062E7">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A related aspect to these is the attitude of the society towards entrepreneurship. Certain societies encourage innovations and novelties, and thus approve entrepreneurs’ actions and rewards like profits. Certain others do not tolerate changes and in such circumstances, entrepreneurship cannot take root and grow. Similarly, some societies have an inherent dislike for any money-making activity. It is said, that in Russia, in the nineteenth century, the upper classes did not like entrepreneurs. For them, cultivating the land meant a good life. They believed that rand belongs to God and the produce of the land was nothing but god’s blessing. Russian folk-tales, proverbs and songs during this period carried the message that making wealth through business was not right.</w:t>
      </w:r>
    </w:p>
    <w:p w14:paraId="249C4172" w14:textId="2932A910" w:rsidR="008E2D6D" w:rsidRPr="005A3B4C" w:rsidRDefault="000719C8">
      <w:pPr>
        <w:pStyle w:val="NormalWeb"/>
        <w:numPr>
          <w:ilvl w:val="0"/>
          <w:numId w:val="15"/>
        </w:numPr>
        <w:shd w:val="clear" w:color="auto" w:fill="FFFFFF"/>
        <w:spacing w:before="0" w:beforeAutospacing="0" w:after="136" w:afterAutospacing="0" w:line="360" w:lineRule="auto"/>
        <w:jc w:val="both"/>
        <w:rPr>
          <w:rFonts w:asciiTheme="minorHAnsi" w:hAnsiTheme="minorHAnsi" w:cstheme="minorHAnsi"/>
          <w:b/>
        </w:rPr>
      </w:pPr>
      <w:r w:rsidRPr="005A3B4C">
        <w:rPr>
          <w:rFonts w:asciiTheme="minorHAnsi" w:hAnsiTheme="minorHAnsi" w:cstheme="minorHAnsi"/>
          <w:b/>
        </w:rPr>
        <w:t>Cultural Value Motives impel men to action</w:t>
      </w:r>
    </w:p>
    <w:p w14:paraId="19876DAF" w14:textId="178C98D1" w:rsidR="008E2D6D" w:rsidRPr="005A3B4C" w:rsidRDefault="000719C8" w:rsidP="008062E7">
      <w:pPr>
        <w:pStyle w:val="NormalWeb"/>
        <w:shd w:val="clear" w:color="auto" w:fill="FFFFFF"/>
        <w:spacing w:before="0" w:beforeAutospacing="0" w:after="136" w:afterAutospacing="0" w:line="360" w:lineRule="auto"/>
        <w:ind w:left="360"/>
        <w:jc w:val="both"/>
        <w:rPr>
          <w:rFonts w:asciiTheme="minorHAnsi" w:hAnsiTheme="minorHAnsi" w:cstheme="minorHAnsi"/>
          <w:bCs/>
        </w:rPr>
      </w:pPr>
      <w:r w:rsidRPr="005A3B4C">
        <w:rPr>
          <w:rFonts w:asciiTheme="minorHAnsi" w:hAnsiTheme="minorHAnsi" w:cstheme="minorHAnsi"/>
          <w:bCs/>
        </w:rPr>
        <w:t>Entrepreneurial growth requires proper motives like profitmaking, acquisition of prestige and attainment of social status. Ambitious and talented men would take risks and innovate if these motives are strong. The strength of these motives depends upon the culture of the society. If the culture is economically or monetarily oriented, entrepreneurship would be applauded and praised; wealth accumulation as a way of life would be appreciated. In the less developed countries, people are not economically motivated. Monetary incentives have relatively less attraction. People have ample opportunities of attaining social distinction by non-economic pursuits. Men with organizational abilities are, therefore, not dragged into business. They use their talents for non-economic end.</w:t>
      </w:r>
    </w:p>
    <w:p w14:paraId="7B87A00C" w14:textId="77777777" w:rsidR="008E2D6D" w:rsidRPr="005A3B4C" w:rsidRDefault="000719C8" w:rsidP="005D6457">
      <w:pPr>
        <w:pStyle w:val="NormalWeb"/>
        <w:shd w:val="clear" w:color="auto" w:fill="FFFFFF"/>
        <w:spacing w:before="0" w:beforeAutospacing="0" w:after="0" w:afterAutospacing="0" w:line="360" w:lineRule="auto"/>
        <w:jc w:val="both"/>
        <w:textAlignment w:val="baseline"/>
        <w:rPr>
          <w:rFonts w:asciiTheme="minorHAnsi" w:hAnsiTheme="minorHAnsi" w:cstheme="minorHAnsi"/>
          <w:b/>
        </w:rPr>
      </w:pPr>
      <w:r w:rsidRPr="005A3B4C">
        <w:rPr>
          <w:rFonts w:asciiTheme="minorHAnsi" w:hAnsiTheme="minorHAnsi" w:cstheme="minorHAnsi"/>
          <w:b/>
        </w:rPr>
        <w:t xml:space="preserve">Psychological Factors </w:t>
      </w:r>
    </w:p>
    <w:p w14:paraId="25C06124" w14:textId="77777777" w:rsidR="00D44C70" w:rsidRDefault="000719C8" w:rsidP="00D44C70">
      <w:pPr>
        <w:pStyle w:val="NormalWeb"/>
        <w:shd w:val="clear" w:color="auto" w:fill="FFFFFF"/>
        <w:spacing w:before="0" w:beforeAutospacing="0" w:after="288"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 xml:space="preserve">Many entrepreneurial theorists have propounded theories of entrepreneurship that concentrate especially upon psychological factors. These are as follows: </w:t>
      </w:r>
    </w:p>
    <w:p w14:paraId="1F58EE38" w14:textId="0BBE7CA4" w:rsidR="008E2D6D" w:rsidRPr="00D44C70" w:rsidRDefault="000719C8">
      <w:pPr>
        <w:pStyle w:val="NormalWeb"/>
        <w:numPr>
          <w:ilvl w:val="0"/>
          <w:numId w:val="15"/>
        </w:numPr>
        <w:shd w:val="clear" w:color="auto" w:fill="FFFFFF"/>
        <w:spacing w:before="0" w:beforeAutospacing="0" w:after="288" w:afterAutospacing="0" w:line="360" w:lineRule="auto"/>
        <w:jc w:val="both"/>
        <w:textAlignment w:val="baseline"/>
        <w:rPr>
          <w:rFonts w:asciiTheme="minorHAnsi" w:hAnsiTheme="minorHAnsi" w:cstheme="minorHAnsi"/>
          <w:bCs/>
        </w:rPr>
      </w:pPr>
      <w:r w:rsidRPr="005A3B4C">
        <w:rPr>
          <w:rFonts w:asciiTheme="minorHAnsi" w:hAnsiTheme="minorHAnsi" w:cstheme="minorHAnsi"/>
          <w:b/>
        </w:rPr>
        <w:t>Need Achievement</w:t>
      </w:r>
    </w:p>
    <w:p w14:paraId="6B52513E" w14:textId="07E34DE2" w:rsidR="008E2D6D" w:rsidRPr="005A3B4C" w:rsidRDefault="000719C8" w:rsidP="00D44C70">
      <w:pPr>
        <w:pStyle w:val="NormalWeb"/>
        <w:shd w:val="clear" w:color="auto" w:fill="FFFFFF"/>
        <w:spacing w:before="0" w:beforeAutospacing="0" w:after="0" w:afterAutospacing="0" w:line="360" w:lineRule="auto"/>
        <w:ind w:left="360"/>
        <w:jc w:val="both"/>
        <w:textAlignment w:val="baseline"/>
        <w:rPr>
          <w:rFonts w:asciiTheme="minorHAnsi" w:hAnsiTheme="minorHAnsi" w:cstheme="minorHAnsi"/>
          <w:bCs/>
        </w:rPr>
      </w:pPr>
      <w:r w:rsidRPr="005A3B4C">
        <w:rPr>
          <w:rFonts w:asciiTheme="minorHAnsi" w:hAnsiTheme="minorHAnsi" w:cstheme="minorHAnsi"/>
          <w:bCs/>
        </w:rPr>
        <w:t xml:space="preserve">The most important psychological theories of entrepreneurship were put forward in the early 960s by David McClelland. According to McClelland ‘need achievement’ is social </w:t>
      </w:r>
      <w:r w:rsidRPr="005A3B4C">
        <w:rPr>
          <w:rFonts w:asciiTheme="minorHAnsi" w:hAnsiTheme="minorHAnsi" w:cstheme="minorHAnsi"/>
          <w:bCs/>
        </w:rPr>
        <w:lastRenderedPageBreak/>
        <w:t>motive to excel that tends to characterize successful entrepreneurs, especially when reinforced by cultural factors. He found that certain kinds of people, especially those who became entrepreneurs, had this characteristic. Moreover, some societies tend to reproduce a larger percentage of people with high ‘need achievement’ than other societies. McClelland attributed this to sociological factors. Differences among societies and individuals accounted for ‘need achievement’ being greater in some societies and less in certain others.</w:t>
      </w:r>
      <w:r w:rsidR="00D44C70">
        <w:rPr>
          <w:rFonts w:asciiTheme="minorHAnsi" w:hAnsiTheme="minorHAnsi" w:cstheme="minorHAnsi"/>
          <w:bCs/>
        </w:rPr>
        <w:t xml:space="preserve"> </w:t>
      </w:r>
      <w:r w:rsidRPr="005A3B4C">
        <w:rPr>
          <w:rFonts w:asciiTheme="minorHAnsi" w:hAnsiTheme="minorHAnsi" w:cstheme="minorHAnsi"/>
          <w:bCs/>
        </w:rPr>
        <w:t xml:space="preserve">The theory states that people with high need-achievement are distinctive in several ways. They like to take risks and these risks stimulate them to greater effort. The theory identifies the factors that produce such people. Initially McClelland attributed the role of parents, </w:t>
      </w:r>
      <w:r w:rsidR="00D44C70" w:rsidRPr="005A3B4C">
        <w:rPr>
          <w:rFonts w:asciiTheme="minorHAnsi" w:hAnsiTheme="minorHAnsi" w:cstheme="minorHAnsi"/>
          <w:bCs/>
        </w:rPr>
        <w:t>especially</w:t>
      </w:r>
      <w:r w:rsidRPr="005A3B4C">
        <w:rPr>
          <w:rFonts w:asciiTheme="minorHAnsi" w:hAnsiTheme="minorHAnsi" w:cstheme="minorHAnsi"/>
          <w:bCs/>
        </w:rPr>
        <w:t xml:space="preserve"> the mother, in mustering her son or daughter to be masterful and self-reliant. Later he put less emphasis on the parent-child relationship and gave more importance to social and cultural factors. He concluded that the ‘need achievement’ is conditioned more by social and cultural reinforcement rather than by parental influence and such related factors.</w:t>
      </w:r>
    </w:p>
    <w:p w14:paraId="7097966F" w14:textId="0D3A6853" w:rsidR="008E2D6D" w:rsidRPr="005A3B4C" w:rsidRDefault="000719C8">
      <w:pPr>
        <w:pStyle w:val="NormalWeb"/>
        <w:numPr>
          <w:ilvl w:val="0"/>
          <w:numId w:val="15"/>
        </w:numPr>
        <w:shd w:val="clear" w:color="auto" w:fill="FFFFFF"/>
        <w:spacing w:before="240" w:beforeAutospacing="0" w:after="288" w:afterAutospacing="0" w:line="360" w:lineRule="auto"/>
        <w:jc w:val="both"/>
        <w:textAlignment w:val="baseline"/>
        <w:rPr>
          <w:rFonts w:asciiTheme="minorHAnsi" w:hAnsiTheme="minorHAnsi" w:cstheme="minorHAnsi"/>
          <w:b/>
        </w:rPr>
      </w:pPr>
      <w:r w:rsidRPr="005A3B4C">
        <w:rPr>
          <w:rFonts w:asciiTheme="minorHAnsi" w:hAnsiTheme="minorHAnsi" w:cstheme="minorHAnsi"/>
          <w:b/>
        </w:rPr>
        <w:t xml:space="preserve">Withdrawal of Status Respect </w:t>
      </w:r>
    </w:p>
    <w:p w14:paraId="02731A63" w14:textId="77777777" w:rsidR="008E2D6D" w:rsidRPr="005A3B4C" w:rsidRDefault="000719C8" w:rsidP="00D44C70">
      <w:pPr>
        <w:pStyle w:val="NormalWeb"/>
        <w:shd w:val="clear" w:color="auto" w:fill="FFFFFF"/>
        <w:spacing w:before="0" w:beforeAutospacing="0" w:after="288" w:afterAutospacing="0" w:line="360" w:lineRule="auto"/>
        <w:ind w:left="360"/>
        <w:jc w:val="both"/>
        <w:textAlignment w:val="baseline"/>
        <w:rPr>
          <w:rFonts w:asciiTheme="minorHAnsi" w:hAnsiTheme="minorHAnsi" w:cstheme="minorHAnsi"/>
          <w:bCs/>
        </w:rPr>
      </w:pPr>
      <w:r w:rsidRPr="005A3B4C">
        <w:rPr>
          <w:rFonts w:asciiTheme="minorHAnsi" w:hAnsiTheme="minorHAnsi" w:cstheme="minorHAnsi"/>
          <w:bCs/>
        </w:rPr>
        <w:t xml:space="preserve">There are several other researchers who have tried to understand the psychological roots of entrepreneurship. One such individual is Everett Hagen who stresses the-psychological consequences of social change. Hagen says, at some point many social groups experience a radical loss of status. Hagen attributed the withdrawal of status respect of a group to the genesis of entrepreneurship. Hagen believes that the initial condition leading to eventual entrepreneurial </w:t>
      </w:r>
      <w:r w:rsidR="00BD0D92" w:rsidRPr="005A3B4C">
        <w:rPr>
          <w:rFonts w:asciiTheme="minorHAnsi" w:hAnsiTheme="minorHAnsi" w:cstheme="minorHAnsi"/>
          <w:bCs/>
        </w:rPr>
        <w:t>behaviour</w:t>
      </w:r>
      <w:r w:rsidRPr="005A3B4C">
        <w:rPr>
          <w:rFonts w:asciiTheme="minorHAnsi" w:hAnsiTheme="minorHAnsi" w:cstheme="minorHAnsi"/>
          <w:bCs/>
        </w:rPr>
        <w:t xml:space="preserve"> is the loss of status by a group. He postulates that four types of events can produce status withdrawal:</w:t>
      </w:r>
    </w:p>
    <w:p w14:paraId="14C7F766" w14:textId="32100794" w:rsidR="008E2D6D" w:rsidRPr="005A3B4C" w:rsidRDefault="000719C8">
      <w:pPr>
        <w:pStyle w:val="NormalWeb"/>
        <w:numPr>
          <w:ilvl w:val="0"/>
          <w:numId w:val="16"/>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The group may be displaced by force;</w:t>
      </w:r>
    </w:p>
    <w:p w14:paraId="566AB6B5" w14:textId="66C8337A" w:rsidR="008E2D6D" w:rsidRPr="005A3B4C" w:rsidRDefault="000719C8">
      <w:pPr>
        <w:pStyle w:val="NormalWeb"/>
        <w:numPr>
          <w:ilvl w:val="0"/>
          <w:numId w:val="16"/>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It may have its valued symbols denigrated;</w:t>
      </w:r>
    </w:p>
    <w:p w14:paraId="56F02681" w14:textId="26057060" w:rsidR="008E2D6D" w:rsidRPr="005A3B4C" w:rsidRDefault="000719C8">
      <w:pPr>
        <w:pStyle w:val="NormalWeb"/>
        <w:numPr>
          <w:ilvl w:val="0"/>
          <w:numId w:val="16"/>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It may drift into a situation of status inconsistency; and</w:t>
      </w:r>
    </w:p>
    <w:p w14:paraId="5601FA27" w14:textId="67CB351F" w:rsidR="008E2D6D" w:rsidRPr="005A3B4C" w:rsidRDefault="000719C8">
      <w:pPr>
        <w:pStyle w:val="NormalWeb"/>
        <w:numPr>
          <w:ilvl w:val="0"/>
          <w:numId w:val="16"/>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It may not be accepted the expected status on migration in a new society.</w:t>
      </w:r>
    </w:p>
    <w:p w14:paraId="24E69B76" w14:textId="384812DF" w:rsidR="008E2D6D" w:rsidRPr="005A3B4C" w:rsidRDefault="000719C8">
      <w:pPr>
        <w:pStyle w:val="NormalWeb"/>
        <w:numPr>
          <w:ilvl w:val="0"/>
          <w:numId w:val="15"/>
        </w:numPr>
        <w:shd w:val="clear" w:color="auto" w:fill="FFFFFF"/>
        <w:spacing w:before="240" w:beforeAutospacing="0" w:after="288" w:afterAutospacing="0" w:line="360" w:lineRule="auto"/>
        <w:jc w:val="both"/>
        <w:textAlignment w:val="baseline"/>
        <w:rPr>
          <w:rFonts w:asciiTheme="minorHAnsi" w:hAnsiTheme="minorHAnsi" w:cstheme="minorHAnsi"/>
          <w:b/>
        </w:rPr>
      </w:pPr>
      <w:r w:rsidRPr="005A3B4C">
        <w:rPr>
          <w:rFonts w:asciiTheme="minorHAnsi" w:hAnsiTheme="minorHAnsi" w:cstheme="minorHAnsi"/>
          <w:b/>
        </w:rPr>
        <w:t>Motives</w:t>
      </w:r>
    </w:p>
    <w:p w14:paraId="3DE6C9EB" w14:textId="0700D8FA" w:rsidR="008E2D6D" w:rsidRPr="005A3B4C" w:rsidRDefault="000719C8" w:rsidP="004F4709">
      <w:pPr>
        <w:pStyle w:val="NormalWeb"/>
        <w:shd w:val="clear" w:color="auto" w:fill="FFFFFF"/>
        <w:spacing w:before="0" w:beforeAutospacing="0" w:after="288" w:afterAutospacing="0" w:line="360" w:lineRule="auto"/>
        <w:ind w:left="360"/>
        <w:jc w:val="both"/>
        <w:textAlignment w:val="baseline"/>
        <w:rPr>
          <w:rFonts w:asciiTheme="minorHAnsi" w:hAnsiTheme="minorHAnsi" w:cstheme="minorHAnsi"/>
          <w:bCs/>
        </w:rPr>
      </w:pPr>
      <w:r w:rsidRPr="005A3B4C">
        <w:rPr>
          <w:rFonts w:asciiTheme="minorHAnsi" w:hAnsiTheme="minorHAnsi" w:cstheme="minorHAnsi"/>
          <w:bCs/>
        </w:rPr>
        <w:t xml:space="preserve">Other psychological theories of entrepreneurship stress the motives or goals of the entrepreneur. Cole is of the opinion that besides wealth, entrepreneurs seek power, </w:t>
      </w:r>
      <w:r w:rsidRPr="005A3B4C">
        <w:rPr>
          <w:rFonts w:asciiTheme="minorHAnsi" w:hAnsiTheme="minorHAnsi" w:cstheme="minorHAnsi"/>
          <w:bCs/>
        </w:rPr>
        <w:lastRenderedPageBreak/>
        <w:t xml:space="preserve">prestige, security and service to society. Stepanek points particularly to non-monetary aspects such as independence, persons’ self-esteem, power and regard of the society. </w:t>
      </w:r>
    </w:p>
    <w:p w14:paraId="59DD2438" w14:textId="77777777" w:rsidR="008E2D6D" w:rsidRPr="005A3B4C" w:rsidRDefault="000719C8" w:rsidP="005A3B4C">
      <w:pPr>
        <w:pStyle w:val="NormalWeb"/>
        <w:shd w:val="clear" w:color="auto" w:fill="FFFFFF"/>
        <w:spacing w:before="0" w:beforeAutospacing="0" w:after="288"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On the same subject, Evans distinguishes motive by three kinds of entrepreneurs:</w:t>
      </w:r>
    </w:p>
    <w:p w14:paraId="13C36F1C" w14:textId="404309FA" w:rsidR="008E2D6D" w:rsidRPr="005A3B4C" w:rsidRDefault="000719C8">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 xml:space="preserve">Managing entrepreneurs whose chief motive is security. </w:t>
      </w:r>
    </w:p>
    <w:p w14:paraId="4B8A34D3" w14:textId="5ACB56B1" w:rsidR="008E2D6D" w:rsidRPr="005A3B4C" w:rsidRDefault="000719C8">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Innovating entrepreneurs, who are interested only in excitement.</w:t>
      </w:r>
    </w:p>
    <w:p w14:paraId="5D128FC3" w14:textId="77777777" w:rsidR="004F4709" w:rsidRDefault="000719C8">
      <w:pPr>
        <w:pStyle w:val="NormalWeb"/>
        <w:numPr>
          <w:ilvl w:val="0"/>
          <w:numId w:val="17"/>
        </w:numPr>
        <w:shd w:val="clear" w:color="auto" w:fill="FFFFFF"/>
        <w:spacing w:before="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 xml:space="preserve">Controlling entrepreneurs, who above all otter motives, want power and authority. </w:t>
      </w:r>
    </w:p>
    <w:p w14:paraId="5EB13149" w14:textId="77777777" w:rsidR="00C623AC" w:rsidRDefault="000719C8" w:rsidP="00C623AC">
      <w:pPr>
        <w:pStyle w:val="NormalWeb"/>
        <w:shd w:val="clear" w:color="auto" w:fill="FFFFFF"/>
        <w:spacing w:before="240" w:beforeAutospacing="0" w:after="0" w:afterAutospacing="0" w:line="360" w:lineRule="auto"/>
        <w:jc w:val="both"/>
        <w:textAlignment w:val="baseline"/>
        <w:rPr>
          <w:rFonts w:asciiTheme="minorHAnsi" w:hAnsiTheme="minorHAnsi" w:cstheme="minorHAnsi"/>
          <w:bCs/>
        </w:rPr>
      </w:pPr>
      <w:r w:rsidRPr="005A3B4C">
        <w:rPr>
          <w:rFonts w:asciiTheme="minorHAnsi" w:hAnsiTheme="minorHAnsi" w:cstheme="minorHAnsi"/>
          <w:bCs/>
        </w:rPr>
        <w:t>Finally, Rostow has examined inter gradational changes in the families of entrepreneurs. He believes that the first generation seeks wealth, the second prestige and the third art and beauty.</w:t>
      </w:r>
    </w:p>
    <w:p w14:paraId="3B007CC9" w14:textId="111E9E72" w:rsidR="008E2D6D" w:rsidRPr="0063562A" w:rsidRDefault="000719C8" w:rsidP="00C623AC">
      <w:pPr>
        <w:pStyle w:val="NormalWeb"/>
        <w:shd w:val="clear" w:color="auto" w:fill="FFFFFF"/>
        <w:spacing w:before="240" w:beforeAutospacing="0" w:after="0" w:afterAutospacing="0" w:line="360" w:lineRule="auto"/>
        <w:jc w:val="both"/>
        <w:textAlignment w:val="baseline"/>
        <w:rPr>
          <w:rFonts w:ascii="Copperplate Gothic Bold" w:hAnsi="Copperplate Gothic Bold" w:cstheme="minorHAnsi"/>
          <w:bCs/>
        </w:rPr>
      </w:pPr>
      <w:r w:rsidRPr="0063562A">
        <w:rPr>
          <w:rFonts w:ascii="Copperplate Gothic Bold" w:eastAsia="Calibri" w:hAnsi="Copperplate Gothic Bold" w:cstheme="minorHAnsi"/>
          <w:b/>
        </w:rPr>
        <w:t>Factors Affecting Entrepreneurial Growth</w:t>
      </w:r>
    </w:p>
    <w:p w14:paraId="2C509F35" w14:textId="77777777" w:rsidR="009221F0" w:rsidRDefault="000719C8" w:rsidP="00A673F8">
      <w:pPr>
        <w:spacing w:line="360" w:lineRule="auto"/>
        <w:ind w:right="281"/>
        <w:jc w:val="both"/>
        <w:rPr>
          <w:rFonts w:eastAsia="Calibri" w:cstheme="minorHAnsi"/>
          <w:bCs/>
          <w:sz w:val="24"/>
          <w:szCs w:val="24"/>
        </w:rPr>
      </w:pPr>
      <w:r w:rsidRPr="005A3B4C">
        <w:rPr>
          <w:rFonts w:eastAsia="Calibri" w:cstheme="minorHAnsi"/>
          <w:bCs/>
          <w:sz w:val="24"/>
          <w:szCs w:val="24"/>
        </w:rPr>
        <w:t>There    are    large numbers    of    varied    factors    which    contribute    to    the    growth    of entrepreneurship. These factors can be broadly classified into five.</w:t>
      </w:r>
      <w:r w:rsidR="00A673F8">
        <w:rPr>
          <w:rFonts w:eastAsia="Calibri" w:cstheme="minorHAnsi"/>
          <w:bCs/>
          <w:sz w:val="24"/>
          <w:szCs w:val="24"/>
        </w:rPr>
        <w:t xml:space="preserve"> </w:t>
      </w:r>
    </w:p>
    <w:p w14:paraId="0EAC7068" w14:textId="207464ED" w:rsidR="00BD0D92" w:rsidRPr="009B0995" w:rsidRDefault="009221F0" w:rsidP="005D6457">
      <w:pPr>
        <w:spacing w:after="0" w:line="360" w:lineRule="auto"/>
        <w:ind w:right="281"/>
        <w:jc w:val="both"/>
        <w:rPr>
          <w:rFonts w:eastAsia="Calibri" w:cstheme="minorHAnsi"/>
          <w:b/>
          <w:sz w:val="24"/>
          <w:szCs w:val="24"/>
        </w:rPr>
      </w:pPr>
      <w:r w:rsidRPr="009B0995">
        <w:rPr>
          <w:rFonts w:eastAsia="Calibri" w:cstheme="minorHAnsi"/>
          <w:b/>
          <w:sz w:val="24"/>
          <w:szCs w:val="24"/>
        </w:rPr>
        <w:t>Psychological Factors</w:t>
      </w:r>
    </w:p>
    <w:p w14:paraId="0860FA76" w14:textId="30F0C435" w:rsidR="008E2D6D" w:rsidRPr="005A3B4C" w:rsidRDefault="00F674B8" w:rsidP="009B0995">
      <w:pPr>
        <w:spacing w:line="360" w:lineRule="auto"/>
        <w:ind w:right="266"/>
        <w:jc w:val="both"/>
        <w:rPr>
          <w:rFonts w:eastAsia="Calibri" w:cstheme="minorHAnsi"/>
          <w:bCs/>
          <w:sz w:val="24"/>
          <w:szCs w:val="24"/>
        </w:rPr>
      </w:pPr>
      <w:r w:rsidRPr="005A3B4C">
        <w:rPr>
          <w:rFonts w:eastAsia="Calibri" w:cstheme="minorHAnsi"/>
          <w:bCs/>
          <w:sz w:val="24"/>
          <w:szCs w:val="24"/>
        </w:rPr>
        <w:t>Inspiration for achievement prepares an entrepreneur to</w:t>
      </w:r>
      <w:r w:rsidR="000719C8" w:rsidRPr="005A3B4C">
        <w:rPr>
          <w:rFonts w:eastAsia="Calibri" w:cstheme="minorHAnsi"/>
          <w:bCs/>
          <w:sz w:val="24"/>
          <w:szCs w:val="24"/>
        </w:rPr>
        <w:t xml:space="preserve"> </w:t>
      </w:r>
      <w:r w:rsidRPr="005A3B4C">
        <w:rPr>
          <w:rFonts w:eastAsia="Calibri" w:cstheme="minorHAnsi"/>
          <w:bCs/>
          <w:sz w:val="24"/>
          <w:szCs w:val="24"/>
        </w:rPr>
        <w:t>set higher goals and achieve them</w:t>
      </w:r>
      <w:r w:rsidR="000719C8" w:rsidRPr="005A3B4C">
        <w:rPr>
          <w:rFonts w:eastAsia="Calibri" w:cstheme="minorHAnsi"/>
          <w:bCs/>
          <w:sz w:val="24"/>
          <w:szCs w:val="24"/>
        </w:rPr>
        <w:t>.  The important psychological factors influencing entrepreneurial growth may be outlined as below:</w:t>
      </w:r>
    </w:p>
    <w:p w14:paraId="28A299F2" w14:textId="36C82254" w:rsidR="008E2D6D" w:rsidRPr="005A3B4C" w:rsidRDefault="00F674B8" w:rsidP="009B0995">
      <w:pPr>
        <w:spacing w:before="26" w:after="0" w:line="360" w:lineRule="auto"/>
        <w:ind w:left="252" w:right="265"/>
        <w:jc w:val="both"/>
        <w:rPr>
          <w:rFonts w:eastAsia="Calibri" w:cstheme="minorHAnsi"/>
          <w:bCs/>
          <w:sz w:val="24"/>
          <w:szCs w:val="24"/>
        </w:rPr>
      </w:pPr>
      <w:r w:rsidRPr="009B0995">
        <w:rPr>
          <w:rFonts w:eastAsia="Calibri" w:cstheme="minorHAnsi"/>
          <w:b/>
          <w:sz w:val="24"/>
          <w:szCs w:val="24"/>
        </w:rPr>
        <w:t>Need for Achievement</w:t>
      </w:r>
      <w:r w:rsidR="009B0995">
        <w:rPr>
          <w:rFonts w:eastAsia="Calibri" w:cstheme="minorHAnsi"/>
          <w:b/>
          <w:sz w:val="24"/>
          <w:szCs w:val="24"/>
        </w:rPr>
        <w:t xml:space="preserve"> - </w:t>
      </w:r>
      <w:r w:rsidRPr="005A3B4C">
        <w:rPr>
          <w:rFonts w:eastAsia="Calibri" w:cstheme="minorHAnsi"/>
          <w:bCs/>
          <w:sz w:val="24"/>
          <w:szCs w:val="24"/>
        </w:rPr>
        <w:t>Need for achievement means the drive to achieve a goal</w:t>
      </w:r>
      <w:r w:rsidR="000719C8" w:rsidRPr="005A3B4C">
        <w:rPr>
          <w:rFonts w:eastAsia="Calibri" w:cstheme="minorHAnsi"/>
          <w:bCs/>
          <w:sz w:val="24"/>
          <w:szCs w:val="24"/>
        </w:rPr>
        <w:t xml:space="preserve">. </w:t>
      </w:r>
      <w:r w:rsidRPr="005A3B4C">
        <w:rPr>
          <w:rFonts w:eastAsia="Calibri" w:cstheme="minorHAnsi"/>
          <w:bCs/>
          <w:sz w:val="24"/>
          <w:szCs w:val="24"/>
        </w:rPr>
        <w:t>People having need for achievement will be so much self – confident that they do not</w:t>
      </w:r>
      <w:r w:rsidR="000719C8" w:rsidRPr="005A3B4C">
        <w:rPr>
          <w:rFonts w:eastAsia="Calibri" w:cstheme="minorHAnsi"/>
          <w:bCs/>
          <w:sz w:val="24"/>
          <w:szCs w:val="24"/>
        </w:rPr>
        <w:t xml:space="preserve"> believe in mere luck. If an individual has need for achievement, he will become a successful entrepreneur.</w:t>
      </w:r>
    </w:p>
    <w:p w14:paraId="0B86B8D9" w14:textId="083B7A6E" w:rsidR="00F674B8" w:rsidRDefault="000719C8" w:rsidP="009B0995">
      <w:pPr>
        <w:spacing w:after="0" w:line="360" w:lineRule="auto"/>
        <w:ind w:left="252" w:right="265"/>
        <w:jc w:val="both"/>
        <w:rPr>
          <w:rFonts w:eastAsia="Calibri" w:cstheme="minorHAnsi"/>
          <w:bCs/>
          <w:sz w:val="24"/>
          <w:szCs w:val="24"/>
        </w:rPr>
      </w:pPr>
      <w:r w:rsidRPr="009B0995">
        <w:rPr>
          <w:rFonts w:eastAsia="Calibri" w:cstheme="minorHAnsi"/>
          <w:b/>
          <w:sz w:val="24"/>
          <w:szCs w:val="24"/>
        </w:rPr>
        <w:t>Personal Motives</w:t>
      </w:r>
      <w:r w:rsidR="009B0995">
        <w:rPr>
          <w:rFonts w:eastAsia="Calibri" w:cstheme="minorHAnsi"/>
          <w:b/>
          <w:sz w:val="24"/>
          <w:szCs w:val="24"/>
        </w:rPr>
        <w:t xml:space="preserve"> - </w:t>
      </w:r>
      <w:r w:rsidRPr="005A3B4C">
        <w:rPr>
          <w:rFonts w:eastAsia="Calibri" w:cstheme="minorHAnsi"/>
          <w:bCs/>
          <w:sz w:val="24"/>
          <w:szCs w:val="24"/>
        </w:rPr>
        <w:t>These have been found to be one of the crucial factors responsible for entrepreneurship amongst individuals. Bill Gates dreamt that one day he would become the richest person. His dream became a reality later.</w:t>
      </w:r>
      <w:r w:rsidR="00F674B8">
        <w:rPr>
          <w:rFonts w:eastAsia="Calibri" w:cstheme="minorHAnsi"/>
          <w:bCs/>
          <w:sz w:val="24"/>
          <w:szCs w:val="24"/>
        </w:rPr>
        <w:t xml:space="preserve"> </w:t>
      </w:r>
    </w:p>
    <w:p w14:paraId="10670DA1" w14:textId="5DACC290" w:rsidR="008E2D6D" w:rsidRPr="00F674B8" w:rsidRDefault="000719C8" w:rsidP="009B0995">
      <w:pPr>
        <w:spacing w:after="0" w:line="360" w:lineRule="auto"/>
        <w:ind w:left="252" w:right="265"/>
        <w:jc w:val="both"/>
        <w:rPr>
          <w:rFonts w:eastAsia="Calibri" w:cstheme="minorHAnsi"/>
          <w:b/>
          <w:sz w:val="24"/>
          <w:szCs w:val="24"/>
        </w:rPr>
      </w:pPr>
      <w:r w:rsidRPr="009B0995">
        <w:rPr>
          <w:rFonts w:eastAsia="Calibri" w:cstheme="minorHAnsi"/>
          <w:b/>
          <w:sz w:val="24"/>
          <w:szCs w:val="24"/>
        </w:rPr>
        <w:t>Recognition</w:t>
      </w:r>
      <w:r w:rsidR="009B0995">
        <w:rPr>
          <w:rFonts w:eastAsia="Calibri" w:cstheme="minorHAnsi"/>
          <w:b/>
          <w:sz w:val="24"/>
          <w:szCs w:val="24"/>
        </w:rPr>
        <w:t xml:space="preserve"> - </w:t>
      </w:r>
      <w:r w:rsidRPr="00F674B8">
        <w:rPr>
          <w:rFonts w:eastAsia="Calibri" w:cstheme="minorHAnsi"/>
          <w:bCs/>
          <w:sz w:val="24"/>
          <w:szCs w:val="24"/>
        </w:rPr>
        <w:t>Many   people   become   successful   entrepreneurs   just   for   getting recognition from others.</w:t>
      </w:r>
    </w:p>
    <w:p w14:paraId="6925F088" w14:textId="79AB9669" w:rsidR="00BD0D92" w:rsidRDefault="000719C8" w:rsidP="00E915E3">
      <w:pPr>
        <w:spacing w:after="0" w:line="360" w:lineRule="auto"/>
        <w:ind w:left="252" w:right="74"/>
        <w:jc w:val="both"/>
        <w:rPr>
          <w:rFonts w:cstheme="minorHAnsi"/>
          <w:bCs/>
          <w:sz w:val="24"/>
          <w:szCs w:val="24"/>
        </w:rPr>
      </w:pPr>
      <w:r w:rsidRPr="009B0995">
        <w:rPr>
          <w:rFonts w:eastAsia="Calibri" w:cstheme="minorHAnsi"/>
          <w:b/>
          <w:sz w:val="24"/>
          <w:szCs w:val="24"/>
        </w:rPr>
        <w:t>Need of Authority</w:t>
      </w:r>
      <w:r w:rsidR="009B0995">
        <w:rPr>
          <w:rFonts w:eastAsia="Calibri" w:cstheme="minorHAnsi"/>
          <w:b/>
          <w:sz w:val="24"/>
          <w:szCs w:val="24"/>
        </w:rPr>
        <w:t xml:space="preserve"> - </w:t>
      </w:r>
      <w:r w:rsidRPr="005A3B4C">
        <w:rPr>
          <w:rFonts w:eastAsia="Calibri" w:cstheme="minorHAnsi"/>
          <w:bCs/>
          <w:sz w:val="24"/>
          <w:szCs w:val="24"/>
        </w:rPr>
        <w:t>‘Need of authority’ will inspire men to work. When they become</w:t>
      </w:r>
      <w:r w:rsidR="00BD0D92" w:rsidRPr="005A3B4C">
        <w:rPr>
          <w:rFonts w:eastAsia="Calibri" w:cstheme="minorHAnsi"/>
          <w:bCs/>
          <w:sz w:val="24"/>
          <w:szCs w:val="24"/>
        </w:rPr>
        <w:t xml:space="preserve"> </w:t>
      </w:r>
      <w:r w:rsidR="00E915E3">
        <w:rPr>
          <w:rFonts w:eastAsia="Calibri" w:cstheme="minorHAnsi"/>
          <w:bCs/>
          <w:sz w:val="24"/>
          <w:szCs w:val="24"/>
        </w:rPr>
        <w:t xml:space="preserve">   </w:t>
      </w:r>
      <w:r w:rsidRPr="005A3B4C">
        <w:rPr>
          <w:rFonts w:eastAsia="Calibri" w:cstheme="minorHAnsi"/>
          <w:bCs/>
          <w:sz w:val="24"/>
          <w:szCs w:val="24"/>
        </w:rPr>
        <w:t>entrepreneurs, they can exercise authority over managers, employees etc.</w:t>
      </w:r>
      <w:r w:rsidR="00897F22">
        <w:rPr>
          <w:rFonts w:cstheme="minorHAnsi"/>
          <w:bCs/>
          <w:sz w:val="24"/>
          <w:szCs w:val="24"/>
        </w:rPr>
        <w:t xml:space="preserve"> </w:t>
      </w:r>
    </w:p>
    <w:p w14:paraId="74342D53" w14:textId="171A714C" w:rsidR="00897F22" w:rsidRPr="00E915E3" w:rsidRDefault="00897F22" w:rsidP="005D6457">
      <w:pPr>
        <w:spacing w:before="240" w:after="0" w:line="360" w:lineRule="auto"/>
        <w:ind w:right="74"/>
        <w:jc w:val="both"/>
        <w:rPr>
          <w:rFonts w:cstheme="minorHAnsi"/>
          <w:b/>
          <w:sz w:val="24"/>
          <w:szCs w:val="24"/>
        </w:rPr>
      </w:pPr>
      <w:r w:rsidRPr="00E915E3">
        <w:rPr>
          <w:rFonts w:cstheme="minorHAnsi"/>
          <w:b/>
          <w:sz w:val="24"/>
          <w:szCs w:val="24"/>
        </w:rPr>
        <w:t>Cultural Factors</w:t>
      </w:r>
    </w:p>
    <w:p w14:paraId="6F897475" w14:textId="77777777" w:rsidR="00BD0D92" w:rsidRPr="005A3B4C" w:rsidRDefault="000719C8" w:rsidP="005D6457">
      <w:pPr>
        <w:spacing w:after="0" w:line="360" w:lineRule="auto"/>
        <w:ind w:right="61"/>
        <w:jc w:val="both"/>
        <w:rPr>
          <w:rFonts w:eastAsia="Calibri" w:cstheme="minorHAnsi"/>
          <w:bCs/>
          <w:sz w:val="24"/>
          <w:szCs w:val="24"/>
        </w:rPr>
      </w:pPr>
      <w:r w:rsidRPr="005A3B4C">
        <w:rPr>
          <w:rFonts w:eastAsia="Calibri" w:cstheme="minorHAnsi"/>
          <w:bCs/>
          <w:sz w:val="24"/>
          <w:szCs w:val="24"/>
        </w:rPr>
        <w:lastRenderedPageBreak/>
        <w:t xml:space="preserve">Culture consists of </w:t>
      </w:r>
    </w:p>
    <w:p w14:paraId="0745B1A8" w14:textId="48D17971" w:rsidR="00BD0D92" w:rsidRPr="0020018D" w:rsidRDefault="000719C8">
      <w:pPr>
        <w:pStyle w:val="ListParagraph"/>
        <w:numPr>
          <w:ilvl w:val="0"/>
          <w:numId w:val="18"/>
        </w:numPr>
        <w:spacing w:line="360" w:lineRule="auto"/>
        <w:ind w:right="61"/>
        <w:jc w:val="both"/>
        <w:rPr>
          <w:rFonts w:eastAsia="Calibri" w:cstheme="minorHAnsi"/>
          <w:bCs/>
          <w:sz w:val="24"/>
          <w:szCs w:val="24"/>
        </w:rPr>
      </w:pPr>
      <w:r w:rsidRPr="0020018D">
        <w:rPr>
          <w:rFonts w:eastAsia="Calibri" w:cstheme="minorHAnsi"/>
          <w:bCs/>
          <w:sz w:val="24"/>
          <w:szCs w:val="24"/>
        </w:rPr>
        <w:t xml:space="preserve">Tangible man – made objects like furniture, buildings </w:t>
      </w:r>
      <w:r w:rsidR="0020018D" w:rsidRPr="0020018D">
        <w:rPr>
          <w:rFonts w:eastAsia="Calibri" w:cstheme="minorHAnsi"/>
          <w:bCs/>
          <w:sz w:val="24"/>
          <w:szCs w:val="24"/>
        </w:rPr>
        <w:t>etc.</w:t>
      </w:r>
      <w:r w:rsidRPr="0020018D">
        <w:rPr>
          <w:rFonts w:eastAsia="Calibri" w:cstheme="minorHAnsi"/>
          <w:bCs/>
          <w:sz w:val="24"/>
          <w:szCs w:val="24"/>
        </w:rPr>
        <w:t xml:space="preserve">, </w:t>
      </w:r>
    </w:p>
    <w:p w14:paraId="17BD24F8" w14:textId="155A068B" w:rsidR="00BD0D92" w:rsidRPr="0020018D" w:rsidRDefault="000719C8">
      <w:pPr>
        <w:pStyle w:val="ListParagraph"/>
        <w:numPr>
          <w:ilvl w:val="0"/>
          <w:numId w:val="18"/>
        </w:numPr>
        <w:spacing w:line="360" w:lineRule="auto"/>
        <w:ind w:right="61"/>
        <w:jc w:val="both"/>
        <w:rPr>
          <w:rFonts w:eastAsia="Calibri" w:cstheme="minorHAnsi"/>
          <w:bCs/>
          <w:sz w:val="24"/>
          <w:szCs w:val="24"/>
        </w:rPr>
      </w:pPr>
      <w:r w:rsidRPr="0020018D">
        <w:rPr>
          <w:rFonts w:eastAsia="Calibri" w:cstheme="minorHAnsi"/>
          <w:bCs/>
          <w:sz w:val="24"/>
          <w:szCs w:val="24"/>
        </w:rPr>
        <w:t xml:space="preserve">Intangible concepts like Laws, morals, knowledge </w:t>
      </w:r>
      <w:r w:rsidR="0020018D" w:rsidRPr="0020018D">
        <w:rPr>
          <w:rFonts w:eastAsia="Calibri" w:cstheme="minorHAnsi"/>
          <w:bCs/>
          <w:sz w:val="24"/>
          <w:szCs w:val="24"/>
        </w:rPr>
        <w:t>etc.</w:t>
      </w:r>
      <w:r w:rsidRPr="0020018D">
        <w:rPr>
          <w:rFonts w:eastAsia="Calibri" w:cstheme="minorHAnsi"/>
          <w:bCs/>
          <w:sz w:val="24"/>
          <w:szCs w:val="24"/>
        </w:rPr>
        <w:t>,</w:t>
      </w:r>
    </w:p>
    <w:p w14:paraId="012D687E" w14:textId="77777777" w:rsidR="0020018D" w:rsidRDefault="000719C8">
      <w:pPr>
        <w:pStyle w:val="ListParagraph"/>
        <w:numPr>
          <w:ilvl w:val="0"/>
          <w:numId w:val="18"/>
        </w:numPr>
        <w:spacing w:after="0" w:line="360" w:lineRule="auto"/>
        <w:ind w:right="61"/>
        <w:jc w:val="both"/>
        <w:rPr>
          <w:rFonts w:eastAsia="Calibri" w:cstheme="minorHAnsi"/>
          <w:bCs/>
          <w:sz w:val="24"/>
          <w:szCs w:val="24"/>
        </w:rPr>
      </w:pPr>
      <w:r w:rsidRPr="0020018D">
        <w:rPr>
          <w:rFonts w:eastAsia="Calibri" w:cstheme="minorHAnsi"/>
          <w:bCs/>
          <w:sz w:val="24"/>
          <w:szCs w:val="24"/>
        </w:rPr>
        <w:t xml:space="preserve">Values and </w:t>
      </w:r>
      <w:r w:rsidR="0020018D" w:rsidRPr="0020018D">
        <w:rPr>
          <w:rFonts w:eastAsia="Calibri" w:cstheme="minorHAnsi"/>
          <w:bCs/>
          <w:sz w:val="24"/>
          <w:szCs w:val="24"/>
        </w:rPr>
        <w:t>behaviour acceptable within the society</w:t>
      </w:r>
      <w:r w:rsidRPr="0020018D">
        <w:rPr>
          <w:rFonts w:eastAsia="Calibri" w:cstheme="minorHAnsi"/>
          <w:bCs/>
          <w:sz w:val="24"/>
          <w:szCs w:val="24"/>
        </w:rPr>
        <w:t xml:space="preserve">.  </w:t>
      </w:r>
    </w:p>
    <w:p w14:paraId="4E3FF4A4" w14:textId="1962DFB9" w:rsidR="008E2D6D" w:rsidRPr="0020018D" w:rsidRDefault="0020018D" w:rsidP="0020018D">
      <w:pPr>
        <w:spacing w:line="360" w:lineRule="auto"/>
        <w:ind w:right="61"/>
        <w:jc w:val="both"/>
        <w:rPr>
          <w:rFonts w:eastAsia="Calibri" w:cstheme="minorHAnsi"/>
          <w:bCs/>
          <w:sz w:val="24"/>
          <w:szCs w:val="24"/>
        </w:rPr>
      </w:pPr>
      <w:r w:rsidRPr="0020018D">
        <w:rPr>
          <w:rFonts w:eastAsia="Calibri" w:cstheme="minorHAnsi"/>
          <w:bCs/>
          <w:sz w:val="24"/>
          <w:szCs w:val="24"/>
        </w:rPr>
        <w:t>The important cultural factors influencing</w:t>
      </w:r>
      <w:r w:rsidR="000719C8" w:rsidRPr="0020018D">
        <w:rPr>
          <w:rFonts w:eastAsia="Calibri" w:cstheme="minorHAnsi"/>
          <w:bCs/>
          <w:sz w:val="24"/>
          <w:szCs w:val="24"/>
        </w:rPr>
        <w:t xml:space="preserve"> entrepreneurial growth are briefly explained as follows:</w:t>
      </w:r>
    </w:p>
    <w:p w14:paraId="3A96F806" w14:textId="1AA2F3E3" w:rsidR="008E2D6D" w:rsidRPr="005A3B4C" w:rsidRDefault="000719C8" w:rsidP="00640D5B">
      <w:pPr>
        <w:spacing w:line="360" w:lineRule="auto"/>
        <w:ind w:left="720" w:right="65"/>
        <w:jc w:val="both"/>
        <w:rPr>
          <w:rFonts w:eastAsia="Calibri" w:cstheme="minorHAnsi"/>
          <w:bCs/>
          <w:sz w:val="24"/>
          <w:szCs w:val="24"/>
        </w:rPr>
      </w:pPr>
      <w:r w:rsidRPr="005A3B4C">
        <w:rPr>
          <w:rFonts w:eastAsia="Calibri" w:cstheme="minorHAnsi"/>
          <w:b/>
          <w:sz w:val="24"/>
          <w:szCs w:val="24"/>
        </w:rPr>
        <w:t>Culture</w:t>
      </w:r>
      <w:r w:rsidR="00295EAF">
        <w:rPr>
          <w:rFonts w:eastAsia="Calibri" w:cstheme="minorHAnsi"/>
          <w:b/>
          <w:sz w:val="24"/>
          <w:szCs w:val="24"/>
        </w:rPr>
        <w:t xml:space="preserve"> - </w:t>
      </w:r>
      <w:r w:rsidR="00DE0359" w:rsidRPr="005A3B4C">
        <w:rPr>
          <w:rFonts w:eastAsia="Calibri" w:cstheme="minorHAnsi"/>
          <w:bCs/>
          <w:sz w:val="24"/>
          <w:szCs w:val="24"/>
        </w:rPr>
        <w:t>Culture is closely related with accepted values and human behaviour</w:t>
      </w:r>
      <w:r w:rsidRPr="005A3B4C">
        <w:rPr>
          <w:rFonts w:eastAsia="Calibri" w:cstheme="minorHAnsi"/>
          <w:bCs/>
          <w:sz w:val="24"/>
          <w:szCs w:val="24"/>
        </w:rPr>
        <w:t xml:space="preserve">.  For </w:t>
      </w:r>
      <w:r w:rsidR="00DE0359" w:rsidRPr="005A3B4C">
        <w:rPr>
          <w:rFonts w:eastAsia="Calibri" w:cstheme="minorHAnsi"/>
          <w:bCs/>
          <w:sz w:val="24"/>
          <w:szCs w:val="24"/>
        </w:rPr>
        <w:t>e.g.,</w:t>
      </w:r>
      <w:r w:rsidRPr="005A3B4C">
        <w:rPr>
          <w:rFonts w:eastAsia="Calibri" w:cstheme="minorHAnsi"/>
          <w:bCs/>
          <w:sz w:val="24"/>
          <w:szCs w:val="24"/>
        </w:rPr>
        <w:t xml:space="preserve"> some societies have customs of polygamy and some have not.</w:t>
      </w:r>
    </w:p>
    <w:p w14:paraId="77BCC305" w14:textId="6B99DD75" w:rsidR="008E2D6D" w:rsidRPr="005A3B4C" w:rsidRDefault="000719C8" w:rsidP="00640D5B">
      <w:pPr>
        <w:spacing w:line="360" w:lineRule="auto"/>
        <w:ind w:left="720" w:right="71"/>
        <w:jc w:val="both"/>
        <w:rPr>
          <w:rFonts w:eastAsia="Calibri" w:cstheme="minorHAnsi"/>
          <w:bCs/>
          <w:sz w:val="24"/>
          <w:szCs w:val="24"/>
        </w:rPr>
      </w:pPr>
      <w:r w:rsidRPr="005A3B4C">
        <w:rPr>
          <w:rFonts w:eastAsia="Calibri" w:cstheme="minorHAnsi"/>
          <w:b/>
          <w:sz w:val="24"/>
          <w:szCs w:val="24"/>
        </w:rPr>
        <w:t>Religious Belief</w:t>
      </w:r>
      <w:r w:rsidR="00295EAF">
        <w:rPr>
          <w:rFonts w:eastAsia="Calibri" w:cstheme="minorHAnsi"/>
          <w:b/>
          <w:sz w:val="24"/>
          <w:szCs w:val="24"/>
        </w:rPr>
        <w:t xml:space="preserve"> - </w:t>
      </w:r>
      <w:r w:rsidRPr="005A3B4C">
        <w:rPr>
          <w:rFonts w:eastAsia="Calibri" w:cstheme="minorHAnsi"/>
          <w:bCs/>
          <w:sz w:val="24"/>
          <w:szCs w:val="24"/>
        </w:rPr>
        <w:t>According to Max Weber, entrepreneurism is a function of religious belief and the impact of religion shapes the entrepreneurial culture. He emphasized that the entrepreneurial energies are exogenous supplied by means of religious belief.</w:t>
      </w:r>
    </w:p>
    <w:p w14:paraId="538505E9" w14:textId="311DF0CA" w:rsidR="008E2D6D" w:rsidRPr="005A3B4C" w:rsidRDefault="000719C8" w:rsidP="00640D5B">
      <w:pPr>
        <w:spacing w:line="360" w:lineRule="auto"/>
        <w:ind w:left="720" w:right="65"/>
        <w:jc w:val="both"/>
        <w:rPr>
          <w:rFonts w:eastAsia="Calibri" w:cstheme="minorHAnsi"/>
          <w:bCs/>
          <w:sz w:val="24"/>
          <w:szCs w:val="24"/>
        </w:rPr>
      </w:pPr>
      <w:r w:rsidRPr="005A3B4C">
        <w:rPr>
          <w:rFonts w:eastAsia="Calibri" w:cstheme="minorHAnsi"/>
          <w:b/>
          <w:sz w:val="24"/>
          <w:szCs w:val="24"/>
        </w:rPr>
        <w:t>Minority Groups</w:t>
      </w:r>
      <w:r w:rsidR="00295EAF">
        <w:rPr>
          <w:rFonts w:eastAsia="Calibri" w:cstheme="minorHAnsi"/>
          <w:b/>
          <w:sz w:val="24"/>
          <w:szCs w:val="24"/>
        </w:rPr>
        <w:t xml:space="preserve"> - </w:t>
      </w:r>
      <w:r w:rsidRPr="005A3B4C">
        <w:rPr>
          <w:rFonts w:eastAsia="Calibri" w:cstheme="minorHAnsi"/>
          <w:bCs/>
          <w:sz w:val="24"/>
          <w:szCs w:val="24"/>
        </w:rPr>
        <w:t xml:space="preserve">Hoselitz explained that the supply of entrepreneurship is governed </w:t>
      </w:r>
      <w:r w:rsidR="00640D5B" w:rsidRPr="005A3B4C">
        <w:rPr>
          <w:rFonts w:eastAsia="Calibri" w:cstheme="minorHAnsi"/>
          <w:bCs/>
          <w:sz w:val="24"/>
          <w:szCs w:val="24"/>
        </w:rPr>
        <w:t>by cultural factors, and culturally minority groups are the spark plugs of entrepreneurial</w:t>
      </w:r>
      <w:r w:rsidRPr="005A3B4C">
        <w:rPr>
          <w:rFonts w:eastAsia="Calibri" w:cstheme="minorHAnsi"/>
          <w:bCs/>
          <w:sz w:val="24"/>
          <w:szCs w:val="24"/>
        </w:rPr>
        <w:t xml:space="preserve"> and economic development. Minority groups like the Jews and Greeks in Medieval Europe, </w:t>
      </w:r>
      <w:r w:rsidR="00640D5B" w:rsidRPr="005A3B4C">
        <w:rPr>
          <w:rFonts w:eastAsia="Calibri" w:cstheme="minorHAnsi"/>
          <w:bCs/>
          <w:sz w:val="24"/>
          <w:szCs w:val="24"/>
        </w:rPr>
        <w:t>the Lebanese in West Africa, the Indians in East Africa has important roles in promoting</w:t>
      </w:r>
      <w:r w:rsidRPr="005A3B4C">
        <w:rPr>
          <w:rFonts w:eastAsia="Calibri" w:cstheme="minorHAnsi"/>
          <w:bCs/>
          <w:sz w:val="24"/>
          <w:szCs w:val="24"/>
        </w:rPr>
        <w:t xml:space="preserve"> economic development.</w:t>
      </w:r>
    </w:p>
    <w:p w14:paraId="2AADAAB9" w14:textId="77777777" w:rsidR="0000206D" w:rsidRDefault="000719C8" w:rsidP="0000206D">
      <w:pPr>
        <w:spacing w:line="360" w:lineRule="auto"/>
        <w:ind w:left="720" w:right="66"/>
        <w:jc w:val="both"/>
        <w:rPr>
          <w:rFonts w:eastAsia="Calibri" w:cstheme="minorHAnsi"/>
          <w:bCs/>
          <w:sz w:val="24"/>
          <w:szCs w:val="24"/>
        </w:rPr>
      </w:pPr>
      <w:r w:rsidRPr="00DE0359">
        <w:rPr>
          <w:rFonts w:eastAsia="Calibri" w:cstheme="minorHAnsi"/>
          <w:b/>
          <w:sz w:val="24"/>
          <w:szCs w:val="24"/>
        </w:rPr>
        <w:t>Spirit of Capitalism</w:t>
      </w:r>
      <w:r w:rsidR="00295EAF">
        <w:rPr>
          <w:rFonts w:eastAsia="Calibri" w:cstheme="minorHAnsi"/>
          <w:b/>
          <w:sz w:val="24"/>
          <w:szCs w:val="24"/>
        </w:rPr>
        <w:t xml:space="preserve"> - </w:t>
      </w:r>
      <w:r w:rsidRPr="005A3B4C">
        <w:rPr>
          <w:rFonts w:eastAsia="Calibri" w:cstheme="minorHAnsi"/>
          <w:bCs/>
          <w:sz w:val="24"/>
          <w:szCs w:val="24"/>
        </w:rPr>
        <w:t xml:space="preserve">It guides the entrepreneur to engage in activities that can bring </w:t>
      </w:r>
      <w:r w:rsidR="00295EAF" w:rsidRPr="005A3B4C">
        <w:rPr>
          <w:rFonts w:eastAsia="Calibri" w:cstheme="minorHAnsi"/>
          <w:bCs/>
          <w:sz w:val="24"/>
          <w:szCs w:val="24"/>
        </w:rPr>
        <w:t>more and more profits</w:t>
      </w:r>
      <w:r w:rsidRPr="005A3B4C">
        <w:rPr>
          <w:rFonts w:eastAsia="Calibri" w:cstheme="minorHAnsi"/>
          <w:bCs/>
          <w:sz w:val="24"/>
          <w:szCs w:val="24"/>
        </w:rPr>
        <w:t xml:space="preserve">.  The </w:t>
      </w:r>
      <w:r w:rsidR="00295EAF" w:rsidRPr="005A3B4C">
        <w:rPr>
          <w:rFonts w:eastAsia="Calibri" w:cstheme="minorHAnsi"/>
          <w:bCs/>
          <w:sz w:val="24"/>
          <w:szCs w:val="24"/>
        </w:rPr>
        <w:t>profit motive character coupled with the attitude towards</w:t>
      </w:r>
      <w:r w:rsidRPr="005A3B4C">
        <w:rPr>
          <w:rFonts w:eastAsia="Calibri" w:cstheme="minorHAnsi"/>
          <w:bCs/>
          <w:sz w:val="24"/>
          <w:szCs w:val="24"/>
        </w:rPr>
        <w:t xml:space="preserve"> acquisition of money urges the individual to start new venture.</w:t>
      </w:r>
    </w:p>
    <w:p w14:paraId="2D0C08A9" w14:textId="52E15CB0" w:rsidR="00BD0D92" w:rsidRPr="0000206D" w:rsidRDefault="0000206D" w:rsidP="005D6457">
      <w:pPr>
        <w:spacing w:after="0" w:line="360" w:lineRule="auto"/>
        <w:ind w:right="66"/>
        <w:jc w:val="both"/>
        <w:rPr>
          <w:rFonts w:eastAsia="Calibri" w:cstheme="minorHAnsi"/>
          <w:b/>
          <w:sz w:val="24"/>
          <w:szCs w:val="24"/>
        </w:rPr>
      </w:pPr>
      <w:r w:rsidRPr="0000206D">
        <w:rPr>
          <w:rFonts w:eastAsia="Calibri" w:cstheme="minorHAnsi"/>
          <w:b/>
          <w:sz w:val="24"/>
          <w:szCs w:val="24"/>
        </w:rPr>
        <w:t>Social Factors</w:t>
      </w:r>
      <w:r w:rsidR="000719C8" w:rsidRPr="0000206D">
        <w:rPr>
          <w:rFonts w:eastAsia="Calibri" w:cstheme="minorHAnsi"/>
          <w:b/>
          <w:sz w:val="24"/>
          <w:szCs w:val="24"/>
        </w:rPr>
        <w:t xml:space="preserve">  </w:t>
      </w:r>
    </w:p>
    <w:p w14:paraId="41B50E57" w14:textId="0348C485" w:rsidR="008E2D6D" w:rsidRPr="005A3B4C" w:rsidRDefault="00FC7A35" w:rsidP="00FC7A35">
      <w:pPr>
        <w:spacing w:before="27" w:line="360" w:lineRule="auto"/>
        <w:ind w:right="66"/>
        <w:jc w:val="both"/>
        <w:rPr>
          <w:rFonts w:eastAsia="Calibri" w:cstheme="minorHAnsi"/>
          <w:bCs/>
          <w:sz w:val="24"/>
          <w:szCs w:val="24"/>
        </w:rPr>
      </w:pPr>
      <w:r w:rsidRPr="005A3B4C">
        <w:rPr>
          <w:rFonts w:eastAsia="Calibri" w:cstheme="minorHAnsi"/>
          <w:bCs/>
          <w:sz w:val="24"/>
          <w:szCs w:val="24"/>
        </w:rPr>
        <w:t>What mould a man into an entrepreneur is the sociological and</w:t>
      </w:r>
      <w:r w:rsidR="000719C8" w:rsidRPr="005A3B4C">
        <w:rPr>
          <w:rFonts w:eastAsia="Calibri" w:cstheme="minorHAnsi"/>
          <w:bCs/>
          <w:sz w:val="24"/>
          <w:szCs w:val="24"/>
        </w:rPr>
        <w:t xml:space="preserve"> environmental factors during childhood, and at the school, personal experience in adult </w:t>
      </w:r>
      <w:r w:rsidRPr="005A3B4C">
        <w:rPr>
          <w:rFonts w:eastAsia="Calibri" w:cstheme="minorHAnsi"/>
          <w:bCs/>
          <w:sz w:val="24"/>
          <w:szCs w:val="24"/>
        </w:rPr>
        <w:t>life at the college and job environments, the mobility, occupation and support from</w:t>
      </w:r>
      <w:r w:rsidR="000719C8" w:rsidRPr="005A3B4C">
        <w:rPr>
          <w:rFonts w:eastAsia="Calibri" w:cstheme="minorHAnsi"/>
          <w:bCs/>
          <w:sz w:val="24"/>
          <w:szCs w:val="24"/>
        </w:rPr>
        <w:t xml:space="preserve"> parents. The social factors include:</w:t>
      </w:r>
    </w:p>
    <w:p w14:paraId="0025770C" w14:textId="3D3D9567" w:rsidR="008E2D6D" w:rsidRPr="005A3B4C" w:rsidRDefault="000719C8" w:rsidP="00D222D9">
      <w:pPr>
        <w:spacing w:before="55" w:line="360" w:lineRule="auto"/>
        <w:ind w:left="720" w:right="65"/>
        <w:jc w:val="both"/>
        <w:rPr>
          <w:rFonts w:eastAsia="Calibri" w:cstheme="minorHAnsi"/>
          <w:bCs/>
          <w:sz w:val="24"/>
          <w:szCs w:val="24"/>
        </w:rPr>
      </w:pPr>
      <w:r w:rsidRPr="005A3B4C">
        <w:rPr>
          <w:rFonts w:eastAsia="Calibri" w:cstheme="minorHAnsi"/>
          <w:b/>
          <w:sz w:val="24"/>
          <w:szCs w:val="24"/>
        </w:rPr>
        <w:t>Legitimacy of Entrepreneurship</w:t>
      </w:r>
      <w:r w:rsidR="00D222D9">
        <w:rPr>
          <w:rFonts w:eastAsia="Calibri" w:cstheme="minorHAnsi"/>
          <w:b/>
          <w:sz w:val="24"/>
          <w:szCs w:val="24"/>
        </w:rPr>
        <w:t xml:space="preserve"> - </w:t>
      </w:r>
      <w:r w:rsidRPr="005A3B4C">
        <w:rPr>
          <w:rFonts w:eastAsia="Calibri" w:cstheme="minorHAnsi"/>
          <w:bCs/>
          <w:sz w:val="24"/>
          <w:szCs w:val="24"/>
        </w:rPr>
        <w:t xml:space="preserve">System of norms and values within a socio – cultural </w:t>
      </w:r>
      <w:r w:rsidR="00D222D9" w:rsidRPr="005A3B4C">
        <w:rPr>
          <w:rFonts w:eastAsia="Calibri" w:cstheme="minorHAnsi"/>
          <w:bCs/>
          <w:sz w:val="24"/>
          <w:szCs w:val="24"/>
        </w:rPr>
        <w:t>setting is responsible for the emergence of entrepreneurship</w:t>
      </w:r>
      <w:r w:rsidRPr="005A3B4C">
        <w:rPr>
          <w:rFonts w:eastAsia="Calibri" w:cstheme="minorHAnsi"/>
          <w:bCs/>
          <w:sz w:val="24"/>
          <w:szCs w:val="24"/>
        </w:rPr>
        <w:t xml:space="preserve">.  </w:t>
      </w:r>
      <w:r w:rsidR="00D222D9" w:rsidRPr="005A3B4C">
        <w:rPr>
          <w:rFonts w:eastAsia="Calibri" w:cstheme="minorHAnsi"/>
          <w:bCs/>
          <w:sz w:val="24"/>
          <w:szCs w:val="24"/>
        </w:rPr>
        <w:t>The degree of approval or</w:t>
      </w:r>
      <w:r w:rsidRPr="005A3B4C">
        <w:rPr>
          <w:rFonts w:eastAsia="Calibri" w:cstheme="minorHAnsi"/>
          <w:bCs/>
          <w:sz w:val="24"/>
          <w:szCs w:val="24"/>
        </w:rPr>
        <w:t xml:space="preserve"> </w:t>
      </w:r>
      <w:r w:rsidR="00D222D9" w:rsidRPr="005A3B4C">
        <w:rPr>
          <w:rFonts w:eastAsia="Calibri" w:cstheme="minorHAnsi"/>
          <w:bCs/>
          <w:sz w:val="24"/>
          <w:szCs w:val="24"/>
        </w:rPr>
        <w:t>disapproval granted to entrepreneurial behaviour will influence its emergence and its</w:t>
      </w:r>
      <w:r w:rsidRPr="005A3B4C">
        <w:rPr>
          <w:rFonts w:eastAsia="Calibri" w:cstheme="minorHAnsi"/>
          <w:bCs/>
          <w:sz w:val="24"/>
          <w:szCs w:val="24"/>
        </w:rPr>
        <w:t xml:space="preserve"> characteristics if it does emerge.</w:t>
      </w:r>
    </w:p>
    <w:p w14:paraId="246862BD" w14:textId="5A117C8A" w:rsidR="008E2D6D" w:rsidRPr="005A3B4C" w:rsidRDefault="000719C8" w:rsidP="00D222D9">
      <w:pPr>
        <w:spacing w:line="360" w:lineRule="auto"/>
        <w:ind w:left="720" w:right="72"/>
        <w:jc w:val="both"/>
        <w:rPr>
          <w:rFonts w:eastAsia="Calibri" w:cstheme="minorHAnsi"/>
          <w:bCs/>
          <w:sz w:val="24"/>
          <w:szCs w:val="24"/>
        </w:rPr>
      </w:pPr>
      <w:r w:rsidRPr="005A3B4C">
        <w:rPr>
          <w:rFonts w:eastAsia="Calibri" w:cstheme="minorHAnsi"/>
          <w:b/>
          <w:sz w:val="24"/>
          <w:szCs w:val="24"/>
        </w:rPr>
        <w:t>Social Marginality</w:t>
      </w:r>
      <w:r w:rsidR="00D222D9">
        <w:rPr>
          <w:rFonts w:eastAsia="Calibri" w:cstheme="minorHAnsi"/>
          <w:b/>
          <w:sz w:val="24"/>
          <w:szCs w:val="24"/>
        </w:rPr>
        <w:t xml:space="preserve"> - </w:t>
      </w:r>
      <w:r w:rsidRPr="005A3B4C">
        <w:rPr>
          <w:rFonts w:eastAsia="Calibri" w:cstheme="minorHAnsi"/>
          <w:bCs/>
          <w:sz w:val="24"/>
          <w:szCs w:val="24"/>
        </w:rPr>
        <w:t xml:space="preserve">Individuals or groups on the perimeter of a given social system or </w:t>
      </w:r>
      <w:r w:rsidR="00D222D9" w:rsidRPr="005A3B4C">
        <w:rPr>
          <w:rFonts w:eastAsia="Calibri" w:cstheme="minorHAnsi"/>
          <w:bCs/>
          <w:sz w:val="24"/>
          <w:szCs w:val="24"/>
        </w:rPr>
        <w:t xml:space="preserve">between two social systems provide the personnel to assume the entrepreneurial </w:t>
      </w:r>
      <w:r w:rsidR="00D222D9" w:rsidRPr="005A3B4C">
        <w:rPr>
          <w:rFonts w:eastAsia="Calibri" w:cstheme="minorHAnsi"/>
          <w:bCs/>
          <w:sz w:val="24"/>
          <w:szCs w:val="24"/>
        </w:rPr>
        <w:lastRenderedPageBreak/>
        <w:t>roles</w:t>
      </w:r>
      <w:r w:rsidRPr="005A3B4C">
        <w:rPr>
          <w:rFonts w:eastAsia="Calibri" w:cstheme="minorHAnsi"/>
          <w:bCs/>
          <w:sz w:val="24"/>
          <w:szCs w:val="24"/>
        </w:rPr>
        <w:t xml:space="preserve">. </w:t>
      </w:r>
      <w:r w:rsidR="00D222D9" w:rsidRPr="005A3B4C">
        <w:rPr>
          <w:rFonts w:eastAsia="Calibri" w:cstheme="minorHAnsi"/>
          <w:bCs/>
          <w:sz w:val="24"/>
          <w:szCs w:val="24"/>
        </w:rPr>
        <w:t>Social marginality is likely to promote entrepreneurship are largely determined by two</w:t>
      </w:r>
      <w:r w:rsidRPr="005A3B4C">
        <w:rPr>
          <w:rFonts w:eastAsia="Calibri" w:cstheme="minorHAnsi"/>
          <w:bCs/>
          <w:sz w:val="24"/>
          <w:szCs w:val="24"/>
        </w:rPr>
        <w:t xml:space="preserve"> factors, namely the legitimacy of entrepreneurship and social mobility.</w:t>
      </w:r>
    </w:p>
    <w:p w14:paraId="56A1B410" w14:textId="0E92A2DD" w:rsidR="008E2D6D" w:rsidRPr="005A3B4C" w:rsidRDefault="000719C8" w:rsidP="00D222D9">
      <w:pPr>
        <w:spacing w:line="360" w:lineRule="auto"/>
        <w:ind w:left="720" w:right="64"/>
        <w:jc w:val="both"/>
        <w:rPr>
          <w:rFonts w:eastAsia="Calibri" w:cstheme="minorHAnsi"/>
          <w:bCs/>
          <w:sz w:val="24"/>
          <w:szCs w:val="24"/>
        </w:rPr>
      </w:pPr>
      <w:r w:rsidRPr="005A3B4C">
        <w:rPr>
          <w:rFonts w:eastAsia="Calibri" w:cstheme="minorHAnsi"/>
          <w:b/>
          <w:sz w:val="24"/>
          <w:szCs w:val="24"/>
        </w:rPr>
        <w:t>Family, Role Models and Association with Similar Type of Individuals</w:t>
      </w:r>
      <w:r w:rsidR="00D222D9">
        <w:rPr>
          <w:rFonts w:eastAsia="Calibri" w:cstheme="minorHAnsi"/>
          <w:b/>
          <w:sz w:val="24"/>
          <w:szCs w:val="24"/>
        </w:rPr>
        <w:t xml:space="preserve"> - </w:t>
      </w:r>
      <w:r w:rsidRPr="005A3B4C">
        <w:rPr>
          <w:rFonts w:eastAsia="Calibri" w:cstheme="minorHAnsi"/>
          <w:bCs/>
          <w:sz w:val="24"/>
          <w:szCs w:val="24"/>
        </w:rPr>
        <w:t xml:space="preserve">If an individual has </w:t>
      </w:r>
      <w:r w:rsidR="00FD0A19" w:rsidRPr="005A3B4C">
        <w:rPr>
          <w:rFonts w:eastAsia="Calibri" w:cstheme="minorHAnsi"/>
          <w:bCs/>
          <w:sz w:val="24"/>
          <w:szCs w:val="24"/>
        </w:rPr>
        <w:t>a supportive family, he or she is more likely to become an entrepreneur</w:t>
      </w:r>
      <w:r w:rsidRPr="005A3B4C">
        <w:rPr>
          <w:rFonts w:eastAsia="Calibri" w:cstheme="minorHAnsi"/>
          <w:bCs/>
          <w:sz w:val="24"/>
          <w:szCs w:val="24"/>
        </w:rPr>
        <w:t xml:space="preserve">.  </w:t>
      </w:r>
      <w:r w:rsidR="00FD0A19" w:rsidRPr="005A3B4C">
        <w:rPr>
          <w:rFonts w:eastAsia="Calibri" w:cstheme="minorHAnsi"/>
          <w:bCs/>
          <w:sz w:val="24"/>
          <w:szCs w:val="24"/>
        </w:rPr>
        <w:t>Similarly, if an</w:t>
      </w:r>
      <w:r w:rsidRPr="005A3B4C">
        <w:rPr>
          <w:rFonts w:eastAsia="Calibri" w:cstheme="minorHAnsi"/>
          <w:bCs/>
          <w:sz w:val="24"/>
          <w:szCs w:val="24"/>
        </w:rPr>
        <w:t xml:space="preserve"> individual has role models who have been successful in entrepreneurship, certainly, he may </w:t>
      </w:r>
      <w:r w:rsidR="00FD0A19" w:rsidRPr="005A3B4C">
        <w:rPr>
          <w:rFonts w:eastAsia="Calibri" w:cstheme="minorHAnsi"/>
          <w:bCs/>
          <w:sz w:val="24"/>
          <w:szCs w:val="24"/>
        </w:rPr>
        <w:t>be motivated to start ventures</w:t>
      </w:r>
      <w:r w:rsidRPr="005A3B4C">
        <w:rPr>
          <w:rFonts w:eastAsia="Calibri" w:cstheme="minorHAnsi"/>
          <w:bCs/>
          <w:sz w:val="24"/>
          <w:szCs w:val="24"/>
        </w:rPr>
        <w:t xml:space="preserve">.  </w:t>
      </w:r>
      <w:r w:rsidR="00FD0A19" w:rsidRPr="005A3B4C">
        <w:rPr>
          <w:rFonts w:eastAsia="Calibri" w:cstheme="minorHAnsi"/>
          <w:bCs/>
          <w:sz w:val="24"/>
          <w:szCs w:val="24"/>
        </w:rPr>
        <w:t>If a person is</w:t>
      </w:r>
      <w:r w:rsidRPr="005A3B4C">
        <w:rPr>
          <w:rFonts w:eastAsia="Calibri" w:cstheme="minorHAnsi"/>
          <w:bCs/>
          <w:sz w:val="24"/>
          <w:szCs w:val="24"/>
        </w:rPr>
        <w:t xml:space="preserve"> </w:t>
      </w:r>
      <w:r w:rsidR="00FD0A19" w:rsidRPr="005A3B4C">
        <w:rPr>
          <w:rFonts w:eastAsia="Calibri" w:cstheme="minorHAnsi"/>
          <w:bCs/>
          <w:sz w:val="24"/>
          <w:szCs w:val="24"/>
        </w:rPr>
        <w:t>in association with entrepreneurs, this</w:t>
      </w:r>
      <w:r w:rsidRPr="005A3B4C">
        <w:rPr>
          <w:rFonts w:eastAsia="Calibri" w:cstheme="minorHAnsi"/>
          <w:bCs/>
          <w:sz w:val="24"/>
          <w:szCs w:val="24"/>
        </w:rPr>
        <w:t xml:space="preserve"> may </w:t>
      </w:r>
      <w:r w:rsidR="00FD0A19" w:rsidRPr="005A3B4C">
        <w:rPr>
          <w:rFonts w:eastAsia="Calibri" w:cstheme="minorHAnsi"/>
          <w:bCs/>
          <w:sz w:val="24"/>
          <w:szCs w:val="24"/>
        </w:rPr>
        <w:t>add to his or her desire of setting up a new venture</w:t>
      </w:r>
      <w:r w:rsidRPr="005A3B4C">
        <w:rPr>
          <w:rFonts w:eastAsia="Calibri" w:cstheme="minorHAnsi"/>
          <w:bCs/>
          <w:sz w:val="24"/>
          <w:szCs w:val="24"/>
        </w:rPr>
        <w:t xml:space="preserve">.  </w:t>
      </w:r>
      <w:r w:rsidR="00FD0A19" w:rsidRPr="005A3B4C">
        <w:rPr>
          <w:rFonts w:eastAsia="Calibri" w:cstheme="minorHAnsi"/>
          <w:bCs/>
          <w:sz w:val="24"/>
          <w:szCs w:val="24"/>
        </w:rPr>
        <w:t>Reliance, Tata, Birla etc.</w:t>
      </w:r>
      <w:r w:rsidRPr="005A3B4C">
        <w:rPr>
          <w:rFonts w:eastAsia="Calibri" w:cstheme="minorHAnsi"/>
          <w:bCs/>
          <w:sz w:val="24"/>
          <w:szCs w:val="24"/>
        </w:rPr>
        <w:t xml:space="preserve">  </w:t>
      </w:r>
      <w:r w:rsidR="00FD0A19" w:rsidRPr="005A3B4C">
        <w:rPr>
          <w:rFonts w:eastAsia="Calibri" w:cstheme="minorHAnsi"/>
          <w:bCs/>
          <w:sz w:val="24"/>
          <w:szCs w:val="24"/>
        </w:rPr>
        <w:t>are the</w:t>
      </w:r>
      <w:r w:rsidRPr="005A3B4C">
        <w:rPr>
          <w:rFonts w:eastAsia="Calibri" w:cstheme="minorHAnsi"/>
          <w:bCs/>
          <w:sz w:val="24"/>
          <w:szCs w:val="24"/>
        </w:rPr>
        <w:t xml:space="preserve"> industries </w:t>
      </w:r>
      <w:r w:rsidR="00FD0A19" w:rsidRPr="005A3B4C">
        <w:rPr>
          <w:rFonts w:eastAsia="Calibri" w:cstheme="minorHAnsi"/>
          <w:bCs/>
          <w:sz w:val="24"/>
          <w:szCs w:val="24"/>
        </w:rPr>
        <w:t>depending</w:t>
      </w:r>
      <w:r w:rsidRPr="005A3B4C">
        <w:rPr>
          <w:rFonts w:eastAsia="Calibri" w:cstheme="minorHAnsi"/>
          <w:bCs/>
          <w:sz w:val="24"/>
          <w:szCs w:val="24"/>
        </w:rPr>
        <w:t xml:space="preserve"> upon </w:t>
      </w:r>
      <w:r w:rsidR="00FD0A19" w:rsidRPr="005A3B4C">
        <w:rPr>
          <w:rFonts w:eastAsia="Calibri" w:cstheme="minorHAnsi"/>
          <w:bCs/>
          <w:sz w:val="24"/>
          <w:szCs w:val="24"/>
        </w:rPr>
        <w:t>family-based</w:t>
      </w:r>
      <w:r w:rsidRPr="005A3B4C">
        <w:rPr>
          <w:rFonts w:eastAsia="Calibri" w:cstheme="minorHAnsi"/>
          <w:bCs/>
          <w:sz w:val="24"/>
          <w:szCs w:val="24"/>
        </w:rPr>
        <w:t xml:space="preserve"> inheritance. Roberts (1991) has developed the idea of </w:t>
      </w:r>
      <w:r w:rsidR="00FD0A19" w:rsidRPr="005A3B4C">
        <w:rPr>
          <w:rFonts w:eastAsia="Calibri" w:cstheme="minorHAnsi"/>
          <w:bCs/>
          <w:sz w:val="24"/>
          <w:szCs w:val="24"/>
        </w:rPr>
        <w:t>the ‘entrepreneurial heritage ‘to describe the importance of the family background for</w:t>
      </w:r>
      <w:r w:rsidRPr="005A3B4C">
        <w:rPr>
          <w:rFonts w:eastAsia="Calibri" w:cstheme="minorHAnsi"/>
          <w:bCs/>
          <w:sz w:val="24"/>
          <w:szCs w:val="24"/>
        </w:rPr>
        <w:t xml:space="preserve"> the entrepreneur. This heritage includes factors such as the father’s occupation, the family work ethic and religion, family size and the </w:t>
      </w:r>
      <w:r w:rsidR="00FD0A19" w:rsidRPr="005A3B4C">
        <w:rPr>
          <w:rFonts w:eastAsia="Calibri" w:cstheme="minorHAnsi"/>
          <w:bCs/>
          <w:sz w:val="24"/>
          <w:szCs w:val="24"/>
        </w:rPr>
        <w:t>first-born</w:t>
      </w:r>
      <w:r w:rsidRPr="005A3B4C">
        <w:rPr>
          <w:rFonts w:eastAsia="Calibri" w:cstheme="minorHAnsi"/>
          <w:bCs/>
          <w:sz w:val="24"/>
          <w:szCs w:val="24"/>
        </w:rPr>
        <w:t xml:space="preserve"> son, growing up experience and so on.</w:t>
      </w:r>
    </w:p>
    <w:p w14:paraId="398E7D7E" w14:textId="4544CD32" w:rsidR="008E2D6D" w:rsidRPr="005A3B4C" w:rsidRDefault="00EA576E" w:rsidP="00FD0A19">
      <w:pPr>
        <w:spacing w:line="360" w:lineRule="auto"/>
        <w:ind w:left="720" w:right="65"/>
        <w:jc w:val="both"/>
        <w:rPr>
          <w:rFonts w:eastAsia="Calibri" w:cstheme="minorHAnsi"/>
          <w:bCs/>
          <w:sz w:val="24"/>
          <w:szCs w:val="24"/>
        </w:rPr>
      </w:pPr>
      <w:r w:rsidRPr="005A3B4C">
        <w:rPr>
          <w:rFonts w:eastAsia="Calibri" w:cstheme="minorHAnsi"/>
          <w:b/>
          <w:sz w:val="24"/>
          <w:szCs w:val="24"/>
        </w:rPr>
        <w:t>Caste System</w:t>
      </w:r>
      <w:r w:rsidR="00FD0A19">
        <w:rPr>
          <w:rFonts w:eastAsia="Calibri" w:cstheme="minorHAnsi"/>
          <w:b/>
          <w:sz w:val="24"/>
          <w:szCs w:val="24"/>
        </w:rPr>
        <w:t xml:space="preserve"> </w:t>
      </w:r>
      <w:r>
        <w:rPr>
          <w:rFonts w:eastAsia="Calibri" w:cstheme="minorHAnsi"/>
          <w:b/>
          <w:sz w:val="24"/>
          <w:szCs w:val="24"/>
        </w:rPr>
        <w:t xml:space="preserve">- </w:t>
      </w:r>
      <w:r w:rsidRPr="005A3B4C">
        <w:rPr>
          <w:rFonts w:eastAsia="Calibri" w:cstheme="minorHAnsi"/>
          <w:bCs/>
          <w:sz w:val="24"/>
          <w:szCs w:val="24"/>
        </w:rPr>
        <w:t>Certain religions and caste encourage the growth of entrepreneurial</w:t>
      </w:r>
      <w:r w:rsidR="000719C8" w:rsidRPr="005A3B4C">
        <w:rPr>
          <w:rFonts w:eastAsia="Calibri" w:cstheme="minorHAnsi"/>
          <w:bCs/>
          <w:sz w:val="24"/>
          <w:szCs w:val="24"/>
        </w:rPr>
        <w:t xml:space="preserve"> talent. Some religious communities like the </w:t>
      </w:r>
      <w:r w:rsidRPr="005A3B4C">
        <w:rPr>
          <w:rFonts w:eastAsia="Calibri" w:cstheme="minorHAnsi"/>
          <w:bCs/>
          <w:sz w:val="24"/>
          <w:szCs w:val="24"/>
        </w:rPr>
        <w:t>PARSEES</w:t>
      </w:r>
      <w:r w:rsidR="000719C8" w:rsidRPr="005A3B4C">
        <w:rPr>
          <w:rFonts w:eastAsia="Calibri" w:cstheme="minorHAnsi"/>
          <w:bCs/>
          <w:sz w:val="24"/>
          <w:szCs w:val="24"/>
        </w:rPr>
        <w:t xml:space="preserve">, </w:t>
      </w:r>
      <w:r w:rsidRPr="005A3B4C">
        <w:rPr>
          <w:rFonts w:eastAsia="Calibri" w:cstheme="minorHAnsi"/>
          <w:bCs/>
          <w:sz w:val="24"/>
          <w:szCs w:val="24"/>
        </w:rPr>
        <w:t xml:space="preserve">MARWARIS </w:t>
      </w:r>
      <w:r w:rsidR="000719C8" w:rsidRPr="005A3B4C">
        <w:rPr>
          <w:rFonts w:eastAsia="Calibri" w:cstheme="minorHAnsi"/>
          <w:bCs/>
          <w:sz w:val="24"/>
          <w:szCs w:val="24"/>
        </w:rPr>
        <w:t xml:space="preserve">and </w:t>
      </w:r>
      <w:r w:rsidRPr="005A3B4C">
        <w:rPr>
          <w:rFonts w:eastAsia="Calibri" w:cstheme="minorHAnsi"/>
          <w:bCs/>
          <w:sz w:val="24"/>
          <w:szCs w:val="24"/>
        </w:rPr>
        <w:t>SINDHEES seem</w:t>
      </w:r>
      <w:r w:rsidR="000719C8" w:rsidRPr="005A3B4C">
        <w:rPr>
          <w:rFonts w:eastAsia="Calibri" w:cstheme="minorHAnsi"/>
          <w:bCs/>
          <w:sz w:val="24"/>
          <w:szCs w:val="24"/>
        </w:rPr>
        <w:t xml:space="preserve"> to have an affinity for entrepreneurial activity. The caste system in Hindu society has promoted to the growth of business and professional skills.</w:t>
      </w:r>
    </w:p>
    <w:p w14:paraId="4DD09829" w14:textId="717AA644" w:rsidR="008E2D6D" w:rsidRPr="005A3B4C" w:rsidRDefault="000719C8" w:rsidP="00FD0A19">
      <w:pPr>
        <w:spacing w:line="360" w:lineRule="auto"/>
        <w:ind w:left="720" w:right="74"/>
        <w:jc w:val="both"/>
        <w:rPr>
          <w:rFonts w:eastAsia="Calibri" w:cstheme="minorHAnsi"/>
          <w:bCs/>
          <w:sz w:val="24"/>
          <w:szCs w:val="24"/>
        </w:rPr>
      </w:pPr>
      <w:r w:rsidRPr="005A3B4C">
        <w:rPr>
          <w:rFonts w:eastAsia="Calibri" w:cstheme="minorHAnsi"/>
          <w:b/>
          <w:sz w:val="24"/>
          <w:szCs w:val="24"/>
        </w:rPr>
        <w:t>Occupation</w:t>
      </w:r>
      <w:r w:rsidR="00FD0A19">
        <w:rPr>
          <w:rFonts w:eastAsia="Calibri" w:cstheme="minorHAnsi"/>
          <w:b/>
          <w:sz w:val="24"/>
          <w:szCs w:val="24"/>
        </w:rPr>
        <w:t xml:space="preserve"> - </w:t>
      </w:r>
      <w:r w:rsidRPr="005A3B4C">
        <w:rPr>
          <w:rFonts w:eastAsia="Calibri" w:cstheme="minorHAnsi"/>
          <w:bCs/>
          <w:sz w:val="24"/>
          <w:szCs w:val="24"/>
        </w:rPr>
        <w:t xml:space="preserve">Those born in rich families with silver spoons in their mouth have not only </w:t>
      </w:r>
      <w:r w:rsidR="00EA576E" w:rsidRPr="005A3B4C">
        <w:rPr>
          <w:rFonts w:eastAsia="Calibri" w:cstheme="minorHAnsi"/>
          <w:bCs/>
          <w:sz w:val="24"/>
          <w:szCs w:val="24"/>
        </w:rPr>
        <w:t>an advantage of having financial resources for carrying out business but also learn the</w:t>
      </w:r>
      <w:r w:rsidRPr="005A3B4C">
        <w:rPr>
          <w:rFonts w:eastAsia="Calibri" w:cstheme="minorHAnsi"/>
          <w:bCs/>
          <w:sz w:val="24"/>
          <w:szCs w:val="24"/>
        </w:rPr>
        <w:t xml:space="preserve"> </w:t>
      </w:r>
      <w:r w:rsidR="00EA576E" w:rsidRPr="005A3B4C">
        <w:rPr>
          <w:rFonts w:eastAsia="Calibri" w:cstheme="minorHAnsi"/>
          <w:bCs/>
          <w:sz w:val="24"/>
          <w:szCs w:val="24"/>
        </w:rPr>
        <w:t>business skill by continuous interaction and contacts with parents, customers, employees</w:t>
      </w:r>
      <w:r w:rsidRPr="005A3B4C">
        <w:rPr>
          <w:rFonts w:eastAsia="Calibri" w:cstheme="minorHAnsi"/>
          <w:bCs/>
          <w:sz w:val="24"/>
          <w:szCs w:val="24"/>
        </w:rPr>
        <w:t xml:space="preserve"> and visitors in family shops, offices and homes.</w:t>
      </w:r>
    </w:p>
    <w:p w14:paraId="443B5689" w14:textId="0D507B68" w:rsidR="008E2D6D" w:rsidRPr="005A3B4C" w:rsidRDefault="004A798B" w:rsidP="003B3048">
      <w:pPr>
        <w:spacing w:line="360" w:lineRule="auto"/>
        <w:ind w:left="720" w:right="62"/>
        <w:jc w:val="both"/>
        <w:rPr>
          <w:rFonts w:eastAsia="Calibri" w:cstheme="minorHAnsi"/>
          <w:bCs/>
          <w:sz w:val="24"/>
          <w:szCs w:val="24"/>
        </w:rPr>
      </w:pPr>
      <w:r w:rsidRPr="005A3B4C">
        <w:rPr>
          <w:rFonts w:eastAsia="Calibri" w:cstheme="minorHAnsi"/>
          <w:b/>
          <w:sz w:val="24"/>
          <w:szCs w:val="24"/>
        </w:rPr>
        <w:t>Education and Technical Qualifications</w:t>
      </w:r>
      <w:r w:rsidR="003B3048">
        <w:rPr>
          <w:rFonts w:eastAsia="Calibri" w:cstheme="minorHAnsi"/>
          <w:b/>
          <w:sz w:val="24"/>
          <w:szCs w:val="24"/>
        </w:rPr>
        <w:t xml:space="preserve"> -</w:t>
      </w:r>
      <w:r w:rsidR="000719C8" w:rsidRPr="005A3B4C">
        <w:rPr>
          <w:rFonts w:eastAsia="Calibri" w:cstheme="minorHAnsi"/>
          <w:bCs/>
          <w:sz w:val="24"/>
          <w:szCs w:val="24"/>
        </w:rPr>
        <w:t xml:space="preserve"> </w:t>
      </w:r>
      <w:r w:rsidRPr="005A3B4C">
        <w:rPr>
          <w:rFonts w:eastAsia="Calibri" w:cstheme="minorHAnsi"/>
          <w:bCs/>
          <w:sz w:val="24"/>
          <w:szCs w:val="24"/>
        </w:rPr>
        <w:t>Education is the best means of developing</w:t>
      </w:r>
      <w:r w:rsidR="000719C8" w:rsidRPr="005A3B4C">
        <w:rPr>
          <w:rFonts w:eastAsia="Calibri" w:cstheme="minorHAnsi"/>
          <w:bCs/>
          <w:sz w:val="24"/>
          <w:szCs w:val="24"/>
        </w:rPr>
        <w:t xml:space="preserve"> man’s resourcefulness which encompasses different dimensions of entrepreneurship. It may be expected that the high level of education may enable the entrepreneurs to exercise their entrepreneurial talent more efficiently and effectively.</w:t>
      </w:r>
    </w:p>
    <w:p w14:paraId="787C55C9" w14:textId="3EABA92D" w:rsidR="008E2D6D" w:rsidRPr="005A3B4C" w:rsidRDefault="000719C8" w:rsidP="004A798B">
      <w:pPr>
        <w:spacing w:before="55" w:line="360" w:lineRule="auto"/>
        <w:ind w:left="720" w:right="96"/>
        <w:jc w:val="both"/>
        <w:rPr>
          <w:rFonts w:eastAsia="Calibri" w:cstheme="minorHAnsi"/>
          <w:bCs/>
          <w:sz w:val="24"/>
          <w:szCs w:val="24"/>
        </w:rPr>
      </w:pPr>
      <w:r w:rsidRPr="005A3B4C">
        <w:rPr>
          <w:rFonts w:eastAsia="Calibri" w:cstheme="minorHAnsi"/>
          <w:b/>
          <w:sz w:val="24"/>
          <w:szCs w:val="24"/>
        </w:rPr>
        <w:t>Social Status</w:t>
      </w:r>
      <w:r w:rsidR="004A798B">
        <w:rPr>
          <w:rFonts w:eastAsia="Calibri" w:cstheme="minorHAnsi"/>
          <w:b/>
          <w:sz w:val="24"/>
          <w:szCs w:val="24"/>
        </w:rPr>
        <w:t xml:space="preserve"> - </w:t>
      </w:r>
      <w:r w:rsidRPr="005A3B4C">
        <w:rPr>
          <w:rFonts w:eastAsia="Calibri" w:cstheme="minorHAnsi"/>
          <w:bCs/>
          <w:sz w:val="24"/>
          <w:szCs w:val="24"/>
        </w:rPr>
        <w:t>Every human being aspires for a high social status and once he achieves a reasonable level, his aspirations and desires for its start getting multiplied. People work hard to maintain their status as it also contributes to their entrepreneurial growth.</w:t>
      </w:r>
    </w:p>
    <w:p w14:paraId="2E71AB33" w14:textId="69A6BEE8" w:rsidR="008E2D6D" w:rsidRPr="005A3B4C" w:rsidRDefault="00647A94" w:rsidP="00647A94">
      <w:pPr>
        <w:spacing w:line="360" w:lineRule="auto"/>
        <w:ind w:left="720" w:right="95"/>
        <w:jc w:val="both"/>
        <w:rPr>
          <w:rFonts w:eastAsia="Calibri" w:cstheme="minorHAnsi"/>
          <w:bCs/>
          <w:sz w:val="24"/>
          <w:szCs w:val="24"/>
        </w:rPr>
      </w:pPr>
      <w:r w:rsidRPr="005A3B4C">
        <w:rPr>
          <w:rFonts w:eastAsia="Calibri" w:cstheme="minorHAnsi"/>
          <w:b/>
          <w:sz w:val="24"/>
          <w:szCs w:val="24"/>
        </w:rPr>
        <w:lastRenderedPageBreak/>
        <w:t>Social Responsibility</w:t>
      </w:r>
      <w:r>
        <w:rPr>
          <w:rFonts w:eastAsia="Calibri" w:cstheme="minorHAnsi"/>
          <w:b/>
          <w:sz w:val="24"/>
          <w:szCs w:val="24"/>
        </w:rPr>
        <w:t xml:space="preserve"> - </w:t>
      </w:r>
      <w:r w:rsidRPr="005A3B4C">
        <w:rPr>
          <w:rFonts w:eastAsia="Calibri" w:cstheme="minorHAnsi"/>
          <w:bCs/>
          <w:sz w:val="24"/>
          <w:szCs w:val="24"/>
        </w:rPr>
        <w:t>It is the obligation to the society in which the business</w:t>
      </w:r>
      <w:r w:rsidR="000719C8" w:rsidRPr="005A3B4C">
        <w:rPr>
          <w:rFonts w:eastAsia="Calibri" w:cstheme="minorHAnsi"/>
          <w:bCs/>
          <w:sz w:val="24"/>
          <w:szCs w:val="24"/>
        </w:rPr>
        <w:t xml:space="preserve"> </w:t>
      </w:r>
      <w:r w:rsidRPr="005A3B4C">
        <w:rPr>
          <w:rFonts w:eastAsia="Calibri" w:cstheme="minorHAnsi"/>
          <w:bCs/>
          <w:sz w:val="24"/>
          <w:szCs w:val="24"/>
        </w:rPr>
        <w:t>enterprise operates</w:t>
      </w:r>
      <w:r w:rsidR="000719C8" w:rsidRPr="005A3B4C">
        <w:rPr>
          <w:rFonts w:eastAsia="Calibri" w:cstheme="minorHAnsi"/>
          <w:bCs/>
          <w:sz w:val="24"/>
          <w:szCs w:val="24"/>
        </w:rPr>
        <w:t xml:space="preserve">.  </w:t>
      </w:r>
      <w:r w:rsidRPr="005A3B4C">
        <w:rPr>
          <w:rFonts w:eastAsia="Calibri" w:cstheme="minorHAnsi"/>
          <w:bCs/>
          <w:sz w:val="24"/>
          <w:szCs w:val="24"/>
        </w:rPr>
        <w:t>An entrepreneur generates employment for others besides helping</w:t>
      </w:r>
      <w:r w:rsidR="000719C8" w:rsidRPr="005A3B4C">
        <w:rPr>
          <w:rFonts w:eastAsia="Calibri" w:cstheme="minorHAnsi"/>
          <w:bCs/>
          <w:sz w:val="24"/>
          <w:szCs w:val="24"/>
        </w:rPr>
        <w:t xml:space="preserve"> himself.</w:t>
      </w:r>
    </w:p>
    <w:p w14:paraId="1E8AA26A" w14:textId="77777777" w:rsidR="00C87C09" w:rsidRPr="00C87C09" w:rsidRDefault="00C87C09" w:rsidP="005D6457">
      <w:pPr>
        <w:tabs>
          <w:tab w:val="left" w:pos="520"/>
        </w:tabs>
        <w:spacing w:before="29" w:after="0" w:line="360" w:lineRule="auto"/>
        <w:ind w:right="88"/>
        <w:jc w:val="both"/>
        <w:rPr>
          <w:rFonts w:eastAsia="Calibri" w:cstheme="minorHAnsi"/>
          <w:b/>
          <w:sz w:val="24"/>
          <w:szCs w:val="24"/>
        </w:rPr>
      </w:pPr>
      <w:r w:rsidRPr="00C87C09">
        <w:rPr>
          <w:rFonts w:eastAsia="Calibri" w:cstheme="minorHAnsi"/>
          <w:b/>
          <w:sz w:val="24"/>
          <w:szCs w:val="24"/>
        </w:rPr>
        <w:t>Economic Factors</w:t>
      </w:r>
      <w:r w:rsidR="000719C8" w:rsidRPr="00C87C09">
        <w:rPr>
          <w:rFonts w:eastAsia="Calibri" w:cstheme="minorHAnsi"/>
          <w:b/>
          <w:sz w:val="24"/>
          <w:szCs w:val="24"/>
        </w:rPr>
        <w:t xml:space="preserve">   </w:t>
      </w:r>
    </w:p>
    <w:p w14:paraId="7063777C" w14:textId="77AE1C4E" w:rsidR="008E2D6D" w:rsidRPr="005A3B4C" w:rsidRDefault="000719C8" w:rsidP="005D6457">
      <w:pPr>
        <w:tabs>
          <w:tab w:val="left" w:pos="142"/>
        </w:tabs>
        <w:spacing w:before="29" w:line="360" w:lineRule="auto"/>
        <w:ind w:right="88"/>
        <w:jc w:val="both"/>
        <w:rPr>
          <w:rFonts w:eastAsia="Calibri" w:cstheme="minorHAnsi"/>
          <w:bCs/>
          <w:sz w:val="24"/>
          <w:szCs w:val="24"/>
        </w:rPr>
      </w:pPr>
      <w:r w:rsidRPr="005A3B4C">
        <w:rPr>
          <w:rFonts w:eastAsia="Calibri" w:cstheme="minorHAnsi"/>
          <w:bCs/>
          <w:sz w:val="24"/>
          <w:szCs w:val="24"/>
        </w:rPr>
        <w:t>Economic factors also</w:t>
      </w:r>
      <w:r w:rsidR="00016AFC">
        <w:rPr>
          <w:rFonts w:eastAsia="Calibri" w:cstheme="minorHAnsi"/>
          <w:bCs/>
          <w:sz w:val="24"/>
          <w:szCs w:val="24"/>
        </w:rPr>
        <w:t xml:space="preserve"> </w:t>
      </w:r>
      <w:r w:rsidRPr="005A3B4C">
        <w:rPr>
          <w:rFonts w:eastAsia="Calibri" w:cstheme="minorHAnsi"/>
          <w:bCs/>
          <w:sz w:val="24"/>
          <w:szCs w:val="24"/>
        </w:rPr>
        <w:t>influence the growth of</w:t>
      </w:r>
      <w:r w:rsidR="00016AFC">
        <w:rPr>
          <w:rFonts w:eastAsia="Calibri" w:cstheme="minorHAnsi"/>
          <w:bCs/>
          <w:sz w:val="24"/>
          <w:szCs w:val="24"/>
        </w:rPr>
        <w:t xml:space="preserve"> </w:t>
      </w:r>
      <w:r w:rsidRPr="005A3B4C">
        <w:rPr>
          <w:rFonts w:eastAsia="Calibri" w:cstheme="minorHAnsi"/>
          <w:bCs/>
          <w:sz w:val="24"/>
          <w:szCs w:val="24"/>
        </w:rPr>
        <w:t>entrepreneurship. The important</w:t>
      </w:r>
      <w:r w:rsidR="00016AFC">
        <w:rPr>
          <w:rFonts w:eastAsia="Calibri" w:cstheme="minorHAnsi"/>
          <w:bCs/>
          <w:sz w:val="24"/>
          <w:szCs w:val="24"/>
        </w:rPr>
        <w:t xml:space="preserve"> </w:t>
      </w:r>
      <w:r w:rsidRPr="005A3B4C">
        <w:rPr>
          <w:rFonts w:eastAsia="Calibri" w:cstheme="minorHAnsi"/>
          <w:bCs/>
          <w:sz w:val="24"/>
          <w:szCs w:val="24"/>
        </w:rPr>
        <w:t>economic</w:t>
      </w:r>
      <w:r w:rsidR="00016AFC">
        <w:rPr>
          <w:rFonts w:eastAsia="Calibri" w:cstheme="minorHAnsi"/>
          <w:bCs/>
          <w:sz w:val="24"/>
          <w:szCs w:val="24"/>
        </w:rPr>
        <w:t xml:space="preserve"> </w:t>
      </w:r>
      <w:r w:rsidRPr="005A3B4C">
        <w:rPr>
          <w:rFonts w:eastAsia="Calibri" w:cstheme="minorHAnsi"/>
          <w:bCs/>
          <w:sz w:val="24"/>
          <w:szCs w:val="24"/>
        </w:rPr>
        <w:t>factors are:</w:t>
      </w:r>
    </w:p>
    <w:p w14:paraId="2EC9F8A6" w14:textId="12146A87" w:rsidR="008E2D6D" w:rsidRPr="005A3B4C" w:rsidRDefault="000719C8" w:rsidP="00F02769">
      <w:pPr>
        <w:spacing w:line="360" w:lineRule="auto"/>
        <w:ind w:left="720" w:right="74"/>
        <w:jc w:val="both"/>
        <w:rPr>
          <w:rFonts w:eastAsia="Calibri" w:cstheme="minorHAnsi"/>
          <w:bCs/>
          <w:sz w:val="24"/>
          <w:szCs w:val="24"/>
        </w:rPr>
      </w:pPr>
      <w:r w:rsidRPr="005A3B4C">
        <w:rPr>
          <w:rFonts w:eastAsia="Calibri" w:cstheme="minorHAnsi"/>
          <w:b/>
          <w:sz w:val="24"/>
          <w:szCs w:val="24"/>
        </w:rPr>
        <w:t>Infrastructural   Facilities</w:t>
      </w:r>
      <w:r w:rsidR="00F02769">
        <w:rPr>
          <w:rFonts w:eastAsia="Calibri" w:cstheme="minorHAnsi"/>
          <w:b/>
          <w:sz w:val="24"/>
          <w:szCs w:val="24"/>
        </w:rPr>
        <w:t xml:space="preserve"> - </w:t>
      </w:r>
      <w:r w:rsidRPr="005A3B4C">
        <w:rPr>
          <w:rFonts w:eastAsia="Calibri" w:cstheme="minorHAnsi"/>
          <w:bCs/>
          <w:sz w:val="24"/>
          <w:szCs w:val="24"/>
        </w:rPr>
        <w:t xml:space="preserve">   Entrepreneurship   development   requires   certain   basic infrastructure like power, transportation, communication, technical information etc. These </w:t>
      </w:r>
      <w:r w:rsidR="002957B8" w:rsidRPr="005A3B4C">
        <w:rPr>
          <w:rFonts w:eastAsia="Calibri" w:cstheme="minorHAnsi"/>
          <w:bCs/>
          <w:sz w:val="24"/>
          <w:szCs w:val="24"/>
        </w:rPr>
        <w:t>provide external economies and improve the efficiency of investments by entrepreneurs</w:t>
      </w:r>
      <w:r w:rsidRPr="005A3B4C">
        <w:rPr>
          <w:rFonts w:eastAsia="Calibri" w:cstheme="minorHAnsi"/>
          <w:bCs/>
          <w:sz w:val="24"/>
          <w:szCs w:val="24"/>
        </w:rPr>
        <w:t xml:space="preserve">. </w:t>
      </w:r>
      <w:r w:rsidR="002957B8" w:rsidRPr="005A3B4C">
        <w:rPr>
          <w:rFonts w:eastAsia="Calibri" w:cstheme="minorHAnsi"/>
          <w:bCs/>
          <w:sz w:val="24"/>
          <w:szCs w:val="24"/>
        </w:rPr>
        <w:t>These infrastructural facilities are scarce in less developed countries</w:t>
      </w:r>
      <w:r w:rsidRPr="005A3B4C">
        <w:rPr>
          <w:rFonts w:eastAsia="Calibri" w:cstheme="minorHAnsi"/>
          <w:bCs/>
          <w:sz w:val="24"/>
          <w:szCs w:val="24"/>
        </w:rPr>
        <w:t xml:space="preserve">.  </w:t>
      </w:r>
      <w:r w:rsidR="002957B8" w:rsidRPr="005A3B4C">
        <w:rPr>
          <w:rFonts w:eastAsia="Calibri" w:cstheme="minorHAnsi"/>
          <w:bCs/>
          <w:sz w:val="24"/>
          <w:szCs w:val="24"/>
        </w:rPr>
        <w:t>The entrepreneurs</w:t>
      </w:r>
      <w:r w:rsidRPr="005A3B4C">
        <w:rPr>
          <w:rFonts w:eastAsia="Calibri" w:cstheme="minorHAnsi"/>
          <w:bCs/>
          <w:sz w:val="24"/>
          <w:szCs w:val="24"/>
        </w:rPr>
        <w:t xml:space="preserve"> </w:t>
      </w:r>
      <w:r w:rsidR="002957B8" w:rsidRPr="005A3B4C">
        <w:rPr>
          <w:rFonts w:eastAsia="Calibri" w:cstheme="minorHAnsi"/>
          <w:bCs/>
          <w:sz w:val="24"/>
          <w:szCs w:val="24"/>
        </w:rPr>
        <w:t>themselves have to procure these facilities at their own cost</w:t>
      </w:r>
      <w:r w:rsidRPr="005A3B4C">
        <w:rPr>
          <w:rFonts w:eastAsia="Calibri" w:cstheme="minorHAnsi"/>
          <w:bCs/>
          <w:sz w:val="24"/>
          <w:szCs w:val="24"/>
        </w:rPr>
        <w:t xml:space="preserve">.  </w:t>
      </w:r>
      <w:r w:rsidR="002957B8" w:rsidRPr="005A3B4C">
        <w:rPr>
          <w:rFonts w:eastAsia="Calibri" w:cstheme="minorHAnsi"/>
          <w:bCs/>
          <w:sz w:val="24"/>
          <w:szCs w:val="24"/>
        </w:rPr>
        <w:t>They have to obtain these</w:t>
      </w:r>
      <w:r w:rsidRPr="005A3B4C">
        <w:rPr>
          <w:rFonts w:eastAsia="Calibri" w:cstheme="minorHAnsi"/>
          <w:bCs/>
          <w:sz w:val="24"/>
          <w:szCs w:val="24"/>
        </w:rPr>
        <w:t xml:space="preserve"> facilities at higher costs. This will greatly discourage the entrepreneurship development. In advanced countries, those who are desirous of starting an enterprise will find no difficulty in procuring the </w:t>
      </w:r>
      <w:r w:rsidR="002957B8" w:rsidRPr="005A3B4C">
        <w:rPr>
          <w:rFonts w:eastAsia="Calibri" w:cstheme="minorHAnsi"/>
          <w:bCs/>
          <w:sz w:val="24"/>
          <w:szCs w:val="24"/>
        </w:rPr>
        <w:t>infrastructural facilities</w:t>
      </w:r>
      <w:r w:rsidRPr="005A3B4C">
        <w:rPr>
          <w:rFonts w:eastAsia="Calibri" w:cstheme="minorHAnsi"/>
          <w:bCs/>
          <w:sz w:val="24"/>
          <w:szCs w:val="24"/>
        </w:rPr>
        <w:t xml:space="preserve"> at reasonable costs.</w:t>
      </w:r>
    </w:p>
    <w:p w14:paraId="71902CCD" w14:textId="176977C0" w:rsidR="008E2D6D" w:rsidRPr="005A3B4C" w:rsidRDefault="000719C8" w:rsidP="00822819">
      <w:pPr>
        <w:spacing w:line="360" w:lineRule="auto"/>
        <w:ind w:left="720" w:right="87"/>
        <w:jc w:val="both"/>
        <w:rPr>
          <w:rFonts w:eastAsia="Calibri" w:cstheme="minorHAnsi"/>
          <w:bCs/>
          <w:sz w:val="24"/>
          <w:szCs w:val="24"/>
        </w:rPr>
      </w:pPr>
      <w:r w:rsidRPr="005A3B4C">
        <w:rPr>
          <w:rFonts w:eastAsia="Calibri" w:cstheme="minorHAnsi"/>
          <w:b/>
          <w:sz w:val="24"/>
          <w:szCs w:val="24"/>
        </w:rPr>
        <w:t>Financial Resources</w:t>
      </w:r>
      <w:r w:rsidR="00822819">
        <w:rPr>
          <w:rFonts w:eastAsia="Calibri" w:cstheme="minorHAnsi"/>
          <w:b/>
          <w:sz w:val="24"/>
          <w:szCs w:val="24"/>
        </w:rPr>
        <w:t xml:space="preserve"> - </w:t>
      </w:r>
      <w:r w:rsidRPr="005A3B4C">
        <w:rPr>
          <w:rFonts w:eastAsia="Calibri" w:cstheme="minorHAnsi"/>
          <w:bCs/>
          <w:sz w:val="24"/>
          <w:szCs w:val="24"/>
        </w:rPr>
        <w:t xml:space="preserve">Finance is the life blood of business activity. Capital is required to </w:t>
      </w:r>
      <w:r w:rsidR="00467780" w:rsidRPr="005A3B4C">
        <w:rPr>
          <w:rFonts w:eastAsia="Calibri" w:cstheme="minorHAnsi"/>
          <w:bCs/>
          <w:sz w:val="24"/>
          <w:szCs w:val="24"/>
        </w:rPr>
        <w:t>obtain materials, machinery, equipment, etc.</w:t>
      </w:r>
      <w:r w:rsidRPr="005A3B4C">
        <w:rPr>
          <w:rFonts w:eastAsia="Calibri" w:cstheme="minorHAnsi"/>
          <w:bCs/>
          <w:sz w:val="24"/>
          <w:szCs w:val="24"/>
        </w:rPr>
        <w:t xml:space="preserve">  </w:t>
      </w:r>
      <w:r w:rsidR="00467780" w:rsidRPr="005A3B4C">
        <w:rPr>
          <w:rFonts w:eastAsia="Calibri" w:cstheme="minorHAnsi"/>
          <w:bCs/>
          <w:sz w:val="24"/>
          <w:szCs w:val="24"/>
        </w:rPr>
        <w:t>and to undertake innovation</w:t>
      </w:r>
      <w:r w:rsidRPr="005A3B4C">
        <w:rPr>
          <w:rFonts w:eastAsia="Calibri" w:cstheme="minorHAnsi"/>
          <w:bCs/>
          <w:sz w:val="24"/>
          <w:szCs w:val="24"/>
        </w:rPr>
        <w:t xml:space="preserve">.  </w:t>
      </w:r>
      <w:r w:rsidR="00467780" w:rsidRPr="005A3B4C">
        <w:rPr>
          <w:rFonts w:eastAsia="Calibri" w:cstheme="minorHAnsi"/>
          <w:bCs/>
          <w:sz w:val="24"/>
          <w:szCs w:val="24"/>
        </w:rPr>
        <w:t>Capital is</w:t>
      </w:r>
      <w:r w:rsidRPr="005A3B4C">
        <w:rPr>
          <w:rFonts w:eastAsia="Calibri" w:cstheme="minorHAnsi"/>
          <w:bCs/>
          <w:sz w:val="24"/>
          <w:szCs w:val="24"/>
        </w:rPr>
        <w:t xml:space="preserve"> regarded   as   lubricant   to   the   process   of   production.   The   lack   of   financial   resources discourages the youth and potential entrepreneurs to start new ventures. Hence, the need for fixed and working capital should be adequately met if new entrepreneurs are to come forward and grow.</w:t>
      </w:r>
    </w:p>
    <w:p w14:paraId="64637579" w14:textId="4F45F13F" w:rsidR="008E2D6D" w:rsidRPr="005A3B4C" w:rsidRDefault="00C0644C" w:rsidP="00166112">
      <w:pPr>
        <w:spacing w:line="360" w:lineRule="auto"/>
        <w:ind w:left="720" w:right="79"/>
        <w:jc w:val="both"/>
        <w:rPr>
          <w:rFonts w:eastAsia="Calibri" w:cstheme="minorHAnsi"/>
          <w:bCs/>
          <w:sz w:val="24"/>
          <w:szCs w:val="24"/>
        </w:rPr>
      </w:pPr>
      <w:r w:rsidRPr="005A3B4C">
        <w:rPr>
          <w:rFonts w:eastAsia="Calibri" w:cstheme="minorHAnsi"/>
          <w:b/>
          <w:sz w:val="24"/>
          <w:szCs w:val="24"/>
        </w:rPr>
        <w:t>Availability of Material and “Know – How</w:t>
      </w:r>
      <w:r w:rsidR="009852FE">
        <w:rPr>
          <w:rFonts w:eastAsia="Calibri" w:cstheme="minorHAnsi"/>
          <w:b/>
          <w:sz w:val="24"/>
          <w:szCs w:val="24"/>
        </w:rPr>
        <w:t xml:space="preserve">” </w:t>
      </w:r>
      <w:r>
        <w:rPr>
          <w:rFonts w:eastAsia="Calibri" w:cstheme="minorHAnsi"/>
          <w:b/>
          <w:sz w:val="24"/>
          <w:szCs w:val="24"/>
        </w:rPr>
        <w:t xml:space="preserve">- </w:t>
      </w:r>
      <w:r w:rsidRPr="005A3B4C">
        <w:rPr>
          <w:rFonts w:eastAsia="Calibri" w:cstheme="minorHAnsi"/>
          <w:bCs/>
          <w:sz w:val="24"/>
          <w:szCs w:val="24"/>
        </w:rPr>
        <w:t>Entrepreneurship is encouraged only if</w:t>
      </w:r>
      <w:r w:rsidR="000719C8" w:rsidRPr="005A3B4C">
        <w:rPr>
          <w:rFonts w:eastAsia="Calibri" w:cstheme="minorHAnsi"/>
          <w:bCs/>
          <w:sz w:val="24"/>
          <w:szCs w:val="24"/>
        </w:rPr>
        <w:t xml:space="preserve"> </w:t>
      </w:r>
      <w:r w:rsidRPr="005A3B4C">
        <w:rPr>
          <w:rFonts w:eastAsia="Calibri" w:cstheme="minorHAnsi"/>
          <w:bCs/>
          <w:sz w:val="24"/>
          <w:szCs w:val="24"/>
        </w:rPr>
        <w:t>there is an adequate supply of materials and know</w:t>
      </w:r>
      <w:r w:rsidR="000719C8" w:rsidRPr="005A3B4C">
        <w:rPr>
          <w:rFonts w:eastAsia="Calibri" w:cstheme="minorHAnsi"/>
          <w:bCs/>
          <w:sz w:val="24"/>
          <w:szCs w:val="24"/>
        </w:rPr>
        <w:t xml:space="preserve">-how.  </w:t>
      </w:r>
      <w:r w:rsidRPr="005A3B4C">
        <w:rPr>
          <w:rFonts w:eastAsia="Calibri" w:cstheme="minorHAnsi"/>
          <w:bCs/>
          <w:sz w:val="24"/>
          <w:szCs w:val="24"/>
        </w:rPr>
        <w:t>Easy availability of materials</w:t>
      </w:r>
      <w:r w:rsidR="000719C8" w:rsidRPr="005A3B4C">
        <w:rPr>
          <w:rFonts w:eastAsia="Calibri" w:cstheme="minorHAnsi"/>
          <w:bCs/>
          <w:sz w:val="24"/>
          <w:szCs w:val="24"/>
        </w:rPr>
        <w:t xml:space="preserve"> </w:t>
      </w:r>
      <w:r w:rsidRPr="005A3B4C">
        <w:rPr>
          <w:rFonts w:eastAsia="Calibri" w:cstheme="minorHAnsi"/>
          <w:bCs/>
          <w:sz w:val="24"/>
          <w:szCs w:val="24"/>
        </w:rPr>
        <w:t>attracts more individuals towards entrepreneurship</w:t>
      </w:r>
      <w:r w:rsidR="000719C8" w:rsidRPr="005A3B4C">
        <w:rPr>
          <w:rFonts w:eastAsia="Calibri" w:cstheme="minorHAnsi"/>
          <w:bCs/>
          <w:sz w:val="24"/>
          <w:szCs w:val="24"/>
        </w:rPr>
        <w:t xml:space="preserve">.  </w:t>
      </w:r>
      <w:r w:rsidRPr="005A3B4C">
        <w:rPr>
          <w:rFonts w:eastAsia="Calibri" w:cstheme="minorHAnsi"/>
          <w:bCs/>
          <w:sz w:val="24"/>
          <w:szCs w:val="24"/>
        </w:rPr>
        <w:t>Technical know</w:t>
      </w:r>
      <w:r w:rsidR="000719C8" w:rsidRPr="005A3B4C">
        <w:rPr>
          <w:rFonts w:eastAsia="Calibri" w:cstheme="minorHAnsi"/>
          <w:bCs/>
          <w:sz w:val="24"/>
          <w:szCs w:val="24"/>
        </w:rPr>
        <w:t>-</w:t>
      </w:r>
      <w:r w:rsidRPr="005A3B4C">
        <w:rPr>
          <w:rFonts w:eastAsia="Calibri" w:cstheme="minorHAnsi"/>
          <w:bCs/>
          <w:sz w:val="24"/>
          <w:szCs w:val="24"/>
        </w:rPr>
        <w:t>how is essential for</w:t>
      </w:r>
      <w:r w:rsidR="000719C8" w:rsidRPr="005A3B4C">
        <w:rPr>
          <w:rFonts w:eastAsia="Calibri" w:cstheme="minorHAnsi"/>
          <w:bCs/>
          <w:sz w:val="24"/>
          <w:szCs w:val="24"/>
        </w:rPr>
        <w:t xml:space="preserve"> innovation. With technical knowledge, men discover more and sophisticated techniques of production.</w:t>
      </w:r>
    </w:p>
    <w:p w14:paraId="1E0E9745" w14:textId="23A63880" w:rsidR="008E2D6D" w:rsidRPr="005A3B4C" w:rsidRDefault="000719C8" w:rsidP="004E14D2">
      <w:pPr>
        <w:spacing w:before="55" w:line="360" w:lineRule="auto"/>
        <w:ind w:left="720" w:right="66"/>
        <w:jc w:val="both"/>
        <w:rPr>
          <w:rFonts w:eastAsia="Calibri" w:cstheme="minorHAnsi"/>
          <w:bCs/>
          <w:sz w:val="24"/>
          <w:szCs w:val="24"/>
        </w:rPr>
      </w:pPr>
      <w:r w:rsidRPr="005A3B4C">
        <w:rPr>
          <w:rFonts w:eastAsia="Calibri" w:cstheme="minorHAnsi"/>
          <w:b/>
          <w:sz w:val="24"/>
          <w:szCs w:val="24"/>
        </w:rPr>
        <w:t>Labour Conditions</w:t>
      </w:r>
      <w:r w:rsidR="00A1116B">
        <w:rPr>
          <w:rFonts w:eastAsia="Calibri" w:cstheme="minorHAnsi"/>
          <w:b/>
          <w:sz w:val="24"/>
          <w:szCs w:val="24"/>
        </w:rPr>
        <w:t xml:space="preserve"> - </w:t>
      </w:r>
      <w:r w:rsidRPr="005A3B4C">
        <w:rPr>
          <w:rFonts w:eastAsia="Calibri" w:cstheme="minorHAnsi"/>
          <w:bCs/>
          <w:sz w:val="24"/>
          <w:szCs w:val="24"/>
        </w:rPr>
        <w:t xml:space="preserve">The quality rather than quantity of labour is another factor which influences the emergence and growth of entrepreneurship. The availability of cheep labour positively affects entrepreneurship. Labour problem can be solved not by </w:t>
      </w:r>
      <w:r w:rsidRPr="005A3B4C">
        <w:rPr>
          <w:rFonts w:eastAsia="Calibri" w:cstheme="minorHAnsi"/>
          <w:bCs/>
          <w:sz w:val="24"/>
          <w:szCs w:val="24"/>
        </w:rPr>
        <w:lastRenderedPageBreak/>
        <w:t xml:space="preserve">capital intensive </w:t>
      </w:r>
      <w:r w:rsidR="004E14D2" w:rsidRPr="005A3B4C">
        <w:rPr>
          <w:rFonts w:eastAsia="Calibri" w:cstheme="minorHAnsi"/>
          <w:bCs/>
          <w:sz w:val="24"/>
          <w:szCs w:val="24"/>
        </w:rPr>
        <w:t>technologies but by increasing their mobility, by offering them facilities, incentives and</w:t>
      </w:r>
      <w:r w:rsidRPr="005A3B4C">
        <w:rPr>
          <w:rFonts w:eastAsia="Calibri" w:cstheme="minorHAnsi"/>
          <w:bCs/>
          <w:sz w:val="24"/>
          <w:szCs w:val="24"/>
        </w:rPr>
        <w:t xml:space="preserve"> concessions in every remote corner of the country.</w:t>
      </w:r>
    </w:p>
    <w:p w14:paraId="671AFBAA" w14:textId="340373B0" w:rsidR="008E2D6D" w:rsidRPr="005A3B4C" w:rsidRDefault="000719C8" w:rsidP="004E14D2">
      <w:pPr>
        <w:spacing w:line="360" w:lineRule="auto"/>
        <w:ind w:left="720" w:right="63"/>
        <w:jc w:val="both"/>
        <w:rPr>
          <w:rFonts w:eastAsia="Calibri" w:cstheme="minorHAnsi"/>
          <w:bCs/>
          <w:sz w:val="24"/>
          <w:szCs w:val="24"/>
        </w:rPr>
      </w:pPr>
      <w:r w:rsidRPr="005A3B4C">
        <w:rPr>
          <w:rFonts w:eastAsia="Calibri" w:cstheme="minorHAnsi"/>
          <w:b/>
          <w:sz w:val="24"/>
          <w:szCs w:val="24"/>
        </w:rPr>
        <w:t>Market</w:t>
      </w:r>
      <w:r w:rsidR="004E14D2">
        <w:rPr>
          <w:rFonts w:eastAsia="Calibri" w:cstheme="minorHAnsi"/>
          <w:b/>
          <w:sz w:val="24"/>
          <w:szCs w:val="24"/>
        </w:rPr>
        <w:t xml:space="preserve"> - </w:t>
      </w:r>
      <w:r w:rsidRPr="005A3B4C">
        <w:rPr>
          <w:rFonts w:eastAsia="Calibri" w:cstheme="minorHAnsi"/>
          <w:bCs/>
          <w:sz w:val="24"/>
          <w:szCs w:val="24"/>
        </w:rPr>
        <w:t>The size and composition of market influence entrepreneurship in their own ways. Practically, monopoly in a particular product in a market becomes more influential for entrepreneurship than a competitive market.</w:t>
      </w:r>
    </w:p>
    <w:p w14:paraId="4E83A65F" w14:textId="0961100D" w:rsidR="008E2D6D" w:rsidRPr="005A3B4C" w:rsidRDefault="000719C8" w:rsidP="00900EFB">
      <w:pPr>
        <w:spacing w:line="360" w:lineRule="auto"/>
        <w:ind w:left="720" w:right="69"/>
        <w:jc w:val="both"/>
        <w:rPr>
          <w:rFonts w:eastAsia="Calibri" w:cstheme="minorHAnsi"/>
          <w:bCs/>
          <w:sz w:val="24"/>
          <w:szCs w:val="24"/>
        </w:rPr>
      </w:pPr>
      <w:r w:rsidRPr="005A3B4C">
        <w:rPr>
          <w:rFonts w:eastAsia="Calibri" w:cstheme="minorHAnsi"/>
          <w:b/>
          <w:sz w:val="24"/>
          <w:szCs w:val="24"/>
        </w:rPr>
        <w:t>Support   System</w:t>
      </w:r>
      <w:r w:rsidR="00900EFB">
        <w:rPr>
          <w:rFonts w:eastAsia="Calibri" w:cstheme="minorHAnsi"/>
          <w:b/>
          <w:sz w:val="24"/>
          <w:szCs w:val="24"/>
        </w:rPr>
        <w:t xml:space="preserve"> - </w:t>
      </w:r>
      <w:r w:rsidR="00900EFB" w:rsidRPr="005A3B4C">
        <w:rPr>
          <w:rFonts w:eastAsia="Calibri" w:cstheme="minorHAnsi"/>
          <w:bCs/>
          <w:sz w:val="24"/>
          <w:szCs w:val="24"/>
        </w:rPr>
        <w:t>Ability, initiative</w:t>
      </w:r>
      <w:r w:rsidRPr="005A3B4C">
        <w:rPr>
          <w:rFonts w:eastAsia="Calibri" w:cstheme="minorHAnsi"/>
          <w:bCs/>
          <w:sz w:val="24"/>
          <w:szCs w:val="24"/>
        </w:rPr>
        <w:t xml:space="preserve">   and   support   systems   include   financial   and commercial institutions, research, training, consultancy services, ancillary industry etc.</w:t>
      </w:r>
    </w:p>
    <w:p w14:paraId="2BE10E32" w14:textId="7F4C8524" w:rsidR="008E2D6D" w:rsidRPr="005A3B4C" w:rsidRDefault="00900EFB" w:rsidP="00900EFB">
      <w:pPr>
        <w:spacing w:line="360" w:lineRule="auto"/>
        <w:ind w:left="720" w:right="60"/>
        <w:jc w:val="both"/>
        <w:rPr>
          <w:rFonts w:eastAsia="Calibri" w:cstheme="minorHAnsi"/>
          <w:bCs/>
          <w:sz w:val="24"/>
          <w:szCs w:val="24"/>
        </w:rPr>
      </w:pPr>
      <w:r w:rsidRPr="005A3B4C">
        <w:rPr>
          <w:rFonts w:eastAsia="Calibri" w:cstheme="minorHAnsi"/>
          <w:b/>
          <w:sz w:val="24"/>
          <w:szCs w:val="24"/>
        </w:rPr>
        <w:t>Government Policy</w:t>
      </w:r>
      <w:r>
        <w:rPr>
          <w:rFonts w:eastAsia="Calibri" w:cstheme="minorHAnsi"/>
          <w:b/>
          <w:sz w:val="24"/>
          <w:szCs w:val="24"/>
        </w:rPr>
        <w:t xml:space="preserve"> - </w:t>
      </w:r>
      <w:r w:rsidRPr="005A3B4C">
        <w:rPr>
          <w:rFonts w:eastAsia="Calibri" w:cstheme="minorHAnsi"/>
          <w:bCs/>
          <w:sz w:val="24"/>
          <w:szCs w:val="24"/>
        </w:rPr>
        <w:t>The socio- political and economic policies of the government</w:t>
      </w:r>
      <w:r w:rsidR="000719C8" w:rsidRPr="005A3B4C">
        <w:rPr>
          <w:rFonts w:eastAsia="Calibri" w:cstheme="minorHAnsi"/>
          <w:bCs/>
          <w:sz w:val="24"/>
          <w:szCs w:val="24"/>
        </w:rPr>
        <w:t xml:space="preserve"> </w:t>
      </w:r>
      <w:r w:rsidRPr="005A3B4C">
        <w:rPr>
          <w:rFonts w:eastAsia="Calibri" w:cstheme="minorHAnsi"/>
          <w:bCs/>
          <w:sz w:val="24"/>
          <w:szCs w:val="24"/>
        </w:rPr>
        <w:t>inhibit or foster entrepreneurial growth</w:t>
      </w:r>
      <w:r w:rsidR="000719C8" w:rsidRPr="005A3B4C">
        <w:rPr>
          <w:rFonts w:eastAsia="Calibri" w:cstheme="minorHAnsi"/>
          <w:bCs/>
          <w:sz w:val="24"/>
          <w:szCs w:val="24"/>
        </w:rPr>
        <w:t xml:space="preserve">.  </w:t>
      </w:r>
      <w:r w:rsidRPr="005A3B4C">
        <w:rPr>
          <w:rFonts w:eastAsia="Calibri" w:cstheme="minorHAnsi"/>
          <w:bCs/>
          <w:sz w:val="24"/>
          <w:szCs w:val="24"/>
        </w:rPr>
        <w:t>Land and factory sheds at concessional rates</w:t>
      </w:r>
      <w:r w:rsidR="000719C8" w:rsidRPr="005A3B4C">
        <w:rPr>
          <w:rFonts w:eastAsia="Calibri" w:cstheme="minorHAnsi"/>
          <w:bCs/>
          <w:sz w:val="24"/>
          <w:szCs w:val="24"/>
        </w:rPr>
        <w:t xml:space="preserve">, </w:t>
      </w:r>
      <w:r w:rsidRPr="005A3B4C">
        <w:rPr>
          <w:rFonts w:eastAsia="Calibri" w:cstheme="minorHAnsi"/>
          <w:bCs/>
          <w:sz w:val="24"/>
          <w:szCs w:val="24"/>
        </w:rPr>
        <w:t>adequate sources of power, supply of materials and other physical facilities should be</w:t>
      </w:r>
      <w:r w:rsidR="000719C8" w:rsidRPr="005A3B4C">
        <w:rPr>
          <w:rFonts w:eastAsia="Calibri" w:cstheme="minorHAnsi"/>
          <w:bCs/>
          <w:sz w:val="24"/>
          <w:szCs w:val="24"/>
        </w:rPr>
        <w:t xml:space="preserve"> provided by the government to facilitate the setting up of new enterprises. The government has a dominant role to play in the industrial development of backward regions with a view to attain a balanced regional development.</w:t>
      </w:r>
    </w:p>
    <w:p w14:paraId="42607959" w14:textId="77777777" w:rsidR="009872C4" w:rsidRPr="009872C4" w:rsidRDefault="009872C4" w:rsidP="005A3B4C">
      <w:pPr>
        <w:spacing w:line="360" w:lineRule="auto"/>
        <w:ind w:left="472" w:right="62" w:hanging="360"/>
        <w:jc w:val="both"/>
        <w:rPr>
          <w:rFonts w:eastAsia="Calibri" w:cstheme="minorHAnsi"/>
          <w:b/>
          <w:sz w:val="24"/>
          <w:szCs w:val="24"/>
        </w:rPr>
      </w:pPr>
      <w:r w:rsidRPr="009872C4">
        <w:rPr>
          <w:rFonts w:eastAsia="Calibri" w:cstheme="minorHAnsi"/>
          <w:b/>
          <w:sz w:val="24"/>
          <w:szCs w:val="24"/>
        </w:rPr>
        <w:t>Personality Factors</w:t>
      </w:r>
    </w:p>
    <w:p w14:paraId="18E9D427" w14:textId="77777777" w:rsidR="00B063F7" w:rsidRDefault="000719C8" w:rsidP="0071495A">
      <w:pPr>
        <w:spacing w:line="360" w:lineRule="auto"/>
        <w:ind w:left="142" w:right="62"/>
        <w:jc w:val="both"/>
        <w:rPr>
          <w:rFonts w:eastAsia="Calibri" w:cstheme="minorHAnsi"/>
          <w:bCs/>
          <w:sz w:val="24"/>
          <w:szCs w:val="24"/>
        </w:rPr>
      </w:pPr>
      <w:r w:rsidRPr="005A3B4C">
        <w:rPr>
          <w:rFonts w:eastAsia="Calibri" w:cstheme="minorHAnsi"/>
          <w:bCs/>
          <w:sz w:val="24"/>
          <w:szCs w:val="24"/>
        </w:rPr>
        <w:t>The supply of entrepreneurship</w:t>
      </w:r>
      <w:r w:rsidR="00055B29">
        <w:rPr>
          <w:rFonts w:eastAsia="Calibri" w:cstheme="minorHAnsi"/>
          <w:bCs/>
          <w:sz w:val="24"/>
          <w:szCs w:val="24"/>
        </w:rPr>
        <w:t xml:space="preserve"> </w:t>
      </w:r>
      <w:r w:rsidRPr="005A3B4C">
        <w:rPr>
          <w:rFonts w:eastAsia="Calibri" w:cstheme="minorHAnsi"/>
          <w:bCs/>
          <w:sz w:val="24"/>
          <w:szCs w:val="24"/>
        </w:rPr>
        <w:t xml:space="preserve">in a society is largely </w:t>
      </w:r>
      <w:r w:rsidR="0041727D" w:rsidRPr="005A3B4C">
        <w:rPr>
          <w:rFonts w:eastAsia="Calibri" w:cstheme="minorHAnsi"/>
          <w:bCs/>
          <w:sz w:val="24"/>
          <w:szCs w:val="24"/>
        </w:rPr>
        <w:t>influenced by the presence of</w:t>
      </w:r>
      <w:r w:rsidR="0041727D">
        <w:rPr>
          <w:rFonts w:eastAsia="Calibri" w:cstheme="minorHAnsi"/>
          <w:bCs/>
          <w:sz w:val="24"/>
          <w:szCs w:val="24"/>
        </w:rPr>
        <w:t xml:space="preserve"> </w:t>
      </w:r>
      <w:r w:rsidR="0041727D" w:rsidRPr="005A3B4C">
        <w:rPr>
          <w:rFonts w:eastAsia="Calibri" w:cstheme="minorHAnsi"/>
          <w:bCs/>
          <w:sz w:val="24"/>
          <w:szCs w:val="24"/>
        </w:rPr>
        <w:t>individuals</w:t>
      </w:r>
      <w:r w:rsidR="00055B29">
        <w:rPr>
          <w:rFonts w:eastAsia="Calibri" w:cstheme="minorHAnsi"/>
          <w:bCs/>
          <w:sz w:val="24"/>
          <w:szCs w:val="24"/>
        </w:rPr>
        <w:t xml:space="preserve"> </w:t>
      </w:r>
      <w:r w:rsidR="0041727D" w:rsidRPr="005A3B4C">
        <w:rPr>
          <w:rFonts w:eastAsia="Calibri" w:cstheme="minorHAnsi"/>
          <w:bCs/>
          <w:sz w:val="24"/>
          <w:szCs w:val="24"/>
        </w:rPr>
        <w:t>with the imitativeness, foresightedness and</w:t>
      </w:r>
      <w:r w:rsidRPr="005A3B4C">
        <w:rPr>
          <w:rFonts w:eastAsia="Calibri" w:cstheme="minorHAnsi"/>
          <w:bCs/>
          <w:sz w:val="24"/>
          <w:szCs w:val="24"/>
        </w:rPr>
        <w:t xml:space="preserve"> </w:t>
      </w:r>
      <w:r w:rsidR="0041727D" w:rsidRPr="005A3B4C">
        <w:rPr>
          <w:rFonts w:eastAsia="Calibri" w:cstheme="minorHAnsi"/>
          <w:bCs/>
          <w:sz w:val="24"/>
          <w:szCs w:val="24"/>
        </w:rPr>
        <w:t>organizing and managerial competence</w:t>
      </w:r>
      <w:r w:rsidRPr="005A3B4C">
        <w:rPr>
          <w:rFonts w:eastAsia="Calibri" w:cstheme="minorHAnsi"/>
          <w:bCs/>
          <w:sz w:val="24"/>
          <w:szCs w:val="24"/>
        </w:rPr>
        <w:t xml:space="preserve">. </w:t>
      </w:r>
      <w:r w:rsidR="0041727D" w:rsidRPr="005A3B4C">
        <w:rPr>
          <w:rFonts w:eastAsia="Calibri" w:cstheme="minorHAnsi"/>
          <w:bCs/>
          <w:sz w:val="24"/>
          <w:szCs w:val="24"/>
        </w:rPr>
        <w:t>The following</w:t>
      </w:r>
      <w:r w:rsidRPr="005A3B4C">
        <w:rPr>
          <w:rFonts w:eastAsia="Calibri" w:cstheme="minorHAnsi"/>
          <w:bCs/>
          <w:sz w:val="24"/>
          <w:szCs w:val="24"/>
        </w:rPr>
        <w:t xml:space="preserve"> personality </w:t>
      </w:r>
      <w:r w:rsidR="0041727D" w:rsidRPr="005A3B4C">
        <w:rPr>
          <w:rFonts w:eastAsia="Calibri" w:cstheme="minorHAnsi"/>
          <w:bCs/>
          <w:sz w:val="24"/>
          <w:szCs w:val="24"/>
        </w:rPr>
        <w:t>factors contribute to</w:t>
      </w:r>
      <w:r w:rsidRPr="005A3B4C">
        <w:rPr>
          <w:rFonts w:eastAsia="Calibri" w:cstheme="minorHAnsi"/>
          <w:bCs/>
          <w:sz w:val="24"/>
          <w:szCs w:val="24"/>
        </w:rPr>
        <w:t xml:space="preserve"> the entrepreneurial development:</w:t>
      </w:r>
    </w:p>
    <w:p w14:paraId="7EFA29B0" w14:textId="5C29F820" w:rsidR="0051382F" w:rsidRPr="005A3B4C" w:rsidRDefault="000719C8" w:rsidP="003147ED">
      <w:pPr>
        <w:spacing w:line="360" w:lineRule="auto"/>
        <w:ind w:left="720" w:right="62"/>
        <w:jc w:val="both"/>
        <w:rPr>
          <w:rFonts w:eastAsia="Calibri" w:cstheme="minorHAnsi"/>
          <w:bCs/>
          <w:sz w:val="24"/>
          <w:szCs w:val="24"/>
        </w:rPr>
      </w:pPr>
      <w:r w:rsidRPr="005A3B4C">
        <w:rPr>
          <w:rFonts w:eastAsia="Calibri" w:cstheme="minorHAnsi"/>
          <w:b/>
          <w:sz w:val="24"/>
          <w:szCs w:val="24"/>
        </w:rPr>
        <w:t>Personality</w:t>
      </w:r>
      <w:r w:rsidR="003147ED">
        <w:rPr>
          <w:rFonts w:eastAsia="Calibri" w:cstheme="minorHAnsi"/>
          <w:b/>
          <w:sz w:val="24"/>
          <w:szCs w:val="24"/>
        </w:rPr>
        <w:t xml:space="preserve"> - </w:t>
      </w:r>
      <w:r w:rsidR="003147ED" w:rsidRPr="005A3B4C">
        <w:rPr>
          <w:rFonts w:eastAsia="Calibri" w:cstheme="minorHAnsi"/>
          <w:bCs/>
          <w:sz w:val="24"/>
          <w:szCs w:val="24"/>
        </w:rPr>
        <w:t>The</w:t>
      </w:r>
      <w:r w:rsidRPr="005A3B4C">
        <w:rPr>
          <w:rFonts w:eastAsia="Calibri" w:cstheme="minorHAnsi"/>
          <w:bCs/>
          <w:sz w:val="24"/>
          <w:szCs w:val="24"/>
        </w:rPr>
        <w:t xml:space="preserve"> entrepreneurial personality comprises of the person, his skills, styles and motives. Impressive personality and individual skill help to develop entrepreneurship. </w:t>
      </w:r>
      <w:r w:rsidR="003147ED" w:rsidRPr="005A3B4C">
        <w:rPr>
          <w:rFonts w:eastAsia="Calibri" w:cstheme="minorHAnsi"/>
          <w:bCs/>
          <w:sz w:val="24"/>
          <w:szCs w:val="24"/>
        </w:rPr>
        <w:t>These qualities are required for entrepreneurs because they have to work with officers</w:t>
      </w:r>
      <w:r w:rsidRPr="005A3B4C">
        <w:rPr>
          <w:rFonts w:eastAsia="Calibri" w:cstheme="minorHAnsi"/>
          <w:bCs/>
          <w:sz w:val="24"/>
          <w:szCs w:val="24"/>
        </w:rPr>
        <w:t>, managers, engineers, laborers, customers, investors, govt. officers, ministers etc.</w:t>
      </w:r>
      <w:r w:rsidR="003147ED">
        <w:rPr>
          <w:rFonts w:eastAsia="Calibri" w:cstheme="minorHAnsi"/>
          <w:bCs/>
          <w:sz w:val="24"/>
          <w:szCs w:val="24"/>
        </w:rPr>
        <w:t xml:space="preserve"> </w:t>
      </w:r>
    </w:p>
    <w:p w14:paraId="481061B1" w14:textId="2ED52610" w:rsidR="008E2D6D" w:rsidRPr="005A3B4C" w:rsidRDefault="000719C8" w:rsidP="003147ED">
      <w:pPr>
        <w:spacing w:before="87" w:line="360" w:lineRule="auto"/>
        <w:ind w:left="720" w:right="68"/>
        <w:jc w:val="both"/>
        <w:rPr>
          <w:rFonts w:eastAsia="Calibri" w:cstheme="minorHAnsi"/>
          <w:bCs/>
          <w:sz w:val="24"/>
          <w:szCs w:val="24"/>
        </w:rPr>
      </w:pPr>
      <w:r w:rsidRPr="005A3B4C">
        <w:rPr>
          <w:rFonts w:eastAsia="Calibri" w:cstheme="minorHAnsi"/>
          <w:b/>
          <w:sz w:val="24"/>
          <w:szCs w:val="24"/>
        </w:rPr>
        <w:t>Independence</w:t>
      </w:r>
      <w:r w:rsidR="003147ED">
        <w:rPr>
          <w:rFonts w:eastAsia="Calibri" w:cstheme="minorHAnsi"/>
          <w:b/>
          <w:sz w:val="24"/>
          <w:szCs w:val="24"/>
        </w:rPr>
        <w:t xml:space="preserve"> - </w:t>
      </w:r>
      <w:r w:rsidRPr="005A3B4C">
        <w:rPr>
          <w:rFonts w:eastAsia="Calibri" w:cstheme="minorHAnsi"/>
          <w:bCs/>
          <w:sz w:val="24"/>
          <w:szCs w:val="24"/>
        </w:rPr>
        <w:t xml:space="preserve">Another </w:t>
      </w:r>
      <w:r w:rsidR="003147ED" w:rsidRPr="005A3B4C">
        <w:rPr>
          <w:rFonts w:eastAsia="Calibri" w:cstheme="minorHAnsi"/>
          <w:bCs/>
          <w:sz w:val="24"/>
          <w:szCs w:val="24"/>
        </w:rPr>
        <w:t>personality factors which influences entrepreneurship is</w:t>
      </w:r>
      <w:r w:rsidRPr="005A3B4C">
        <w:rPr>
          <w:rFonts w:eastAsia="Calibri" w:cstheme="minorHAnsi"/>
          <w:bCs/>
          <w:sz w:val="24"/>
          <w:szCs w:val="24"/>
        </w:rPr>
        <w:t xml:space="preserve"> independence.  </w:t>
      </w:r>
      <w:r w:rsidR="003147ED" w:rsidRPr="005A3B4C">
        <w:rPr>
          <w:rFonts w:eastAsia="Calibri" w:cstheme="minorHAnsi"/>
          <w:bCs/>
          <w:sz w:val="24"/>
          <w:szCs w:val="24"/>
        </w:rPr>
        <w:t>An entrepreneur works out plans on his own, searches and explores</w:t>
      </w:r>
      <w:r w:rsidRPr="005A3B4C">
        <w:rPr>
          <w:rFonts w:eastAsia="Calibri" w:cstheme="minorHAnsi"/>
          <w:bCs/>
          <w:sz w:val="24"/>
          <w:szCs w:val="24"/>
        </w:rPr>
        <w:t xml:space="preserve"> resources and experiences and uses inner urge to make the enterprise a success instead of waiting for suggestions or directions from others.</w:t>
      </w:r>
    </w:p>
    <w:p w14:paraId="65773126" w14:textId="77777777" w:rsidR="00BD751E" w:rsidRDefault="000719C8" w:rsidP="00BD751E">
      <w:pPr>
        <w:spacing w:before="55" w:line="360" w:lineRule="auto"/>
        <w:ind w:right="187" w:firstLine="720"/>
        <w:jc w:val="both"/>
        <w:rPr>
          <w:rFonts w:eastAsia="Calibri" w:cstheme="minorHAnsi"/>
          <w:bCs/>
          <w:sz w:val="24"/>
          <w:szCs w:val="24"/>
        </w:rPr>
      </w:pPr>
      <w:r w:rsidRPr="005A3B4C">
        <w:rPr>
          <w:rFonts w:cstheme="minorHAnsi"/>
          <w:b/>
          <w:sz w:val="24"/>
          <w:szCs w:val="24"/>
        </w:rPr>
        <w:lastRenderedPageBreak/>
        <w:t>Compulsion</w:t>
      </w:r>
      <w:r w:rsidR="003147ED">
        <w:rPr>
          <w:rFonts w:eastAsia="Calibri" w:cstheme="minorHAnsi"/>
          <w:b/>
          <w:sz w:val="24"/>
          <w:szCs w:val="24"/>
        </w:rPr>
        <w:t xml:space="preserve"> - </w:t>
      </w:r>
      <w:r w:rsidR="003147ED" w:rsidRPr="005A3B4C">
        <w:rPr>
          <w:rFonts w:eastAsia="Calibri" w:cstheme="minorHAnsi"/>
          <w:bCs/>
          <w:sz w:val="24"/>
          <w:szCs w:val="24"/>
        </w:rPr>
        <w:t>Certain</w:t>
      </w:r>
      <w:r w:rsidRPr="005A3B4C">
        <w:rPr>
          <w:rFonts w:eastAsia="Calibri" w:cstheme="minorHAnsi"/>
          <w:bCs/>
          <w:sz w:val="24"/>
          <w:szCs w:val="24"/>
        </w:rPr>
        <w:t xml:space="preserve">   compelling   reasons   also   force   the   people   to   become entrepreneurs.  These include</w:t>
      </w:r>
      <w:r w:rsidR="003147ED" w:rsidRPr="005A3B4C">
        <w:rPr>
          <w:rFonts w:eastAsia="Calibri" w:cstheme="minorHAnsi"/>
          <w:bCs/>
          <w:sz w:val="24"/>
          <w:szCs w:val="24"/>
        </w:rPr>
        <w:t>: (</w:t>
      </w:r>
      <w:r w:rsidRPr="005A3B4C">
        <w:rPr>
          <w:rFonts w:eastAsia="Calibri" w:cstheme="minorHAnsi"/>
          <w:bCs/>
          <w:sz w:val="24"/>
          <w:szCs w:val="24"/>
        </w:rPr>
        <w:t>a) unemployment or dissatisfaction with existing  job  or occupation,  (b)  to  use  technical  or  professional  knowledge  and  skills,  (c)  to  put  the  idle funds to use. A large number of technically qualified people after gaining initial experience and confidence and not being satisfied by their growth in the profession have a compulsive reason to try entrepreneurship.</w:t>
      </w:r>
    </w:p>
    <w:p w14:paraId="11004B7F" w14:textId="7EDE46AC" w:rsidR="008E2D6D" w:rsidRPr="00C0149A" w:rsidRDefault="000719C8" w:rsidP="00BD751E">
      <w:pPr>
        <w:spacing w:before="55" w:line="360" w:lineRule="auto"/>
        <w:ind w:right="187"/>
        <w:jc w:val="both"/>
        <w:rPr>
          <w:rFonts w:ascii="Copperplate Gothic Bold" w:eastAsia="Calibri" w:hAnsi="Copperplate Gothic Bold" w:cstheme="minorHAnsi"/>
          <w:bCs/>
          <w:sz w:val="24"/>
          <w:szCs w:val="24"/>
        </w:rPr>
      </w:pPr>
      <w:r w:rsidRPr="00C0149A">
        <w:rPr>
          <w:rFonts w:ascii="Copperplate Gothic Bold" w:eastAsia="Calibri" w:hAnsi="Copperplate Gothic Bold" w:cstheme="minorHAnsi"/>
          <w:b/>
          <w:sz w:val="24"/>
          <w:szCs w:val="24"/>
        </w:rPr>
        <w:t>Role of entrepreneurs in Economic Development</w:t>
      </w:r>
    </w:p>
    <w:p w14:paraId="535CF96A" w14:textId="4714F1F4" w:rsidR="008E2D6D" w:rsidRPr="005E18DF" w:rsidRDefault="00D4796F">
      <w:pPr>
        <w:pStyle w:val="ListParagraph"/>
        <w:numPr>
          <w:ilvl w:val="0"/>
          <w:numId w:val="19"/>
        </w:numPr>
        <w:spacing w:line="360" w:lineRule="auto"/>
        <w:ind w:right="82"/>
        <w:jc w:val="both"/>
        <w:rPr>
          <w:rFonts w:eastAsia="Calibri" w:cstheme="minorHAnsi"/>
          <w:bCs/>
          <w:sz w:val="24"/>
          <w:szCs w:val="24"/>
        </w:rPr>
      </w:pPr>
      <w:r w:rsidRPr="005E18DF">
        <w:rPr>
          <w:rFonts w:eastAsia="Calibri" w:cstheme="minorHAnsi"/>
          <w:bCs/>
          <w:sz w:val="24"/>
          <w:szCs w:val="24"/>
        </w:rPr>
        <w:t>Entrepreneurs</w:t>
      </w:r>
      <w:r w:rsidR="000719C8" w:rsidRPr="005E18DF">
        <w:rPr>
          <w:rFonts w:eastAsia="Calibri" w:cstheme="minorHAnsi"/>
          <w:bCs/>
          <w:sz w:val="24"/>
          <w:szCs w:val="24"/>
        </w:rPr>
        <w:t xml:space="preserve"> employ labour for managing their business activities and provide employment opportunities to a large number of people. They remove unemployment problem.</w:t>
      </w:r>
    </w:p>
    <w:p w14:paraId="685FD39E" w14:textId="421F8829" w:rsidR="005E18DF" w:rsidRDefault="00D4796F">
      <w:pPr>
        <w:pStyle w:val="ListParagraph"/>
        <w:numPr>
          <w:ilvl w:val="0"/>
          <w:numId w:val="19"/>
        </w:numPr>
        <w:spacing w:line="360" w:lineRule="auto"/>
        <w:ind w:right="74"/>
        <w:jc w:val="both"/>
        <w:rPr>
          <w:rFonts w:eastAsia="Calibri" w:cstheme="minorHAnsi"/>
          <w:bCs/>
          <w:sz w:val="24"/>
          <w:szCs w:val="24"/>
        </w:rPr>
      </w:pPr>
      <w:r w:rsidRPr="005E18DF">
        <w:rPr>
          <w:rFonts w:eastAsia="Calibri" w:cstheme="minorHAnsi"/>
          <w:bCs/>
          <w:sz w:val="24"/>
          <w:szCs w:val="24"/>
        </w:rPr>
        <w:t>Government</w:t>
      </w:r>
      <w:r w:rsidR="000719C8" w:rsidRPr="005E18DF">
        <w:rPr>
          <w:rFonts w:eastAsia="Calibri" w:cstheme="minorHAnsi"/>
          <w:bCs/>
          <w:sz w:val="24"/>
          <w:szCs w:val="24"/>
        </w:rPr>
        <w:t xml:space="preserve"> promotes decentralized development of industries as most of </w:t>
      </w:r>
      <w:r w:rsidR="005E18DF" w:rsidRPr="005E18DF">
        <w:rPr>
          <w:rFonts w:eastAsia="Calibri" w:cstheme="minorHAnsi"/>
          <w:bCs/>
          <w:sz w:val="24"/>
          <w:szCs w:val="24"/>
        </w:rPr>
        <w:t>the incentives</w:t>
      </w:r>
      <w:r w:rsidR="000719C8" w:rsidRPr="005E18DF">
        <w:rPr>
          <w:rFonts w:eastAsia="Calibri" w:cstheme="minorHAnsi"/>
          <w:bCs/>
          <w:sz w:val="24"/>
          <w:szCs w:val="24"/>
        </w:rPr>
        <w:t xml:space="preserve"> are granted for establishing industries in backward and rural areas. Thus, the entrepreneurs to avail the benefits establish industries in backward and rural areas. They remove regional disparities and   bring   balanced   regional   development.   They   also   help   to   reduce   the   problems   of </w:t>
      </w:r>
      <w:r w:rsidR="005E18DF" w:rsidRPr="005E18DF">
        <w:rPr>
          <w:rFonts w:eastAsia="Calibri" w:cstheme="minorHAnsi"/>
          <w:bCs/>
          <w:sz w:val="24"/>
          <w:szCs w:val="24"/>
        </w:rPr>
        <w:t>congestion, slums, sanitation and pollution in cities by providing employment and income to</w:t>
      </w:r>
      <w:r w:rsidR="000719C8" w:rsidRPr="005E18DF">
        <w:rPr>
          <w:rFonts w:eastAsia="Calibri" w:cstheme="minorHAnsi"/>
          <w:bCs/>
          <w:sz w:val="24"/>
          <w:szCs w:val="24"/>
        </w:rPr>
        <w:t xml:space="preserve"> people living in rural areas. They help in improving the standard of living of the people residing in suburban and rural areas.</w:t>
      </w:r>
    </w:p>
    <w:p w14:paraId="516AC56C" w14:textId="23E0E0DD" w:rsidR="008E2D6D" w:rsidRPr="005E18DF" w:rsidRDefault="005E18DF">
      <w:pPr>
        <w:pStyle w:val="ListParagraph"/>
        <w:numPr>
          <w:ilvl w:val="0"/>
          <w:numId w:val="19"/>
        </w:numPr>
        <w:spacing w:line="360" w:lineRule="auto"/>
        <w:ind w:right="74"/>
        <w:jc w:val="both"/>
        <w:rPr>
          <w:rFonts w:eastAsia="Calibri" w:cstheme="minorHAnsi"/>
          <w:bCs/>
          <w:sz w:val="24"/>
          <w:szCs w:val="24"/>
        </w:rPr>
      </w:pPr>
      <w:r w:rsidRPr="005E18DF">
        <w:rPr>
          <w:rFonts w:eastAsia="Calibri" w:cstheme="minorHAnsi"/>
          <w:bCs/>
          <w:sz w:val="24"/>
          <w:szCs w:val="24"/>
        </w:rPr>
        <w:t>Entrepreneurs help to mobilize and utilize local resources like small savings and talents of</w:t>
      </w:r>
      <w:r w:rsidR="000719C8" w:rsidRPr="005E18DF">
        <w:rPr>
          <w:rFonts w:eastAsia="Calibri" w:cstheme="minorHAnsi"/>
          <w:bCs/>
          <w:sz w:val="24"/>
          <w:szCs w:val="24"/>
        </w:rPr>
        <w:t xml:space="preserve"> </w:t>
      </w:r>
      <w:r w:rsidRPr="005E18DF">
        <w:rPr>
          <w:rFonts w:eastAsia="Calibri" w:cstheme="minorHAnsi"/>
          <w:bCs/>
          <w:sz w:val="24"/>
          <w:szCs w:val="24"/>
        </w:rPr>
        <w:t>relatives and friends, which might otherwise remain idle and unutilized</w:t>
      </w:r>
      <w:r w:rsidR="000719C8" w:rsidRPr="005E18DF">
        <w:rPr>
          <w:rFonts w:eastAsia="Calibri" w:cstheme="minorHAnsi"/>
          <w:bCs/>
          <w:sz w:val="24"/>
          <w:szCs w:val="24"/>
        </w:rPr>
        <w:t xml:space="preserve">.  </w:t>
      </w:r>
      <w:r w:rsidRPr="005E18DF">
        <w:rPr>
          <w:rFonts w:eastAsia="Calibri" w:cstheme="minorHAnsi"/>
          <w:bCs/>
          <w:sz w:val="24"/>
          <w:szCs w:val="24"/>
        </w:rPr>
        <w:t>Thus, they help in</w:t>
      </w:r>
      <w:r w:rsidR="000719C8" w:rsidRPr="005E18DF">
        <w:rPr>
          <w:rFonts w:eastAsia="Calibri" w:cstheme="minorHAnsi"/>
          <w:bCs/>
          <w:sz w:val="24"/>
          <w:szCs w:val="24"/>
        </w:rPr>
        <w:t xml:space="preserve"> effective utilization of resources.</w:t>
      </w:r>
      <w:r>
        <w:rPr>
          <w:rFonts w:eastAsia="Calibri" w:cstheme="minorHAnsi"/>
          <w:bCs/>
          <w:sz w:val="24"/>
          <w:szCs w:val="24"/>
        </w:rPr>
        <w:t xml:space="preserve"> </w:t>
      </w:r>
    </w:p>
    <w:p w14:paraId="08249DF9" w14:textId="6C649133" w:rsidR="008E2D6D" w:rsidRPr="005E18DF" w:rsidRDefault="005E18DF">
      <w:pPr>
        <w:pStyle w:val="ListParagraph"/>
        <w:numPr>
          <w:ilvl w:val="0"/>
          <w:numId w:val="19"/>
        </w:numPr>
        <w:spacing w:line="360" w:lineRule="auto"/>
        <w:ind w:right="73"/>
        <w:jc w:val="both"/>
        <w:rPr>
          <w:rFonts w:eastAsia="Calibri" w:cstheme="minorHAnsi"/>
          <w:bCs/>
          <w:sz w:val="24"/>
          <w:szCs w:val="24"/>
        </w:rPr>
      </w:pPr>
      <w:r w:rsidRPr="005E18DF">
        <w:rPr>
          <w:rFonts w:eastAsia="Calibri" w:cstheme="minorHAnsi"/>
          <w:bCs/>
          <w:sz w:val="24"/>
          <w:szCs w:val="24"/>
        </w:rPr>
        <w:t>Entrepreneurs reduce the pressure on the country’s</w:t>
      </w:r>
      <w:r w:rsidR="000719C8" w:rsidRPr="005E18DF">
        <w:rPr>
          <w:rFonts w:eastAsia="Calibri" w:cstheme="minorHAnsi"/>
          <w:bCs/>
          <w:sz w:val="24"/>
          <w:szCs w:val="24"/>
        </w:rPr>
        <w:t xml:space="preserve"> </w:t>
      </w:r>
      <w:r w:rsidRPr="005E18DF">
        <w:rPr>
          <w:rFonts w:eastAsia="Calibri" w:cstheme="minorHAnsi"/>
          <w:bCs/>
          <w:sz w:val="24"/>
          <w:szCs w:val="24"/>
          <w:u w:color="000000"/>
        </w:rPr>
        <w:t>balance of payments</w:t>
      </w:r>
      <w:r w:rsidR="000719C8" w:rsidRPr="005E18DF">
        <w:rPr>
          <w:rFonts w:eastAsia="Calibri" w:cstheme="minorHAnsi"/>
          <w:bCs/>
          <w:sz w:val="24"/>
          <w:szCs w:val="24"/>
        </w:rPr>
        <w:t xml:space="preserve"> </w:t>
      </w:r>
      <w:r w:rsidRPr="005E18DF">
        <w:rPr>
          <w:rFonts w:eastAsia="Calibri" w:cstheme="minorHAnsi"/>
          <w:bCs/>
          <w:sz w:val="24"/>
          <w:szCs w:val="24"/>
        </w:rPr>
        <w:t>by exporting their</w:t>
      </w:r>
      <w:r w:rsidR="000719C8" w:rsidRPr="005E18DF">
        <w:rPr>
          <w:rFonts w:eastAsia="Calibri" w:cstheme="minorHAnsi"/>
          <w:bCs/>
          <w:sz w:val="24"/>
          <w:szCs w:val="24"/>
        </w:rPr>
        <w:t xml:space="preserve"> goods they earn valuable foreign exchange through exports.</w:t>
      </w:r>
    </w:p>
    <w:p w14:paraId="79CC0F1A" w14:textId="72E2DA54" w:rsidR="008E2D6D" w:rsidRPr="005E18DF" w:rsidRDefault="005E18DF">
      <w:pPr>
        <w:pStyle w:val="ListParagraph"/>
        <w:numPr>
          <w:ilvl w:val="0"/>
          <w:numId w:val="19"/>
        </w:numPr>
        <w:spacing w:line="360" w:lineRule="auto"/>
        <w:ind w:right="79"/>
        <w:jc w:val="both"/>
        <w:rPr>
          <w:rFonts w:eastAsia="Calibri" w:cstheme="minorHAnsi"/>
          <w:bCs/>
          <w:sz w:val="24"/>
          <w:szCs w:val="24"/>
        </w:rPr>
      </w:pPr>
      <w:r w:rsidRPr="005E18DF">
        <w:rPr>
          <w:rFonts w:eastAsia="Calibri" w:cstheme="minorHAnsi"/>
          <w:bCs/>
          <w:sz w:val="24"/>
          <w:szCs w:val="24"/>
        </w:rPr>
        <w:t>Entrepreneurs produce a wide range of products required by consumers</w:t>
      </w:r>
      <w:r w:rsidR="000719C8" w:rsidRPr="005E18DF">
        <w:rPr>
          <w:rFonts w:eastAsia="Calibri" w:cstheme="minorHAnsi"/>
          <w:bCs/>
          <w:sz w:val="24"/>
          <w:szCs w:val="24"/>
        </w:rPr>
        <w:t xml:space="preserve">.  </w:t>
      </w:r>
      <w:r w:rsidRPr="005E18DF">
        <w:rPr>
          <w:rFonts w:eastAsia="Calibri" w:cstheme="minorHAnsi"/>
          <w:bCs/>
          <w:sz w:val="24"/>
          <w:szCs w:val="24"/>
        </w:rPr>
        <w:t>They meet the</w:t>
      </w:r>
      <w:r w:rsidR="000719C8" w:rsidRPr="005E18DF">
        <w:rPr>
          <w:rFonts w:eastAsia="Calibri" w:cstheme="minorHAnsi"/>
          <w:bCs/>
          <w:sz w:val="24"/>
          <w:szCs w:val="24"/>
        </w:rPr>
        <w:t xml:space="preserve"> demand of the consumers without creating a shortage for goods.</w:t>
      </w:r>
    </w:p>
    <w:p w14:paraId="246C6098" w14:textId="4F72B05E" w:rsidR="008E2D6D" w:rsidRPr="005E18DF" w:rsidRDefault="00D4796F">
      <w:pPr>
        <w:pStyle w:val="ListParagraph"/>
        <w:numPr>
          <w:ilvl w:val="0"/>
          <w:numId w:val="19"/>
        </w:numPr>
        <w:spacing w:line="360" w:lineRule="auto"/>
        <w:ind w:right="76"/>
        <w:jc w:val="both"/>
        <w:rPr>
          <w:rFonts w:eastAsia="Calibri" w:cstheme="minorHAnsi"/>
          <w:bCs/>
          <w:sz w:val="24"/>
          <w:szCs w:val="24"/>
        </w:rPr>
      </w:pPr>
      <w:r w:rsidRPr="005E18DF">
        <w:rPr>
          <w:rFonts w:eastAsia="Calibri" w:cstheme="minorHAnsi"/>
          <w:bCs/>
          <w:sz w:val="24"/>
          <w:szCs w:val="24"/>
        </w:rPr>
        <w:t>Entrepreneurs</w:t>
      </w:r>
      <w:r w:rsidR="000719C8" w:rsidRPr="005E18DF">
        <w:rPr>
          <w:rFonts w:eastAsia="Calibri" w:cstheme="minorHAnsi"/>
          <w:bCs/>
          <w:sz w:val="24"/>
          <w:szCs w:val="24"/>
        </w:rPr>
        <w:t xml:space="preserve"> help in the development of the society by providing employment to people and paves for independent living They encourage democracy and self-governance. They are adept in distributing national   income in   more   efficient   and   equitable   manner   among   the   various participants of the society.</w:t>
      </w:r>
    </w:p>
    <w:p w14:paraId="6CC25C57" w14:textId="11E486EC" w:rsidR="008E2D6D" w:rsidRPr="005E18DF" w:rsidRDefault="005E18DF">
      <w:pPr>
        <w:pStyle w:val="ListParagraph"/>
        <w:numPr>
          <w:ilvl w:val="0"/>
          <w:numId w:val="19"/>
        </w:numPr>
        <w:spacing w:line="360" w:lineRule="auto"/>
        <w:ind w:right="81"/>
        <w:jc w:val="both"/>
        <w:rPr>
          <w:rFonts w:eastAsia="Calibri" w:cstheme="minorHAnsi"/>
          <w:bCs/>
          <w:sz w:val="24"/>
          <w:szCs w:val="24"/>
        </w:rPr>
      </w:pPr>
      <w:r w:rsidRPr="005E18DF">
        <w:rPr>
          <w:rFonts w:eastAsia="Calibri" w:cstheme="minorHAnsi"/>
          <w:bCs/>
          <w:sz w:val="24"/>
          <w:szCs w:val="24"/>
        </w:rPr>
        <w:t>Entrepreneurs help to increase the per capita income of the country in various ways and</w:t>
      </w:r>
      <w:r w:rsidR="000719C8" w:rsidRPr="005E18DF">
        <w:rPr>
          <w:rFonts w:eastAsia="Calibri" w:cstheme="minorHAnsi"/>
          <w:bCs/>
          <w:sz w:val="24"/>
          <w:szCs w:val="24"/>
        </w:rPr>
        <w:t xml:space="preserve"> facilitate development of backward areas and weaker sections of the society.</w:t>
      </w:r>
    </w:p>
    <w:p w14:paraId="775D6D7D" w14:textId="07CED2D3" w:rsidR="008E2D6D" w:rsidRPr="005E18DF" w:rsidRDefault="005E18DF">
      <w:pPr>
        <w:pStyle w:val="ListParagraph"/>
        <w:numPr>
          <w:ilvl w:val="0"/>
          <w:numId w:val="19"/>
        </w:numPr>
        <w:spacing w:line="360" w:lineRule="auto"/>
        <w:ind w:right="75"/>
        <w:jc w:val="both"/>
        <w:rPr>
          <w:rFonts w:eastAsia="Calibri" w:cstheme="minorHAnsi"/>
          <w:bCs/>
          <w:sz w:val="24"/>
          <w:szCs w:val="24"/>
        </w:rPr>
      </w:pPr>
      <w:r w:rsidRPr="005E18DF">
        <w:rPr>
          <w:rFonts w:eastAsia="Calibri" w:cstheme="minorHAnsi"/>
          <w:bCs/>
          <w:sz w:val="24"/>
          <w:szCs w:val="24"/>
        </w:rPr>
        <w:lastRenderedPageBreak/>
        <w:t>Country can attain economic</w:t>
      </w:r>
      <w:r w:rsidR="000719C8" w:rsidRPr="005E18DF">
        <w:rPr>
          <w:rFonts w:eastAsia="Calibri" w:cstheme="minorHAnsi"/>
          <w:bCs/>
          <w:sz w:val="24"/>
          <w:szCs w:val="24"/>
        </w:rPr>
        <w:t xml:space="preserve"> </w:t>
      </w:r>
      <w:r w:rsidRPr="005E18DF">
        <w:rPr>
          <w:rFonts w:eastAsia="Calibri" w:cstheme="minorHAnsi"/>
          <w:bCs/>
          <w:sz w:val="24"/>
          <w:szCs w:val="24"/>
        </w:rPr>
        <w:t>development only when there is more amount of investment</w:t>
      </w:r>
      <w:r w:rsidR="000719C8" w:rsidRPr="005E18DF">
        <w:rPr>
          <w:rFonts w:eastAsia="Calibri" w:cstheme="minorHAnsi"/>
          <w:bCs/>
          <w:sz w:val="24"/>
          <w:szCs w:val="24"/>
        </w:rPr>
        <w:t xml:space="preserve"> </w:t>
      </w:r>
      <w:r w:rsidRPr="005E18DF">
        <w:rPr>
          <w:rFonts w:eastAsia="Calibri" w:cstheme="minorHAnsi"/>
          <w:bCs/>
          <w:sz w:val="24"/>
          <w:szCs w:val="24"/>
        </w:rPr>
        <w:t>and production</w:t>
      </w:r>
      <w:r w:rsidR="000719C8" w:rsidRPr="005E18DF">
        <w:rPr>
          <w:rFonts w:eastAsia="Calibri" w:cstheme="minorHAnsi"/>
          <w:bCs/>
          <w:sz w:val="24"/>
          <w:szCs w:val="24"/>
        </w:rPr>
        <w:t xml:space="preserve">. </w:t>
      </w:r>
      <w:r w:rsidRPr="005E18DF">
        <w:rPr>
          <w:rFonts w:eastAsia="Calibri" w:cstheme="minorHAnsi"/>
          <w:bCs/>
          <w:sz w:val="24"/>
          <w:szCs w:val="24"/>
        </w:rPr>
        <w:t>Entrepreneurs help in channelizing</w:t>
      </w:r>
      <w:r w:rsidR="000719C8" w:rsidRPr="005E18DF">
        <w:rPr>
          <w:rFonts w:eastAsia="Calibri" w:cstheme="minorHAnsi"/>
          <w:bCs/>
          <w:sz w:val="24"/>
          <w:szCs w:val="24"/>
        </w:rPr>
        <w:t xml:space="preserve"> </w:t>
      </w:r>
      <w:r w:rsidRPr="005E18DF">
        <w:rPr>
          <w:rFonts w:eastAsia="Calibri" w:cstheme="minorHAnsi"/>
          <w:bCs/>
          <w:sz w:val="24"/>
          <w:szCs w:val="24"/>
        </w:rPr>
        <w:t>their savings and savings</w:t>
      </w:r>
      <w:r w:rsidR="000719C8" w:rsidRPr="005E18DF">
        <w:rPr>
          <w:rFonts w:eastAsia="Calibri" w:cstheme="minorHAnsi"/>
          <w:bCs/>
          <w:sz w:val="24"/>
          <w:szCs w:val="24"/>
        </w:rPr>
        <w:t xml:space="preserve"> </w:t>
      </w:r>
      <w:r w:rsidRPr="005E18DF">
        <w:rPr>
          <w:rFonts w:eastAsia="Calibri" w:cstheme="minorHAnsi"/>
          <w:bCs/>
          <w:sz w:val="24"/>
          <w:szCs w:val="24"/>
        </w:rPr>
        <w:t>of the public</w:t>
      </w:r>
      <w:r w:rsidR="000719C8" w:rsidRPr="005E18DF">
        <w:rPr>
          <w:rFonts w:eastAsia="Calibri" w:cstheme="minorHAnsi"/>
          <w:bCs/>
          <w:sz w:val="24"/>
          <w:szCs w:val="24"/>
        </w:rPr>
        <w:t xml:space="preserve"> to productive   resources   by   establishing   enterprises.   They   promote   capital   formation   by channelizing the savings of public to productive resources.</w:t>
      </w:r>
    </w:p>
    <w:p w14:paraId="563E463A" w14:textId="0E5174D6" w:rsidR="008E2D6D" w:rsidRPr="005E18DF" w:rsidRDefault="000719C8">
      <w:pPr>
        <w:pStyle w:val="ListParagraph"/>
        <w:numPr>
          <w:ilvl w:val="0"/>
          <w:numId w:val="19"/>
        </w:numPr>
        <w:spacing w:line="360" w:lineRule="auto"/>
        <w:ind w:right="72"/>
        <w:jc w:val="both"/>
        <w:rPr>
          <w:rFonts w:eastAsia="Calibri" w:cstheme="minorHAnsi"/>
          <w:bCs/>
          <w:sz w:val="24"/>
          <w:szCs w:val="24"/>
        </w:rPr>
      </w:pPr>
      <w:r w:rsidRPr="005E18DF">
        <w:rPr>
          <w:rFonts w:eastAsia="Calibri" w:cstheme="minorHAnsi"/>
          <w:bCs/>
          <w:sz w:val="24"/>
          <w:szCs w:val="24"/>
        </w:rPr>
        <w:t>Entrepreneurs raises money for running their business through shares and debentures. Trading of shares and debentures by the public with the help of financial services sector leads to capital market growth.</w:t>
      </w:r>
    </w:p>
    <w:p w14:paraId="2E18F59D" w14:textId="6B7633A3" w:rsidR="008E2D6D" w:rsidRPr="005E18DF" w:rsidRDefault="005E18DF">
      <w:pPr>
        <w:pStyle w:val="ListParagraph"/>
        <w:numPr>
          <w:ilvl w:val="0"/>
          <w:numId w:val="19"/>
        </w:numPr>
        <w:spacing w:line="360" w:lineRule="auto"/>
        <w:ind w:right="76"/>
        <w:jc w:val="both"/>
        <w:rPr>
          <w:rFonts w:eastAsia="Calibri" w:cstheme="minorHAnsi"/>
          <w:bCs/>
          <w:sz w:val="24"/>
          <w:szCs w:val="24"/>
        </w:rPr>
      </w:pPr>
      <w:r w:rsidRPr="005E18DF">
        <w:rPr>
          <w:rFonts w:eastAsia="Calibri" w:cstheme="minorHAnsi"/>
          <w:bCs/>
          <w:sz w:val="24"/>
          <w:szCs w:val="24"/>
        </w:rPr>
        <w:t>Entrepreneurs play an important role in the promotion of domestic trade and foreign trade</w:t>
      </w:r>
      <w:r w:rsidR="000719C8" w:rsidRPr="005E18DF">
        <w:rPr>
          <w:rFonts w:eastAsia="Calibri" w:cstheme="minorHAnsi"/>
          <w:bCs/>
          <w:sz w:val="24"/>
          <w:szCs w:val="24"/>
        </w:rPr>
        <w:t>. They avail assistance from various financial institutions in the form of cash credit, trade credit, overdraft, short term loans, secured loans and unsecured loans and lead to the development of the trade in the country.</w:t>
      </w:r>
    </w:p>
    <w:p w14:paraId="0E935A03" w14:textId="6056EA68" w:rsidR="008E2D6D" w:rsidRPr="005E18DF" w:rsidRDefault="005E18DF">
      <w:pPr>
        <w:pStyle w:val="ListParagraph"/>
        <w:numPr>
          <w:ilvl w:val="0"/>
          <w:numId w:val="19"/>
        </w:numPr>
        <w:spacing w:line="360" w:lineRule="auto"/>
        <w:ind w:right="72"/>
        <w:jc w:val="both"/>
        <w:rPr>
          <w:rFonts w:eastAsia="Calibri" w:cstheme="minorHAnsi"/>
          <w:bCs/>
          <w:sz w:val="24"/>
          <w:szCs w:val="24"/>
        </w:rPr>
      </w:pPr>
      <w:r w:rsidRPr="005E18DF">
        <w:rPr>
          <w:rFonts w:eastAsia="Calibri" w:cstheme="minorHAnsi"/>
          <w:bCs/>
          <w:sz w:val="24"/>
          <w:szCs w:val="24"/>
        </w:rPr>
        <w:t>Entrepreneur reduces the concentration of power in a few hands by creating employment</w:t>
      </w:r>
      <w:r w:rsidR="000719C8" w:rsidRPr="005E18DF">
        <w:rPr>
          <w:rFonts w:eastAsia="Calibri" w:cstheme="minorHAnsi"/>
          <w:bCs/>
          <w:sz w:val="24"/>
          <w:szCs w:val="24"/>
        </w:rPr>
        <w:t xml:space="preserve"> opportunities and through equitable distribution of income. Entrepreneurs promote economic integration </w:t>
      </w:r>
      <w:r w:rsidRPr="005E18DF">
        <w:rPr>
          <w:rFonts w:eastAsia="Calibri" w:cstheme="minorHAnsi"/>
          <w:bCs/>
          <w:sz w:val="24"/>
          <w:szCs w:val="24"/>
        </w:rPr>
        <w:t>in the country by adopting certain economic policies and laws framed by the</w:t>
      </w:r>
      <w:r w:rsidR="000719C8" w:rsidRPr="005E18DF">
        <w:rPr>
          <w:rFonts w:eastAsia="Calibri" w:cstheme="minorHAnsi"/>
          <w:bCs/>
          <w:sz w:val="24"/>
          <w:szCs w:val="24"/>
        </w:rPr>
        <w:t xml:space="preserve"> government. They help </w:t>
      </w:r>
      <w:r w:rsidRPr="005E18DF">
        <w:rPr>
          <w:rFonts w:eastAsia="Calibri" w:cstheme="minorHAnsi"/>
          <w:bCs/>
          <w:sz w:val="24"/>
          <w:szCs w:val="24"/>
        </w:rPr>
        <w:t>in removing</w:t>
      </w:r>
      <w:r w:rsidR="000719C8" w:rsidRPr="005E18DF">
        <w:rPr>
          <w:rFonts w:eastAsia="Calibri" w:cstheme="minorHAnsi"/>
          <w:bCs/>
          <w:sz w:val="24"/>
          <w:szCs w:val="24"/>
        </w:rPr>
        <w:t xml:space="preserve"> the disparity between the rich and the poor by adopting the rules and regulation framed by the government for the effective functioning of business in the country.</w:t>
      </w:r>
    </w:p>
    <w:p w14:paraId="45F0CDA0" w14:textId="26BB195B" w:rsidR="008E2D6D" w:rsidRPr="005E18DF" w:rsidRDefault="000719C8">
      <w:pPr>
        <w:pStyle w:val="ListParagraph"/>
        <w:numPr>
          <w:ilvl w:val="0"/>
          <w:numId w:val="19"/>
        </w:numPr>
        <w:spacing w:line="360" w:lineRule="auto"/>
        <w:ind w:right="82"/>
        <w:jc w:val="both"/>
        <w:rPr>
          <w:rFonts w:eastAsia="Calibri" w:cstheme="minorHAnsi"/>
          <w:bCs/>
          <w:sz w:val="24"/>
          <w:szCs w:val="24"/>
        </w:rPr>
      </w:pPr>
      <w:r w:rsidRPr="005E18DF">
        <w:rPr>
          <w:rFonts w:eastAsia="Calibri" w:cstheme="minorHAnsi"/>
          <w:bCs/>
          <w:sz w:val="24"/>
          <w:szCs w:val="24"/>
        </w:rPr>
        <w:t xml:space="preserve">Entrepreneurs </w:t>
      </w:r>
      <w:r w:rsidR="005E18DF" w:rsidRPr="005E18DF">
        <w:rPr>
          <w:rFonts w:eastAsia="Calibri" w:cstheme="minorHAnsi"/>
          <w:bCs/>
          <w:sz w:val="24"/>
          <w:szCs w:val="24"/>
        </w:rPr>
        <w:t>help to attract funds from</w:t>
      </w:r>
      <w:r w:rsidRPr="005E18DF">
        <w:rPr>
          <w:rFonts w:eastAsia="Calibri" w:cstheme="minorHAnsi"/>
          <w:bCs/>
          <w:sz w:val="24"/>
          <w:szCs w:val="24"/>
        </w:rPr>
        <w:t xml:space="preserve">   </w:t>
      </w:r>
      <w:r w:rsidR="005E18DF" w:rsidRPr="005E18DF">
        <w:rPr>
          <w:rFonts w:eastAsia="Calibri" w:cstheme="minorHAnsi"/>
          <w:bCs/>
          <w:sz w:val="24"/>
          <w:szCs w:val="24"/>
        </w:rPr>
        <w:t>individuals and</w:t>
      </w:r>
      <w:r w:rsidRPr="005E18DF">
        <w:rPr>
          <w:rFonts w:eastAsia="Calibri" w:cstheme="minorHAnsi"/>
          <w:bCs/>
          <w:sz w:val="24"/>
          <w:szCs w:val="24"/>
        </w:rPr>
        <w:t xml:space="preserve">   </w:t>
      </w:r>
      <w:r w:rsidR="005E18DF" w:rsidRPr="005E18DF">
        <w:rPr>
          <w:rFonts w:eastAsia="Calibri" w:cstheme="minorHAnsi"/>
          <w:bCs/>
          <w:sz w:val="24"/>
          <w:szCs w:val="24"/>
        </w:rPr>
        <w:t>institutions residing in foreign</w:t>
      </w:r>
      <w:r w:rsidRPr="005E18DF">
        <w:rPr>
          <w:rFonts w:eastAsia="Calibri" w:cstheme="minorHAnsi"/>
          <w:bCs/>
          <w:sz w:val="24"/>
          <w:szCs w:val="24"/>
        </w:rPr>
        <w:t xml:space="preserve"> countries for their businesses.</w:t>
      </w:r>
    </w:p>
    <w:p w14:paraId="471000D4" w14:textId="6BD17F42" w:rsidR="008E2D6D" w:rsidRPr="00640002" w:rsidRDefault="000719C8" w:rsidP="00F968D9">
      <w:pPr>
        <w:spacing w:line="360" w:lineRule="auto"/>
        <w:ind w:left="160" w:right="471"/>
        <w:jc w:val="both"/>
        <w:rPr>
          <w:rFonts w:ascii="Copperplate Gothic Bold" w:eastAsia="Calibri" w:hAnsi="Copperplate Gothic Bold" w:cstheme="minorHAnsi"/>
          <w:b/>
          <w:sz w:val="24"/>
          <w:szCs w:val="24"/>
        </w:rPr>
      </w:pPr>
      <w:r w:rsidRPr="00640002">
        <w:rPr>
          <w:rFonts w:ascii="Copperplate Gothic Bold" w:eastAsia="Calibri" w:hAnsi="Copperplate Gothic Bold" w:cstheme="minorHAnsi"/>
          <w:b/>
          <w:sz w:val="24"/>
          <w:szCs w:val="24"/>
        </w:rPr>
        <w:t>The</w:t>
      </w:r>
      <w:r w:rsidR="0091219F">
        <w:rPr>
          <w:rFonts w:ascii="Copperplate Gothic Bold" w:eastAsia="Calibri" w:hAnsi="Copperplate Gothic Bold" w:cstheme="minorHAnsi"/>
          <w:b/>
          <w:sz w:val="24"/>
          <w:szCs w:val="24"/>
        </w:rPr>
        <w:t xml:space="preserve"> </w:t>
      </w:r>
      <w:r w:rsidRPr="00640002">
        <w:rPr>
          <w:rFonts w:ascii="Copperplate Gothic Bold" w:eastAsia="Calibri" w:hAnsi="Copperplate Gothic Bold" w:cstheme="minorHAnsi"/>
          <w:b/>
          <w:sz w:val="24"/>
          <w:szCs w:val="24"/>
        </w:rPr>
        <w:t>future growth of entrepreneurship</w:t>
      </w:r>
      <w:r w:rsidR="0091219F">
        <w:rPr>
          <w:rFonts w:ascii="Copperplate Gothic Bold" w:eastAsia="Calibri" w:hAnsi="Copperplate Gothic Bold" w:cstheme="minorHAnsi"/>
          <w:b/>
          <w:sz w:val="24"/>
          <w:szCs w:val="24"/>
        </w:rPr>
        <w:t xml:space="preserve"> </w:t>
      </w:r>
      <w:r w:rsidRPr="00640002">
        <w:rPr>
          <w:rFonts w:ascii="Copperplate Gothic Bold" w:eastAsia="Calibri" w:hAnsi="Copperplate Gothic Bold" w:cstheme="minorHAnsi"/>
          <w:b/>
          <w:sz w:val="24"/>
          <w:szCs w:val="24"/>
        </w:rPr>
        <w:t>in India</w:t>
      </w:r>
    </w:p>
    <w:p w14:paraId="4BFCA034" w14:textId="16D061AC" w:rsidR="008E2D6D" w:rsidRPr="005A3B4C" w:rsidRDefault="004C2721" w:rsidP="005A3B4C">
      <w:pPr>
        <w:spacing w:line="360" w:lineRule="auto"/>
        <w:ind w:left="160" w:right="73"/>
        <w:jc w:val="both"/>
        <w:rPr>
          <w:rFonts w:eastAsia="Calibri" w:cstheme="minorHAnsi"/>
          <w:bCs/>
          <w:sz w:val="24"/>
          <w:szCs w:val="24"/>
        </w:rPr>
      </w:pPr>
      <w:r w:rsidRPr="005A3B4C">
        <w:rPr>
          <w:rFonts w:eastAsia="Calibri" w:cstheme="minorHAnsi"/>
          <w:bCs/>
          <w:sz w:val="24"/>
          <w:szCs w:val="24"/>
        </w:rPr>
        <w:t>The concept of an entrepreneur is refined when principles and terms from a business</w:t>
      </w:r>
      <w:r w:rsidR="000719C8" w:rsidRPr="005A3B4C">
        <w:rPr>
          <w:rFonts w:eastAsia="Calibri" w:cstheme="minorHAnsi"/>
          <w:bCs/>
          <w:sz w:val="24"/>
          <w:szCs w:val="24"/>
        </w:rPr>
        <w:t xml:space="preserve">, </w:t>
      </w:r>
      <w:r w:rsidRPr="005A3B4C">
        <w:rPr>
          <w:rFonts w:eastAsia="Calibri" w:cstheme="minorHAnsi"/>
          <w:bCs/>
          <w:sz w:val="24"/>
          <w:szCs w:val="24"/>
        </w:rPr>
        <w:t>managerial, and personal perspective are considered</w:t>
      </w:r>
      <w:r w:rsidR="000719C8" w:rsidRPr="005A3B4C">
        <w:rPr>
          <w:rFonts w:eastAsia="Calibri" w:cstheme="minorHAnsi"/>
          <w:bCs/>
          <w:sz w:val="24"/>
          <w:szCs w:val="24"/>
        </w:rPr>
        <w:t xml:space="preserve">.  </w:t>
      </w:r>
      <w:r w:rsidRPr="005A3B4C">
        <w:rPr>
          <w:rFonts w:eastAsia="Calibri" w:cstheme="minorHAnsi"/>
          <w:bCs/>
          <w:sz w:val="24"/>
          <w:szCs w:val="24"/>
        </w:rPr>
        <w:t>In almost all of the definitions of</w:t>
      </w:r>
      <w:r w:rsidR="000719C8" w:rsidRPr="005A3B4C">
        <w:rPr>
          <w:rFonts w:eastAsia="Calibri" w:cstheme="minorHAnsi"/>
          <w:bCs/>
          <w:sz w:val="24"/>
          <w:szCs w:val="24"/>
        </w:rPr>
        <w:t xml:space="preserve"> </w:t>
      </w:r>
      <w:r w:rsidRPr="005A3B4C">
        <w:rPr>
          <w:rFonts w:eastAsia="Calibri" w:cstheme="minorHAnsi"/>
          <w:bCs/>
          <w:sz w:val="24"/>
          <w:szCs w:val="24"/>
        </w:rPr>
        <w:t>entrepreneurship, there is agreement that we are talking about a kind of behaviour that</w:t>
      </w:r>
      <w:r w:rsidR="000719C8" w:rsidRPr="005A3B4C">
        <w:rPr>
          <w:rFonts w:eastAsia="Calibri" w:cstheme="minorHAnsi"/>
          <w:bCs/>
          <w:sz w:val="24"/>
          <w:szCs w:val="24"/>
        </w:rPr>
        <w:t xml:space="preserve"> includes:</w:t>
      </w:r>
    </w:p>
    <w:p w14:paraId="0DCD67DC" w14:textId="08EFDBCD" w:rsidR="008E2D6D" w:rsidRPr="005A3B4C" w:rsidRDefault="000719C8" w:rsidP="00EC2D0E">
      <w:pPr>
        <w:spacing w:line="360" w:lineRule="auto"/>
        <w:ind w:left="100" w:right="82"/>
        <w:jc w:val="both"/>
        <w:rPr>
          <w:rFonts w:eastAsia="Calibri" w:cstheme="minorHAnsi"/>
          <w:bCs/>
          <w:sz w:val="24"/>
          <w:szCs w:val="24"/>
        </w:rPr>
      </w:pPr>
      <w:r w:rsidRPr="005A3B4C">
        <w:rPr>
          <w:rFonts w:eastAsia="Calibri" w:cstheme="minorHAnsi"/>
          <w:b/>
          <w:sz w:val="24"/>
          <w:szCs w:val="24"/>
        </w:rPr>
        <w:t>Initiative taking</w:t>
      </w:r>
      <w:r w:rsidR="00EC2D0E">
        <w:rPr>
          <w:rFonts w:eastAsia="Calibri" w:cstheme="minorHAnsi"/>
          <w:b/>
          <w:sz w:val="24"/>
          <w:szCs w:val="24"/>
        </w:rPr>
        <w:t xml:space="preserve"> - </w:t>
      </w:r>
      <w:r w:rsidRPr="005A3B4C">
        <w:rPr>
          <w:rFonts w:eastAsia="Calibri" w:cstheme="minorHAnsi"/>
          <w:bCs/>
          <w:sz w:val="24"/>
          <w:szCs w:val="24"/>
        </w:rPr>
        <w:t>The organizing and reorganizing of social and economic mechanisms to turn resources and situations to practical account and</w:t>
      </w:r>
    </w:p>
    <w:p w14:paraId="15AB4123" w14:textId="4FE50A2B" w:rsidR="008E2D6D" w:rsidRPr="005A3B4C" w:rsidRDefault="000719C8" w:rsidP="00EC2D0E">
      <w:pPr>
        <w:spacing w:before="26" w:line="360" w:lineRule="auto"/>
        <w:ind w:left="100" w:right="82"/>
        <w:jc w:val="both"/>
        <w:rPr>
          <w:rFonts w:eastAsia="Calibri" w:cstheme="minorHAnsi"/>
          <w:bCs/>
          <w:sz w:val="24"/>
          <w:szCs w:val="24"/>
        </w:rPr>
      </w:pPr>
      <w:r w:rsidRPr="005A3B4C">
        <w:rPr>
          <w:rFonts w:eastAsia="Calibri" w:cstheme="minorHAnsi"/>
          <w:b/>
          <w:sz w:val="24"/>
          <w:szCs w:val="24"/>
        </w:rPr>
        <w:t>Acceptance of risk or failure</w:t>
      </w:r>
      <w:r w:rsidR="00EC2D0E">
        <w:rPr>
          <w:rFonts w:eastAsia="Calibri" w:cstheme="minorHAnsi"/>
          <w:b/>
          <w:sz w:val="24"/>
          <w:szCs w:val="24"/>
        </w:rPr>
        <w:t xml:space="preserve"> - </w:t>
      </w:r>
      <w:r w:rsidRPr="005A3B4C">
        <w:rPr>
          <w:rFonts w:eastAsia="Calibri" w:cstheme="minorHAnsi"/>
          <w:bCs/>
          <w:sz w:val="24"/>
          <w:szCs w:val="24"/>
        </w:rPr>
        <w:t xml:space="preserve">Entrepreneurship is the dynamic process of creating incremental wealth. The wealth is created by individuals who assume the major risks in terms of equity, time and/or career commitment or provide value for some product or </w:t>
      </w:r>
      <w:r w:rsidRPr="005A3B4C">
        <w:rPr>
          <w:rFonts w:eastAsia="Calibri" w:cstheme="minorHAnsi"/>
          <w:bCs/>
          <w:sz w:val="24"/>
          <w:szCs w:val="24"/>
        </w:rPr>
        <w:lastRenderedPageBreak/>
        <w:t>service. The product or service may or may not be new or unique, but value must somehow be infused by the entrepreneur by receiving and locating the necessary skills and resources efficiently and effectively.</w:t>
      </w:r>
    </w:p>
    <w:p w14:paraId="65EE8E11" w14:textId="4ABF88E5" w:rsidR="008E2D6D" w:rsidRPr="005A3B4C" w:rsidRDefault="00EC2D0E" w:rsidP="005A3B4C">
      <w:pPr>
        <w:spacing w:line="360" w:lineRule="auto"/>
        <w:ind w:left="100" w:right="74"/>
        <w:jc w:val="both"/>
        <w:rPr>
          <w:rFonts w:eastAsia="Calibri" w:cstheme="minorHAnsi"/>
          <w:bCs/>
          <w:sz w:val="24"/>
          <w:szCs w:val="24"/>
        </w:rPr>
      </w:pPr>
      <w:r w:rsidRPr="005A3B4C">
        <w:rPr>
          <w:rFonts w:eastAsia="Calibri" w:cstheme="minorHAnsi"/>
          <w:bCs/>
          <w:sz w:val="24"/>
          <w:szCs w:val="24"/>
        </w:rPr>
        <w:t>Entrepreneurship is</w:t>
      </w:r>
      <w:r w:rsidR="000719C8" w:rsidRPr="005A3B4C">
        <w:rPr>
          <w:rFonts w:eastAsia="Calibri" w:cstheme="minorHAnsi"/>
          <w:bCs/>
          <w:sz w:val="24"/>
          <w:szCs w:val="24"/>
        </w:rPr>
        <w:t xml:space="preserve"> </w:t>
      </w:r>
      <w:r w:rsidRPr="005A3B4C">
        <w:rPr>
          <w:rFonts w:eastAsia="Calibri" w:cstheme="minorHAnsi"/>
          <w:bCs/>
          <w:sz w:val="24"/>
          <w:szCs w:val="24"/>
        </w:rPr>
        <w:t>thus considered as</w:t>
      </w:r>
      <w:r w:rsidR="000719C8" w:rsidRPr="005A3B4C">
        <w:rPr>
          <w:rFonts w:eastAsia="Calibri" w:cstheme="minorHAnsi"/>
          <w:bCs/>
          <w:sz w:val="24"/>
          <w:szCs w:val="24"/>
        </w:rPr>
        <w:t xml:space="preserve"> </w:t>
      </w:r>
      <w:r w:rsidRPr="005A3B4C">
        <w:rPr>
          <w:rFonts w:eastAsia="Calibri" w:cstheme="minorHAnsi"/>
          <w:bCs/>
          <w:sz w:val="24"/>
          <w:szCs w:val="24"/>
        </w:rPr>
        <w:t>the process of creating something new with value by</w:t>
      </w:r>
      <w:r w:rsidR="000719C8" w:rsidRPr="005A3B4C">
        <w:rPr>
          <w:rFonts w:eastAsia="Calibri" w:cstheme="minorHAnsi"/>
          <w:bCs/>
          <w:sz w:val="24"/>
          <w:szCs w:val="24"/>
        </w:rPr>
        <w:t xml:space="preserve"> </w:t>
      </w:r>
      <w:r w:rsidRPr="005A3B4C">
        <w:rPr>
          <w:rFonts w:eastAsia="Calibri" w:cstheme="minorHAnsi"/>
          <w:bCs/>
          <w:sz w:val="24"/>
          <w:szCs w:val="24"/>
        </w:rPr>
        <w:t>devoting the necessary time and effort, assuming the accompanying financial, psychic, and</w:t>
      </w:r>
      <w:r w:rsidR="000719C8" w:rsidRPr="005A3B4C">
        <w:rPr>
          <w:rFonts w:eastAsia="Calibri" w:cstheme="minorHAnsi"/>
          <w:bCs/>
          <w:sz w:val="24"/>
          <w:szCs w:val="24"/>
        </w:rPr>
        <w:t xml:space="preserve"> </w:t>
      </w:r>
      <w:r w:rsidRPr="005A3B4C">
        <w:rPr>
          <w:rFonts w:eastAsia="Calibri" w:cstheme="minorHAnsi"/>
          <w:bCs/>
          <w:sz w:val="24"/>
          <w:szCs w:val="24"/>
        </w:rPr>
        <w:t>social risks, and receiving the resulting rewards of monetary and personal satisfaction and</w:t>
      </w:r>
      <w:r w:rsidR="000719C8" w:rsidRPr="005A3B4C">
        <w:rPr>
          <w:rFonts w:eastAsia="Calibri" w:cstheme="minorHAnsi"/>
          <w:bCs/>
          <w:sz w:val="24"/>
          <w:szCs w:val="24"/>
        </w:rPr>
        <w:t xml:space="preserve"> independence that comes with it.</w:t>
      </w:r>
    </w:p>
    <w:p w14:paraId="5248F2FC" w14:textId="73BBF480" w:rsidR="008E2D6D" w:rsidRPr="005A3B4C" w:rsidRDefault="000719C8" w:rsidP="00134112">
      <w:pPr>
        <w:spacing w:line="360" w:lineRule="auto"/>
        <w:ind w:left="100" w:right="74"/>
        <w:jc w:val="both"/>
        <w:rPr>
          <w:rFonts w:eastAsia="Calibri" w:cstheme="minorHAnsi"/>
          <w:bCs/>
          <w:sz w:val="24"/>
          <w:szCs w:val="24"/>
        </w:rPr>
      </w:pPr>
      <w:r w:rsidRPr="005A3B4C">
        <w:rPr>
          <w:rFonts w:eastAsia="Calibri" w:cstheme="minorHAnsi"/>
          <w:bCs/>
          <w:sz w:val="24"/>
          <w:szCs w:val="24"/>
        </w:rPr>
        <w:t xml:space="preserve">There is always been a big rush to join the IITs and the other elite engineering colleges in India. </w:t>
      </w:r>
      <w:r w:rsidR="00D4796F" w:rsidRPr="005A3B4C">
        <w:rPr>
          <w:rFonts w:eastAsia="Calibri" w:cstheme="minorHAnsi"/>
          <w:bCs/>
          <w:sz w:val="24"/>
          <w:szCs w:val="24"/>
        </w:rPr>
        <w:t xml:space="preserve">One </w:t>
      </w:r>
      <w:r w:rsidR="00EC2D0E" w:rsidRPr="005A3B4C">
        <w:rPr>
          <w:rFonts w:eastAsia="Calibri" w:cstheme="minorHAnsi"/>
          <w:bCs/>
          <w:sz w:val="24"/>
          <w:szCs w:val="24"/>
        </w:rPr>
        <w:t>of the primary reasons is bright career opportunities</w:t>
      </w:r>
      <w:r w:rsidRPr="005A3B4C">
        <w:rPr>
          <w:rFonts w:eastAsia="Calibri" w:cstheme="minorHAnsi"/>
          <w:bCs/>
          <w:sz w:val="24"/>
          <w:szCs w:val="24"/>
        </w:rPr>
        <w:t xml:space="preserve">.  </w:t>
      </w:r>
      <w:r w:rsidR="00EC2D0E" w:rsidRPr="005A3B4C">
        <w:rPr>
          <w:rFonts w:eastAsia="Calibri" w:cstheme="minorHAnsi"/>
          <w:bCs/>
          <w:sz w:val="24"/>
          <w:szCs w:val="24"/>
        </w:rPr>
        <w:t>The students and parents as they</w:t>
      </w:r>
      <w:r w:rsidRPr="005A3B4C">
        <w:rPr>
          <w:rFonts w:eastAsia="Calibri" w:cstheme="minorHAnsi"/>
          <w:bCs/>
          <w:sz w:val="24"/>
          <w:szCs w:val="24"/>
        </w:rPr>
        <w:t xml:space="preserve"> conceptualize “career” by evaluating the performances of the alumni and fresh graduates in the </w:t>
      </w:r>
      <w:r w:rsidR="00EC2D0E" w:rsidRPr="005A3B4C">
        <w:rPr>
          <w:rFonts w:eastAsia="Calibri" w:cstheme="minorHAnsi"/>
          <w:bCs/>
          <w:sz w:val="24"/>
          <w:szCs w:val="24"/>
        </w:rPr>
        <w:t>job market deduce that graduating from these colleges will fetch those jobs with hefty</w:t>
      </w:r>
      <w:r w:rsidRPr="005A3B4C">
        <w:rPr>
          <w:rFonts w:eastAsia="Calibri" w:cstheme="minorHAnsi"/>
          <w:bCs/>
          <w:sz w:val="24"/>
          <w:szCs w:val="24"/>
        </w:rPr>
        <w:t xml:space="preserve"> packages. However, the nation has lately realized that to help grow the economy faster, there is </w:t>
      </w:r>
      <w:r w:rsidR="00FD5234" w:rsidRPr="005A3B4C">
        <w:rPr>
          <w:rFonts w:eastAsia="Calibri" w:cstheme="minorHAnsi"/>
          <w:bCs/>
          <w:sz w:val="24"/>
          <w:szCs w:val="24"/>
        </w:rPr>
        <w:t>a need for entrepreneurial ventures</w:t>
      </w:r>
      <w:r w:rsidRPr="005A3B4C">
        <w:rPr>
          <w:rFonts w:eastAsia="Calibri" w:cstheme="minorHAnsi"/>
          <w:bCs/>
          <w:sz w:val="24"/>
          <w:szCs w:val="24"/>
        </w:rPr>
        <w:t xml:space="preserve">.  </w:t>
      </w:r>
      <w:r w:rsidR="00EC2D0E" w:rsidRPr="005A3B4C">
        <w:rPr>
          <w:rFonts w:eastAsia="Calibri" w:cstheme="minorHAnsi"/>
          <w:bCs/>
          <w:sz w:val="24"/>
          <w:szCs w:val="24"/>
        </w:rPr>
        <w:t xml:space="preserve">The fresh </w:t>
      </w:r>
      <w:r w:rsidR="00FD5234" w:rsidRPr="005A3B4C">
        <w:rPr>
          <w:rFonts w:eastAsia="Calibri" w:cstheme="minorHAnsi"/>
          <w:bCs/>
          <w:sz w:val="24"/>
          <w:szCs w:val="24"/>
        </w:rPr>
        <w:t>young minds from the elite engineering</w:t>
      </w:r>
      <w:r w:rsidRPr="005A3B4C">
        <w:rPr>
          <w:rFonts w:eastAsia="Calibri" w:cstheme="minorHAnsi"/>
          <w:bCs/>
          <w:sz w:val="24"/>
          <w:szCs w:val="24"/>
        </w:rPr>
        <w:t xml:space="preserve"> institutions are just the right people for generating new ideas and innovations and launch them through entrepreneurial projects. This will not only help them in their own career development but will help the career of many more through creation of jobs. </w:t>
      </w:r>
      <w:r w:rsidR="00FD5234" w:rsidRPr="005A3B4C">
        <w:rPr>
          <w:rFonts w:eastAsia="Calibri" w:cstheme="minorHAnsi"/>
          <w:bCs/>
          <w:sz w:val="24"/>
          <w:szCs w:val="24"/>
        </w:rPr>
        <w:t>Also,</w:t>
      </w:r>
      <w:r w:rsidRPr="005A3B4C">
        <w:rPr>
          <w:rFonts w:eastAsia="Calibri" w:cstheme="minorHAnsi"/>
          <w:bCs/>
          <w:sz w:val="24"/>
          <w:szCs w:val="24"/>
        </w:rPr>
        <w:t xml:space="preserve"> it will boost the economy </w:t>
      </w:r>
      <w:r w:rsidR="00D4796F" w:rsidRPr="005A3B4C">
        <w:rPr>
          <w:rFonts w:eastAsia="Calibri" w:cstheme="minorHAnsi"/>
          <w:bCs/>
          <w:sz w:val="24"/>
          <w:szCs w:val="24"/>
        </w:rPr>
        <w:t>of the country</w:t>
      </w:r>
      <w:r w:rsidRPr="005A3B4C">
        <w:rPr>
          <w:rFonts w:eastAsia="Calibri" w:cstheme="minorHAnsi"/>
          <w:bCs/>
          <w:sz w:val="24"/>
          <w:szCs w:val="24"/>
        </w:rPr>
        <w:t xml:space="preserve">.  </w:t>
      </w:r>
      <w:r w:rsidR="00FD5234" w:rsidRPr="005A3B4C">
        <w:rPr>
          <w:rFonts w:eastAsia="Calibri" w:cstheme="minorHAnsi"/>
          <w:bCs/>
          <w:sz w:val="24"/>
          <w:szCs w:val="24"/>
        </w:rPr>
        <w:t>Companies like Microsoft, Apple, and Facebook are all started by young</w:t>
      </w:r>
      <w:r w:rsidRPr="005A3B4C">
        <w:rPr>
          <w:rFonts w:eastAsia="Calibri" w:cstheme="minorHAnsi"/>
          <w:bCs/>
          <w:sz w:val="24"/>
          <w:szCs w:val="24"/>
        </w:rPr>
        <w:t xml:space="preserve"> entrepreneurs within or beyond the campus. Thus, the engineering colleges could become the </w:t>
      </w:r>
      <w:r w:rsidR="00FD5234" w:rsidRPr="005A3B4C">
        <w:rPr>
          <w:rFonts w:eastAsia="Calibri" w:cstheme="minorHAnsi"/>
          <w:bCs/>
          <w:sz w:val="24"/>
          <w:szCs w:val="24"/>
        </w:rPr>
        <w:t>incubation centres for successful ventures in India from the generations to come and create</w:t>
      </w:r>
      <w:r w:rsidRPr="005A3B4C">
        <w:rPr>
          <w:rFonts w:eastAsia="Calibri" w:cstheme="minorHAnsi"/>
          <w:bCs/>
          <w:sz w:val="24"/>
          <w:szCs w:val="24"/>
        </w:rPr>
        <w:t xml:space="preserve"> Indian entrepreneurial brands.</w:t>
      </w:r>
      <w:r w:rsidR="00134112">
        <w:rPr>
          <w:rFonts w:eastAsia="Calibri" w:cstheme="minorHAnsi"/>
          <w:bCs/>
          <w:sz w:val="24"/>
          <w:szCs w:val="24"/>
        </w:rPr>
        <w:t xml:space="preserve"> </w:t>
      </w:r>
      <w:r w:rsidRPr="005A3B4C">
        <w:rPr>
          <w:rFonts w:eastAsia="Calibri" w:cstheme="minorHAnsi"/>
          <w:bCs/>
          <w:sz w:val="24"/>
          <w:szCs w:val="24"/>
        </w:rPr>
        <w:t xml:space="preserve">The   business   world   is   dynamic.   The   global   markets   are   not   only   dealing   in   Indian entrepreneurial markets but </w:t>
      </w:r>
      <w:r w:rsidR="00FD5234" w:rsidRPr="005A3B4C">
        <w:rPr>
          <w:rFonts w:eastAsia="Calibri" w:cstheme="minorHAnsi"/>
          <w:bCs/>
          <w:sz w:val="24"/>
          <w:szCs w:val="24"/>
        </w:rPr>
        <w:t>also,</w:t>
      </w:r>
      <w:r w:rsidRPr="005A3B4C">
        <w:rPr>
          <w:rFonts w:eastAsia="Calibri" w:cstheme="minorHAnsi"/>
          <w:bCs/>
          <w:sz w:val="24"/>
          <w:szCs w:val="24"/>
        </w:rPr>
        <w:t xml:space="preserve"> they are investing with them. We can find ample examples in the Indian economy. </w:t>
      </w:r>
      <w:r w:rsidR="00FD5234" w:rsidRPr="005A3B4C">
        <w:rPr>
          <w:rFonts w:eastAsia="Calibri" w:cstheme="minorHAnsi"/>
          <w:bCs/>
          <w:sz w:val="24"/>
          <w:szCs w:val="24"/>
        </w:rPr>
        <w:t xml:space="preserve">IBIBO </w:t>
      </w:r>
      <w:r w:rsidRPr="005A3B4C">
        <w:rPr>
          <w:rFonts w:eastAsia="Calibri" w:cstheme="minorHAnsi"/>
          <w:bCs/>
          <w:sz w:val="24"/>
          <w:szCs w:val="24"/>
        </w:rPr>
        <w:t>group purchased redbus.in and yourbus.in.</w:t>
      </w:r>
    </w:p>
    <w:p w14:paraId="539E9C84" w14:textId="77777777" w:rsidR="008E2D6D" w:rsidRPr="005A3B4C" w:rsidRDefault="000719C8" w:rsidP="005A3B4C">
      <w:pPr>
        <w:spacing w:line="360" w:lineRule="auto"/>
        <w:ind w:left="100" w:right="77"/>
        <w:jc w:val="both"/>
        <w:rPr>
          <w:rFonts w:eastAsia="Calibri" w:cstheme="minorHAnsi"/>
          <w:bCs/>
          <w:sz w:val="24"/>
          <w:szCs w:val="24"/>
        </w:rPr>
      </w:pPr>
      <w:r w:rsidRPr="005A3B4C">
        <w:rPr>
          <w:rFonts w:eastAsia="Calibri" w:cstheme="minorHAnsi"/>
          <w:bCs/>
          <w:sz w:val="24"/>
          <w:szCs w:val="24"/>
        </w:rPr>
        <w:t xml:space="preserve"> “People in developing countries “are not pitiful beggars, are not helplessly trapped in obsolete ways and are not uncritical prisoners of dysfunctional cultures.” In fact, he says and I can vouch from my experience that the developing world is teeming with entrepreneurs who possess an “astonishing ability to wring a profit out of practically nothing.</w:t>
      </w:r>
    </w:p>
    <w:p w14:paraId="06E74E2C" w14:textId="09E9DCC1" w:rsidR="008E2D6D" w:rsidRPr="005A3B4C" w:rsidRDefault="000719C8" w:rsidP="005A3B4C">
      <w:pPr>
        <w:spacing w:line="360" w:lineRule="auto"/>
        <w:ind w:left="100" w:right="70"/>
        <w:jc w:val="both"/>
        <w:rPr>
          <w:rFonts w:eastAsia="Calibri" w:cstheme="minorHAnsi"/>
          <w:bCs/>
          <w:sz w:val="24"/>
          <w:szCs w:val="24"/>
        </w:rPr>
      </w:pPr>
      <w:r w:rsidRPr="005A3B4C">
        <w:rPr>
          <w:rFonts w:eastAsia="Calibri" w:cstheme="minorHAnsi"/>
          <w:bCs/>
          <w:sz w:val="24"/>
          <w:szCs w:val="24"/>
        </w:rPr>
        <w:t xml:space="preserve">The Indian experience has established that, when the right environment is created by the policy </w:t>
      </w:r>
      <w:r w:rsidR="00FD5234" w:rsidRPr="005A3B4C">
        <w:rPr>
          <w:rFonts w:eastAsia="Calibri" w:cstheme="minorHAnsi"/>
          <w:bCs/>
          <w:sz w:val="24"/>
          <w:szCs w:val="24"/>
        </w:rPr>
        <w:t>makers, the entrepreneurial spirit of the people finds expression and the economic activity</w:t>
      </w:r>
      <w:r w:rsidRPr="005A3B4C">
        <w:rPr>
          <w:rFonts w:eastAsia="Calibri" w:cstheme="minorHAnsi"/>
          <w:bCs/>
          <w:sz w:val="24"/>
          <w:szCs w:val="24"/>
        </w:rPr>
        <w:t xml:space="preserve"> booms. The government and the citizens alike have realized the potential of private </w:t>
      </w:r>
      <w:r w:rsidRPr="005A3B4C">
        <w:rPr>
          <w:rFonts w:eastAsia="Calibri" w:cstheme="minorHAnsi"/>
          <w:bCs/>
          <w:sz w:val="24"/>
          <w:szCs w:val="24"/>
        </w:rPr>
        <w:lastRenderedPageBreak/>
        <w:t xml:space="preserve">initiatives ever since the Indian economy was liberalized in the 1990s. The trend of private enterprise is picking up pace in India and is likely to be supported by all executive and legislative functions of the country irrespective of political ideologies. Despite </w:t>
      </w:r>
      <w:r w:rsidR="00FD5234" w:rsidRPr="005A3B4C">
        <w:rPr>
          <w:rFonts w:eastAsia="Calibri" w:cstheme="minorHAnsi"/>
          <w:bCs/>
          <w:sz w:val="24"/>
          <w:szCs w:val="24"/>
        </w:rPr>
        <w:t>many challenges, the entrepreneurial opportunities in India are substantial</w:t>
      </w:r>
      <w:r w:rsidRPr="005A3B4C">
        <w:rPr>
          <w:rFonts w:eastAsia="Calibri" w:cstheme="minorHAnsi"/>
          <w:bCs/>
          <w:sz w:val="24"/>
          <w:szCs w:val="24"/>
        </w:rPr>
        <w:t xml:space="preserve">.  </w:t>
      </w:r>
      <w:r w:rsidR="00FD5234" w:rsidRPr="005A3B4C">
        <w:rPr>
          <w:rFonts w:eastAsia="Calibri" w:cstheme="minorHAnsi"/>
          <w:bCs/>
          <w:sz w:val="24"/>
          <w:szCs w:val="24"/>
        </w:rPr>
        <w:t>A new</w:t>
      </w:r>
      <w:r w:rsidRPr="005A3B4C">
        <w:rPr>
          <w:rFonts w:eastAsia="Calibri" w:cstheme="minorHAnsi"/>
          <w:bCs/>
          <w:sz w:val="24"/>
          <w:szCs w:val="24"/>
        </w:rPr>
        <w:t xml:space="preserve">- </w:t>
      </w:r>
      <w:r w:rsidR="00FD5234" w:rsidRPr="005A3B4C">
        <w:rPr>
          <w:rFonts w:eastAsia="Calibri" w:cstheme="minorHAnsi"/>
          <w:bCs/>
          <w:sz w:val="24"/>
          <w:szCs w:val="24"/>
        </w:rPr>
        <w:t>found entrepreneurial culture is creating a favourable ecosystem of service and resource</w:t>
      </w:r>
      <w:r w:rsidRPr="005A3B4C">
        <w:rPr>
          <w:rFonts w:eastAsia="Calibri" w:cstheme="minorHAnsi"/>
          <w:bCs/>
          <w:sz w:val="24"/>
          <w:szCs w:val="24"/>
        </w:rPr>
        <w:t xml:space="preserve"> providers.  </w:t>
      </w:r>
      <w:r w:rsidR="00FD5234" w:rsidRPr="005A3B4C">
        <w:rPr>
          <w:rFonts w:eastAsia="Calibri" w:cstheme="minorHAnsi"/>
          <w:bCs/>
          <w:sz w:val="24"/>
          <w:szCs w:val="24"/>
        </w:rPr>
        <w:t>Besides government programs and agencies, a number of private funds, mentors</w:t>
      </w:r>
      <w:r w:rsidRPr="005A3B4C">
        <w:rPr>
          <w:rFonts w:eastAsia="Calibri" w:cstheme="minorHAnsi"/>
          <w:bCs/>
          <w:sz w:val="24"/>
          <w:szCs w:val="24"/>
        </w:rPr>
        <w:t xml:space="preserve">, and service providers are entering the arena to further accelerate the trend. There is a long way to   go   to   reach   a   mature   entrepreneurial   landscape   in   </w:t>
      </w:r>
      <w:r w:rsidR="00FD5234" w:rsidRPr="005A3B4C">
        <w:rPr>
          <w:rFonts w:eastAsia="Calibri" w:cstheme="minorHAnsi"/>
          <w:bCs/>
          <w:sz w:val="24"/>
          <w:szCs w:val="24"/>
        </w:rPr>
        <w:t>India, but</w:t>
      </w:r>
      <w:r w:rsidRPr="005A3B4C">
        <w:rPr>
          <w:rFonts w:eastAsia="Calibri" w:cstheme="minorHAnsi"/>
          <w:bCs/>
          <w:sz w:val="24"/>
          <w:szCs w:val="24"/>
        </w:rPr>
        <w:t xml:space="preserve">   the   opportunities   are sufficiently   large   and   numerous   that   the   future   of   India   will   likely   be   shaped   by   its entrepreneurs.</w:t>
      </w:r>
    </w:p>
    <w:p w14:paraId="72AE95C5" w14:textId="0FD6C217" w:rsidR="008E2D6D" w:rsidRPr="00FD5234" w:rsidRDefault="000719C8" w:rsidP="00134112">
      <w:pPr>
        <w:spacing w:line="360" w:lineRule="auto"/>
        <w:ind w:left="100" w:right="4902"/>
        <w:jc w:val="both"/>
        <w:rPr>
          <w:rFonts w:ascii="Copperplate Gothic Bold" w:eastAsia="Calibri" w:hAnsi="Copperplate Gothic Bold" w:cstheme="minorHAnsi"/>
          <w:b/>
          <w:color w:val="202020"/>
          <w:sz w:val="24"/>
          <w:szCs w:val="24"/>
        </w:rPr>
      </w:pPr>
      <w:r w:rsidRPr="00FD5234">
        <w:rPr>
          <w:rFonts w:ascii="Copperplate Gothic Bold" w:eastAsia="Calibri" w:hAnsi="Copperplate Gothic Bold" w:cstheme="minorHAnsi"/>
          <w:b/>
          <w:color w:val="202020"/>
          <w:sz w:val="24"/>
          <w:szCs w:val="24"/>
        </w:rPr>
        <w:t>Entrepreneurial Motivation</w:t>
      </w:r>
    </w:p>
    <w:p w14:paraId="2EB491B7" w14:textId="77777777" w:rsidR="008E2D6D" w:rsidRPr="00FD5234" w:rsidRDefault="000719C8" w:rsidP="005A3B4C">
      <w:pPr>
        <w:spacing w:line="360" w:lineRule="auto"/>
        <w:ind w:left="100" w:right="6061"/>
        <w:jc w:val="both"/>
        <w:rPr>
          <w:rFonts w:eastAsia="Calibri" w:cstheme="minorHAnsi"/>
          <w:b/>
          <w:sz w:val="24"/>
          <w:szCs w:val="24"/>
        </w:rPr>
      </w:pPr>
      <w:r w:rsidRPr="00FD5234">
        <w:rPr>
          <w:rFonts w:eastAsia="Calibri" w:cstheme="minorHAnsi"/>
          <w:b/>
          <w:color w:val="202020"/>
          <w:sz w:val="24"/>
          <w:szCs w:val="24"/>
          <w:u w:color="202020"/>
        </w:rPr>
        <w:t>Meaning</w:t>
      </w:r>
    </w:p>
    <w:p w14:paraId="6046E9BA" w14:textId="4CD344B8" w:rsidR="008E2D6D" w:rsidRPr="005A3B4C" w:rsidRDefault="000719C8" w:rsidP="005A3B4C">
      <w:pPr>
        <w:spacing w:before="55" w:line="360" w:lineRule="auto"/>
        <w:ind w:left="100" w:right="56"/>
        <w:jc w:val="both"/>
        <w:rPr>
          <w:rFonts w:eastAsia="Calibri" w:cstheme="minorHAnsi"/>
          <w:bCs/>
          <w:color w:val="202020"/>
          <w:sz w:val="24"/>
          <w:szCs w:val="24"/>
        </w:rPr>
      </w:pPr>
      <w:r w:rsidRPr="005A3B4C">
        <w:rPr>
          <w:rFonts w:eastAsia="Calibri" w:cstheme="minorHAnsi"/>
          <w:bCs/>
          <w:color w:val="202020"/>
          <w:sz w:val="24"/>
          <w:szCs w:val="24"/>
        </w:rPr>
        <w:t xml:space="preserve">The entrepreneurial motivation is the process that activates and motivates the entrepreneur to </w:t>
      </w:r>
      <w:r w:rsidR="005720EE" w:rsidRPr="005A3B4C">
        <w:rPr>
          <w:rFonts w:eastAsia="Calibri" w:cstheme="minorHAnsi"/>
          <w:bCs/>
          <w:color w:val="202020"/>
          <w:sz w:val="24"/>
          <w:szCs w:val="24"/>
        </w:rPr>
        <w:t>exert higher level of efforts for the achievement of his</w:t>
      </w:r>
      <w:r w:rsidRPr="005A3B4C">
        <w:rPr>
          <w:rFonts w:eastAsia="Calibri" w:cstheme="minorHAnsi"/>
          <w:bCs/>
          <w:color w:val="202020"/>
          <w:sz w:val="24"/>
          <w:szCs w:val="24"/>
        </w:rPr>
        <w:t>/</w:t>
      </w:r>
      <w:r w:rsidR="005720EE" w:rsidRPr="005A3B4C">
        <w:rPr>
          <w:rFonts w:eastAsia="Calibri" w:cstheme="minorHAnsi"/>
          <w:bCs/>
          <w:color w:val="202020"/>
          <w:sz w:val="24"/>
          <w:szCs w:val="24"/>
        </w:rPr>
        <w:t>her entrepreneurial goals</w:t>
      </w:r>
      <w:r w:rsidRPr="005A3B4C">
        <w:rPr>
          <w:rFonts w:eastAsia="Calibri" w:cstheme="minorHAnsi"/>
          <w:bCs/>
          <w:color w:val="202020"/>
          <w:sz w:val="24"/>
          <w:szCs w:val="24"/>
        </w:rPr>
        <w:t xml:space="preserve">.  In other words, the entrepreneurial motivation refers to the forces or drive within an entrepreneur that affect the direction, intensity, and persistence of his / her voluntary behaviour as entrepreneur. </w:t>
      </w:r>
      <w:r w:rsidR="005720EE" w:rsidRPr="005A3B4C">
        <w:rPr>
          <w:rFonts w:eastAsia="Calibri" w:cstheme="minorHAnsi"/>
          <w:bCs/>
          <w:color w:val="202020"/>
          <w:sz w:val="24"/>
          <w:szCs w:val="24"/>
        </w:rPr>
        <w:t>So to say, a motivational entrepreneur will be willing to exert a particular level of effort</w:t>
      </w:r>
      <w:r w:rsidRPr="005A3B4C">
        <w:rPr>
          <w:rFonts w:eastAsia="Calibri" w:cstheme="minorHAnsi"/>
          <w:bCs/>
          <w:color w:val="202020"/>
          <w:sz w:val="24"/>
          <w:szCs w:val="24"/>
        </w:rPr>
        <w:t xml:space="preserve"> (intensity), for a certain period of time (persistence) toward a particular goal (direction).</w:t>
      </w:r>
    </w:p>
    <w:p w14:paraId="6415F23F" w14:textId="77777777" w:rsidR="008E2D6D" w:rsidRPr="00134112" w:rsidRDefault="000719C8" w:rsidP="00134112">
      <w:pPr>
        <w:spacing w:after="0" w:line="360" w:lineRule="auto"/>
        <w:ind w:left="100" w:right="7595"/>
        <w:jc w:val="both"/>
        <w:rPr>
          <w:rFonts w:ascii="Copperplate Gothic Bold" w:eastAsia="Calibri" w:hAnsi="Copperplate Gothic Bold" w:cstheme="minorHAnsi"/>
          <w:b/>
          <w:sz w:val="24"/>
          <w:szCs w:val="24"/>
        </w:rPr>
      </w:pPr>
      <w:r w:rsidRPr="00134112">
        <w:rPr>
          <w:rFonts w:ascii="Copperplate Gothic Bold" w:eastAsia="Calibri" w:hAnsi="Copperplate Gothic Bold" w:cstheme="minorHAnsi"/>
          <w:b/>
          <w:color w:val="202020"/>
          <w:sz w:val="24"/>
          <w:szCs w:val="24"/>
          <w:u w:color="202020"/>
        </w:rPr>
        <w:t>Definition</w:t>
      </w:r>
    </w:p>
    <w:p w14:paraId="1A55FBE6" w14:textId="7D50F9C9" w:rsidR="008E2D6D" w:rsidRPr="005A3B4C" w:rsidRDefault="00CE36DC" w:rsidP="00726F99">
      <w:pPr>
        <w:shd w:val="clear" w:color="auto" w:fill="D9D9D9" w:themeFill="background1" w:themeFillShade="D9"/>
        <w:spacing w:line="360" w:lineRule="auto"/>
        <w:ind w:left="100" w:right="59"/>
        <w:jc w:val="both"/>
        <w:rPr>
          <w:rFonts w:eastAsia="Calibri" w:cstheme="minorHAnsi"/>
          <w:bCs/>
          <w:sz w:val="24"/>
          <w:szCs w:val="24"/>
        </w:rPr>
      </w:pPr>
      <w:r w:rsidRPr="005A3B4C">
        <w:rPr>
          <w:rFonts w:eastAsia="Calibri" w:cstheme="minorHAnsi"/>
          <w:bCs/>
          <w:color w:val="202020"/>
          <w:sz w:val="24"/>
          <w:szCs w:val="24"/>
        </w:rPr>
        <w:t>Motivation is regarded as “</w:t>
      </w:r>
      <w:r w:rsidR="00726F99">
        <w:rPr>
          <w:rFonts w:eastAsia="Calibri" w:cstheme="minorHAnsi"/>
          <w:bCs/>
          <w:color w:val="202020"/>
          <w:sz w:val="24"/>
          <w:szCs w:val="24"/>
        </w:rPr>
        <w:t>T</w:t>
      </w:r>
      <w:r w:rsidRPr="005A3B4C">
        <w:rPr>
          <w:rFonts w:eastAsia="Calibri" w:cstheme="minorHAnsi"/>
          <w:bCs/>
          <w:color w:val="202020"/>
          <w:sz w:val="24"/>
          <w:szCs w:val="24"/>
        </w:rPr>
        <w:t>he inner state that energizes activities and directs or channels</w:t>
      </w:r>
      <w:r w:rsidR="000719C8" w:rsidRPr="005A3B4C">
        <w:rPr>
          <w:rFonts w:eastAsia="Calibri" w:cstheme="minorHAnsi"/>
          <w:bCs/>
          <w:color w:val="202020"/>
          <w:sz w:val="24"/>
          <w:szCs w:val="24"/>
        </w:rPr>
        <w:t xml:space="preserve"> </w:t>
      </w:r>
      <w:r w:rsidRPr="005A3B4C">
        <w:rPr>
          <w:rFonts w:eastAsia="Calibri" w:cstheme="minorHAnsi"/>
          <w:bCs/>
          <w:color w:val="202020"/>
          <w:sz w:val="24"/>
          <w:szCs w:val="24"/>
        </w:rPr>
        <w:t>behaviour</w:t>
      </w:r>
      <w:r w:rsidR="000719C8" w:rsidRPr="005A3B4C">
        <w:rPr>
          <w:rFonts w:eastAsia="Calibri" w:cstheme="minorHAnsi"/>
          <w:bCs/>
          <w:color w:val="202020"/>
          <w:sz w:val="24"/>
          <w:szCs w:val="24"/>
        </w:rPr>
        <w:t xml:space="preserve"> towards the goal”.</w:t>
      </w:r>
      <w:r>
        <w:rPr>
          <w:rFonts w:eastAsia="Calibri" w:cstheme="minorHAnsi"/>
          <w:bCs/>
          <w:color w:val="202020"/>
          <w:sz w:val="24"/>
          <w:szCs w:val="24"/>
        </w:rPr>
        <w:t xml:space="preserve"> </w:t>
      </w:r>
      <w:r w:rsidRPr="005A3B4C">
        <w:rPr>
          <w:rFonts w:eastAsia="Calibri" w:cstheme="minorHAnsi"/>
          <w:bCs/>
          <w:color w:val="202020"/>
          <w:sz w:val="24"/>
          <w:szCs w:val="24"/>
        </w:rPr>
        <w:t>Motivation is the process that arouses action, sustains the activity in progress and that</w:t>
      </w:r>
      <w:r w:rsidR="000719C8" w:rsidRPr="005A3B4C">
        <w:rPr>
          <w:rFonts w:eastAsia="Calibri" w:cstheme="minorHAnsi"/>
          <w:bCs/>
          <w:color w:val="202020"/>
          <w:sz w:val="24"/>
          <w:szCs w:val="24"/>
        </w:rPr>
        <w:t xml:space="preserve"> regulates the pattern of activity.</w:t>
      </w:r>
    </w:p>
    <w:p w14:paraId="6FAD577B" w14:textId="77777777" w:rsidR="008E2D6D" w:rsidRPr="00E407AB" w:rsidRDefault="000719C8" w:rsidP="00250497">
      <w:pPr>
        <w:spacing w:after="0" w:line="360" w:lineRule="auto"/>
        <w:ind w:left="100"/>
        <w:jc w:val="both"/>
        <w:rPr>
          <w:rFonts w:eastAsia="Calibri" w:cstheme="minorHAnsi"/>
          <w:b/>
          <w:sz w:val="24"/>
          <w:szCs w:val="24"/>
        </w:rPr>
      </w:pPr>
      <w:r w:rsidRPr="00E407AB">
        <w:rPr>
          <w:rFonts w:eastAsia="Calibri" w:cstheme="minorHAnsi"/>
          <w:b/>
          <w:color w:val="202020"/>
          <w:sz w:val="24"/>
          <w:szCs w:val="24"/>
          <w:u w:color="202020"/>
        </w:rPr>
        <w:t>Nature of Motivation</w:t>
      </w:r>
    </w:p>
    <w:p w14:paraId="6801FAF9" w14:textId="77777777" w:rsidR="008E2D6D" w:rsidRPr="005A3B4C" w:rsidRDefault="000719C8" w:rsidP="005A3B4C">
      <w:pPr>
        <w:spacing w:before="7" w:line="360" w:lineRule="auto"/>
        <w:ind w:left="100" w:right="808"/>
        <w:jc w:val="both"/>
        <w:rPr>
          <w:rFonts w:eastAsia="Calibri" w:cstheme="minorHAnsi"/>
          <w:bCs/>
          <w:sz w:val="24"/>
          <w:szCs w:val="24"/>
        </w:rPr>
      </w:pPr>
      <w:r w:rsidRPr="005A3B4C">
        <w:rPr>
          <w:rFonts w:eastAsia="Calibri" w:cstheme="minorHAnsi"/>
          <w:bCs/>
          <w:color w:val="202020"/>
          <w:sz w:val="24"/>
          <w:szCs w:val="24"/>
        </w:rPr>
        <w:t>The nature of motivation emerging out of above definitions can be expressed as follows:</w:t>
      </w:r>
    </w:p>
    <w:p w14:paraId="4633F325" w14:textId="68D11A06" w:rsidR="00857CBD" w:rsidRPr="004C007A" w:rsidRDefault="00D4796F">
      <w:pPr>
        <w:pStyle w:val="ListParagraph"/>
        <w:numPr>
          <w:ilvl w:val="0"/>
          <w:numId w:val="20"/>
        </w:numPr>
        <w:spacing w:line="360" w:lineRule="auto"/>
        <w:ind w:right="82"/>
        <w:jc w:val="both"/>
        <w:rPr>
          <w:rFonts w:eastAsia="Calibri" w:cstheme="minorHAnsi"/>
          <w:bCs/>
          <w:sz w:val="24"/>
          <w:szCs w:val="24"/>
        </w:rPr>
      </w:pPr>
      <w:r w:rsidRPr="004C007A">
        <w:rPr>
          <w:rFonts w:eastAsia="Calibri" w:cstheme="minorHAnsi"/>
          <w:bCs/>
          <w:color w:val="202020"/>
          <w:sz w:val="24"/>
          <w:szCs w:val="24"/>
        </w:rPr>
        <w:t>Motivation</w:t>
      </w:r>
      <w:r w:rsidR="000719C8" w:rsidRPr="004C007A">
        <w:rPr>
          <w:rFonts w:eastAsia="Calibri" w:cstheme="minorHAnsi"/>
          <w:bCs/>
          <w:color w:val="202020"/>
          <w:sz w:val="24"/>
          <w:szCs w:val="24"/>
        </w:rPr>
        <w:t xml:space="preserve"> </w:t>
      </w:r>
      <w:r w:rsidR="00250497" w:rsidRPr="004C007A">
        <w:rPr>
          <w:rFonts w:eastAsia="Calibri" w:cstheme="minorHAnsi"/>
          <w:bCs/>
          <w:color w:val="202020"/>
          <w:sz w:val="24"/>
          <w:szCs w:val="24"/>
        </w:rPr>
        <w:t>cannot be seen because it is internal to man</w:t>
      </w:r>
      <w:r w:rsidR="000719C8" w:rsidRPr="004C007A">
        <w:rPr>
          <w:rFonts w:eastAsia="Calibri" w:cstheme="minorHAnsi"/>
          <w:bCs/>
          <w:color w:val="202020"/>
          <w:sz w:val="24"/>
          <w:szCs w:val="24"/>
        </w:rPr>
        <w:t xml:space="preserve">.  </w:t>
      </w:r>
      <w:r w:rsidR="00250497" w:rsidRPr="004C007A">
        <w:rPr>
          <w:rFonts w:eastAsia="Calibri" w:cstheme="minorHAnsi"/>
          <w:bCs/>
          <w:color w:val="202020"/>
          <w:sz w:val="24"/>
          <w:szCs w:val="24"/>
        </w:rPr>
        <w:t>It is externalized via behaviour</w:t>
      </w:r>
      <w:r w:rsidR="000719C8" w:rsidRPr="004C007A">
        <w:rPr>
          <w:rFonts w:eastAsia="Calibri" w:cstheme="minorHAnsi"/>
          <w:bCs/>
          <w:color w:val="202020"/>
          <w:sz w:val="24"/>
          <w:szCs w:val="24"/>
        </w:rPr>
        <w:t>.</w:t>
      </w:r>
      <w:r w:rsidR="00857CBD" w:rsidRPr="004C007A">
        <w:rPr>
          <w:rFonts w:eastAsia="Calibri" w:cstheme="minorHAnsi"/>
          <w:bCs/>
          <w:color w:val="202020"/>
          <w:sz w:val="24"/>
          <w:szCs w:val="24"/>
        </w:rPr>
        <w:t xml:space="preserve"> </w:t>
      </w:r>
      <w:r w:rsidR="000719C8" w:rsidRPr="004C007A">
        <w:rPr>
          <w:rFonts w:eastAsia="Calibri" w:cstheme="minorHAnsi"/>
          <w:bCs/>
          <w:color w:val="202020"/>
          <w:sz w:val="24"/>
          <w:szCs w:val="24"/>
        </w:rPr>
        <w:t>It activates the man to move toward his / her goal.</w:t>
      </w:r>
      <w:r w:rsidR="00857CBD" w:rsidRPr="004C007A">
        <w:rPr>
          <w:rFonts w:eastAsia="Calibri" w:cstheme="minorHAnsi"/>
          <w:bCs/>
          <w:color w:val="202020"/>
          <w:sz w:val="24"/>
          <w:szCs w:val="24"/>
        </w:rPr>
        <w:t xml:space="preserve"> </w:t>
      </w:r>
    </w:p>
    <w:p w14:paraId="2FB76CAF" w14:textId="5572DC18" w:rsidR="008E2D6D" w:rsidRPr="004C007A" w:rsidRDefault="000719C8">
      <w:pPr>
        <w:pStyle w:val="ListParagraph"/>
        <w:numPr>
          <w:ilvl w:val="0"/>
          <w:numId w:val="20"/>
        </w:numPr>
        <w:spacing w:line="360" w:lineRule="auto"/>
        <w:ind w:right="82"/>
        <w:jc w:val="both"/>
        <w:rPr>
          <w:rFonts w:eastAsia="Calibri" w:cstheme="minorHAnsi"/>
          <w:bCs/>
          <w:sz w:val="24"/>
          <w:szCs w:val="24"/>
        </w:rPr>
      </w:pPr>
      <w:r w:rsidRPr="004C007A">
        <w:rPr>
          <w:rFonts w:eastAsia="Calibri" w:cstheme="minorHAnsi"/>
          <w:bCs/>
          <w:color w:val="202020"/>
          <w:sz w:val="24"/>
          <w:szCs w:val="24"/>
        </w:rPr>
        <w:lastRenderedPageBreak/>
        <w:t>A</w:t>
      </w:r>
      <w:r w:rsidR="00250497" w:rsidRPr="004C007A">
        <w:rPr>
          <w:rFonts w:eastAsia="Calibri" w:cstheme="minorHAnsi"/>
          <w:bCs/>
          <w:color w:val="202020"/>
          <w:sz w:val="24"/>
          <w:szCs w:val="24"/>
        </w:rPr>
        <w:t xml:space="preserve"> </w:t>
      </w:r>
      <w:r w:rsidRPr="004C007A">
        <w:rPr>
          <w:rFonts w:eastAsia="Calibri" w:cstheme="minorHAnsi"/>
          <w:bCs/>
          <w:color w:val="202020"/>
          <w:sz w:val="24"/>
          <w:szCs w:val="24"/>
        </w:rPr>
        <w:t>Single</w:t>
      </w:r>
      <w:r w:rsidR="00250497" w:rsidRPr="004C007A">
        <w:rPr>
          <w:rFonts w:eastAsia="Calibri" w:cstheme="minorHAnsi"/>
          <w:bCs/>
          <w:color w:val="202020"/>
          <w:sz w:val="24"/>
          <w:szCs w:val="24"/>
        </w:rPr>
        <w:t xml:space="preserve"> </w:t>
      </w:r>
      <w:r w:rsidRPr="004C007A">
        <w:rPr>
          <w:rFonts w:eastAsia="Calibri" w:cstheme="minorHAnsi"/>
          <w:bCs/>
          <w:color w:val="202020"/>
          <w:sz w:val="24"/>
          <w:szCs w:val="24"/>
        </w:rPr>
        <w:t>motive</w:t>
      </w:r>
      <w:r w:rsidR="00250497" w:rsidRPr="004C007A">
        <w:rPr>
          <w:rFonts w:eastAsia="Calibri" w:cstheme="minorHAnsi"/>
          <w:bCs/>
          <w:color w:val="202020"/>
          <w:sz w:val="24"/>
          <w:szCs w:val="24"/>
        </w:rPr>
        <w:t xml:space="preserve"> </w:t>
      </w:r>
      <w:r w:rsidRPr="004C007A">
        <w:rPr>
          <w:rFonts w:eastAsia="Calibri" w:cstheme="minorHAnsi"/>
          <w:bCs/>
          <w:color w:val="202020"/>
          <w:sz w:val="24"/>
          <w:szCs w:val="24"/>
        </w:rPr>
        <w:t>can</w:t>
      </w:r>
      <w:r w:rsidR="00250497" w:rsidRPr="004C007A">
        <w:rPr>
          <w:rFonts w:eastAsia="Calibri" w:cstheme="minorHAnsi"/>
          <w:bCs/>
          <w:color w:val="202020"/>
          <w:sz w:val="24"/>
          <w:szCs w:val="24"/>
        </w:rPr>
        <w:t xml:space="preserve"> </w:t>
      </w:r>
      <w:r w:rsidRPr="004C007A">
        <w:rPr>
          <w:rFonts w:eastAsia="Calibri" w:cstheme="minorHAnsi"/>
          <w:bCs/>
          <w:color w:val="202020"/>
          <w:sz w:val="24"/>
          <w:szCs w:val="24"/>
        </w:rPr>
        <w:t>cause</w:t>
      </w:r>
      <w:r w:rsidR="00250497" w:rsidRPr="004C007A">
        <w:rPr>
          <w:rFonts w:eastAsia="Calibri" w:cstheme="minorHAnsi"/>
          <w:bCs/>
          <w:color w:val="202020"/>
          <w:sz w:val="24"/>
          <w:szCs w:val="24"/>
        </w:rPr>
        <w:t xml:space="preserve"> </w:t>
      </w:r>
      <w:r w:rsidRPr="004C007A">
        <w:rPr>
          <w:rFonts w:eastAsia="Calibri" w:cstheme="minorHAnsi"/>
          <w:bCs/>
          <w:color w:val="202020"/>
          <w:sz w:val="24"/>
          <w:szCs w:val="24"/>
        </w:rPr>
        <w:t>different</w:t>
      </w:r>
      <w:r w:rsidR="00250497" w:rsidRPr="004C007A">
        <w:rPr>
          <w:rFonts w:eastAsia="Calibri" w:cstheme="minorHAnsi"/>
          <w:bCs/>
          <w:color w:val="202020"/>
          <w:sz w:val="24"/>
          <w:szCs w:val="24"/>
        </w:rPr>
        <w:t xml:space="preserve"> </w:t>
      </w:r>
      <w:r w:rsidR="00D4796F" w:rsidRPr="004C007A">
        <w:rPr>
          <w:rFonts w:eastAsia="Calibri" w:cstheme="minorHAnsi"/>
          <w:bCs/>
          <w:color w:val="202020"/>
          <w:sz w:val="24"/>
          <w:szCs w:val="24"/>
        </w:rPr>
        <w:t>behaviours</w:t>
      </w:r>
      <w:r w:rsidR="004C007A" w:rsidRPr="004C007A">
        <w:rPr>
          <w:rFonts w:eastAsia="Calibri" w:cstheme="minorHAnsi"/>
          <w:bCs/>
          <w:color w:val="202020"/>
          <w:sz w:val="24"/>
          <w:szCs w:val="24"/>
        </w:rPr>
        <w:t xml:space="preserve">. </w:t>
      </w:r>
      <w:r w:rsidRPr="004C007A">
        <w:rPr>
          <w:rFonts w:eastAsia="Calibri" w:cstheme="minorHAnsi"/>
          <w:bCs/>
          <w:color w:val="202020"/>
          <w:sz w:val="24"/>
          <w:szCs w:val="24"/>
        </w:rPr>
        <w:t>A person with a single desire or motive to earn prestige in the society may move towards to join politics, attain additional education and training, join identical groups, and change his outward appearance.</w:t>
      </w:r>
    </w:p>
    <w:p w14:paraId="2AD14B98" w14:textId="000775D9" w:rsidR="008E2D6D" w:rsidRPr="004C007A" w:rsidRDefault="00D4796F">
      <w:pPr>
        <w:pStyle w:val="ListParagraph"/>
        <w:numPr>
          <w:ilvl w:val="0"/>
          <w:numId w:val="20"/>
        </w:numPr>
        <w:spacing w:line="360" w:lineRule="auto"/>
        <w:ind w:right="77"/>
        <w:jc w:val="both"/>
        <w:rPr>
          <w:rFonts w:eastAsia="Calibri" w:cstheme="minorHAnsi"/>
          <w:bCs/>
          <w:sz w:val="24"/>
          <w:szCs w:val="24"/>
        </w:rPr>
      </w:pPr>
      <w:r w:rsidRPr="004C007A">
        <w:rPr>
          <w:rFonts w:eastAsia="Calibri" w:cstheme="minorHAnsi"/>
          <w:bCs/>
          <w:color w:val="202020"/>
          <w:sz w:val="24"/>
          <w:szCs w:val="24"/>
        </w:rPr>
        <w:t>Like</w:t>
      </w:r>
      <w:r w:rsidR="000719C8" w:rsidRPr="004C007A">
        <w:rPr>
          <w:rFonts w:eastAsia="Calibri" w:cstheme="minorHAnsi"/>
          <w:bCs/>
          <w:color w:val="202020"/>
          <w:sz w:val="24"/>
          <w:szCs w:val="24"/>
        </w:rPr>
        <w:t xml:space="preserve"> tides, motives can emerge and then disappear. Motives emerged at a point of time may not remain with the same intensity at other point of time. For instance, an entrepreneur overly concerned about maximization of profit earning during his initial age as entrepreneur may turn </w:t>
      </w:r>
      <w:r w:rsidR="004C007A" w:rsidRPr="004C007A">
        <w:rPr>
          <w:rFonts w:eastAsia="Calibri" w:cstheme="minorHAnsi"/>
          <w:bCs/>
          <w:color w:val="202020"/>
          <w:sz w:val="24"/>
          <w:szCs w:val="24"/>
        </w:rPr>
        <w:t>his concern towards other higher things like contributing towards philanthropic activities in</w:t>
      </w:r>
      <w:r w:rsidR="000719C8" w:rsidRPr="004C007A">
        <w:rPr>
          <w:rFonts w:eastAsia="Calibri" w:cstheme="minorHAnsi"/>
          <w:bCs/>
          <w:color w:val="202020"/>
          <w:sz w:val="24"/>
          <w:szCs w:val="24"/>
        </w:rPr>
        <w:t xml:space="preserve"> social health and education once he starts earning sufficient profits.</w:t>
      </w:r>
    </w:p>
    <w:p w14:paraId="3A4DCDC7" w14:textId="373EB69E" w:rsidR="008E2D6D" w:rsidRPr="004C007A" w:rsidRDefault="00D4796F">
      <w:pPr>
        <w:pStyle w:val="ListParagraph"/>
        <w:numPr>
          <w:ilvl w:val="0"/>
          <w:numId w:val="20"/>
        </w:numPr>
        <w:spacing w:line="360" w:lineRule="auto"/>
        <w:ind w:right="74"/>
        <w:jc w:val="both"/>
        <w:rPr>
          <w:rFonts w:eastAsia="Calibri" w:cstheme="minorHAnsi"/>
          <w:bCs/>
          <w:sz w:val="24"/>
          <w:szCs w:val="24"/>
        </w:rPr>
      </w:pPr>
      <w:r w:rsidRPr="004C007A">
        <w:rPr>
          <w:rFonts w:eastAsia="Calibri" w:cstheme="minorHAnsi"/>
          <w:bCs/>
          <w:color w:val="202020"/>
          <w:sz w:val="24"/>
          <w:szCs w:val="24"/>
        </w:rPr>
        <w:t>The</w:t>
      </w:r>
      <w:r w:rsidR="000719C8" w:rsidRPr="004C007A">
        <w:rPr>
          <w:rFonts w:eastAsia="Calibri" w:cstheme="minorHAnsi"/>
          <w:bCs/>
          <w:color w:val="202020"/>
          <w:sz w:val="24"/>
          <w:szCs w:val="24"/>
        </w:rPr>
        <w:t xml:space="preserve"> environment in which we live at a point of time may either trigger or suppress our motives. </w:t>
      </w:r>
      <w:r w:rsidR="004C007A" w:rsidRPr="004C007A">
        <w:rPr>
          <w:rFonts w:eastAsia="Calibri" w:cstheme="minorHAnsi"/>
          <w:bCs/>
          <w:color w:val="202020"/>
          <w:sz w:val="24"/>
          <w:szCs w:val="24"/>
        </w:rPr>
        <w:t>You probably have experienced environment or situation when the intensity of your hunger</w:t>
      </w:r>
      <w:r w:rsidR="000719C8" w:rsidRPr="004C007A">
        <w:rPr>
          <w:rFonts w:eastAsia="Calibri" w:cstheme="minorHAnsi"/>
          <w:bCs/>
          <w:color w:val="202020"/>
          <w:sz w:val="24"/>
          <w:szCs w:val="24"/>
        </w:rPr>
        <w:t xml:space="preserve"> picked up just you smelled the order of palatable food.</w:t>
      </w:r>
    </w:p>
    <w:p w14:paraId="55DC10AD" w14:textId="2900A44A" w:rsidR="008E2D6D" w:rsidRPr="005A3B4C" w:rsidRDefault="004C007A" w:rsidP="004C007A">
      <w:pPr>
        <w:spacing w:before="7" w:line="360" w:lineRule="auto"/>
        <w:ind w:left="100" w:right="82"/>
        <w:jc w:val="both"/>
        <w:rPr>
          <w:rFonts w:eastAsia="Calibri" w:cstheme="minorHAnsi"/>
          <w:bCs/>
          <w:sz w:val="24"/>
          <w:szCs w:val="24"/>
        </w:rPr>
      </w:pPr>
      <w:r w:rsidRPr="005A3B4C">
        <w:rPr>
          <w:rFonts w:eastAsia="Calibri" w:cstheme="minorHAnsi"/>
          <w:bCs/>
          <w:sz w:val="24"/>
          <w:szCs w:val="24"/>
        </w:rPr>
        <w:t>Most of the researchers</w:t>
      </w:r>
      <w:r w:rsidR="000719C8" w:rsidRPr="005A3B4C">
        <w:rPr>
          <w:rFonts w:eastAsia="Calibri" w:cstheme="minorHAnsi"/>
          <w:bCs/>
          <w:sz w:val="24"/>
          <w:szCs w:val="24"/>
        </w:rPr>
        <w:t xml:space="preserve"> </w:t>
      </w:r>
      <w:r w:rsidRPr="005A3B4C">
        <w:rPr>
          <w:rFonts w:eastAsia="Calibri" w:cstheme="minorHAnsi"/>
          <w:bCs/>
          <w:sz w:val="24"/>
          <w:szCs w:val="24"/>
        </w:rPr>
        <w:t>have classified all the factors motivating entrepreneurs into internal</w:t>
      </w:r>
      <w:r w:rsidR="000719C8" w:rsidRPr="005A3B4C">
        <w:rPr>
          <w:rFonts w:eastAsia="Calibri" w:cstheme="minorHAnsi"/>
          <w:bCs/>
          <w:sz w:val="24"/>
          <w:szCs w:val="24"/>
        </w:rPr>
        <w:t xml:space="preserve"> and external factors as follows:</w:t>
      </w:r>
    </w:p>
    <w:p w14:paraId="1FB9A1B9" w14:textId="77777777" w:rsidR="008E2D6D" w:rsidRPr="005A3B4C" w:rsidRDefault="000719C8" w:rsidP="00D412F0">
      <w:pPr>
        <w:spacing w:after="0" w:line="360" w:lineRule="auto"/>
        <w:jc w:val="both"/>
        <w:rPr>
          <w:rFonts w:eastAsia="Calibri" w:cstheme="minorHAnsi"/>
          <w:b/>
          <w:sz w:val="24"/>
          <w:szCs w:val="24"/>
        </w:rPr>
      </w:pPr>
      <w:r w:rsidRPr="005A3B4C">
        <w:rPr>
          <w:rFonts w:eastAsia="Calibri" w:cstheme="minorHAnsi"/>
          <w:b/>
          <w:sz w:val="24"/>
          <w:szCs w:val="24"/>
        </w:rPr>
        <w:t>Internal Factors</w:t>
      </w:r>
    </w:p>
    <w:p w14:paraId="2F7DF406" w14:textId="77777777" w:rsidR="008E2D6D" w:rsidRPr="005A3B4C" w:rsidRDefault="000719C8" w:rsidP="00D412F0">
      <w:pPr>
        <w:spacing w:after="0" w:line="360" w:lineRule="auto"/>
        <w:jc w:val="both"/>
        <w:rPr>
          <w:rFonts w:eastAsia="Calibri" w:cstheme="minorHAnsi"/>
          <w:bCs/>
          <w:sz w:val="24"/>
          <w:szCs w:val="24"/>
        </w:rPr>
      </w:pPr>
      <w:r w:rsidRPr="005A3B4C">
        <w:rPr>
          <w:rFonts w:eastAsia="Calibri" w:cstheme="minorHAnsi"/>
          <w:bCs/>
          <w:sz w:val="24"/>
          <w:szCs w:val="24"/>
        </w:rPr>
        <w:t>These include the following factors:</w:t>
      </w:r>
    </w:p>
    <w:p w14:paraId="0E075E67" w14:textId="7158D279" w:rsidR="008E2D6D" w:rsidRPr="00E80E41" w:rsidRDefault="000719C8">
      <w:pPr>
        <w:pStyle w:val="ListParagraph"/>
        <w:numPr>
          <w:ilvl w:val="0"/>
          <w:numId w:val="21"/>
        </w:numPr>
        <w:spacing w:line="360" w:lineRule="auto"/>
        <w:jc w:val="both"/>
        <w:rPr>
          <w:rFonts w:eastAsia="Calibri" w:cstheme="minorHAnsi"/>
          <w:bCs/>
          <w:sz w:val="24"/>
          <w:szCs w:val="24"/>
        </w:rPr>
      </w:pPr>
      <w:r w:rsidRPr="00E80E41">
        <w:rPr>
          <w:rFonts w:eastAsia="Calibri" w:cstheme="minorHAnsi"/>
          <w:bCs/>
          <w:sz w:val="24"/>
          <w:szCs w:val="24"/>
        </w:rPr>
        <w:t>Desire to do something new.</w:t>
      </w:r>
    </w:p>
    <w:p w14:paraId="4BBD4F30" w14:textId="0FA67292" w:rsidR="008E2D6D" w:rsidRPr="00E80E41" w:rsidRDefault="000719C8">
      <w:pPr>
        <w:pStyle w:val="ListParagraph"/>
        <w:numPr>
          <w:ilvl w:val="0"/>
          <w:numId w:val="21"/>
        </w:numPr>
        <w:spacing w:line="360" w:lineRule="auto"/>
        <w:jc w:val="both"/>
        <w:rPr>
          <w:rFonts w:eastAsia="Calibri" w:cstheme="minorHAnsi"/>
          <w:bCs/>
          <w:sz w:val="24"/>
          <w:szCs w:val="24"/>
        </w:rPr>
      </w:pPr>
      <w:r w:rsidRPr="00E80E41">
        <w:rPr>
          <w:rFonts w:eastAsia="Calibri" w:cstheme="minorHAnsi"/>
          <w:bCs/>
          <w:sz w:val="24"/>
          <w:szCs w:val="24"/>
        </w:rPr>
        <w:t>Become independent.</w:t>
      </w:r>
    </w:p>
    <w:p w14:paraId="3893C000" w14:textId="6900DAAE" w:rsidR="008E2D6D" w:rsidRPr="00E80E41" w:rsidRDefault="000719C8">
      <w:pPr>
        <w:pStyle w:val="ListParagraph"/>
        <w:numPr>
          <w:ilvl w:val="0"/>
          <w:numId w:val="21"/>
        </w:numPr>
        <w:spacing w:line="360" w:lineRule="auto"/>
        <w:jc w:val="both"/>
        <w:rPr>
          <w:rFonts w:eastAsia="Calibri" w:cstheme="minorHAnsi"/>
          <w:bCs/>
          <w:sz w:val="24"/>
          <w:szCs w:val="24"/>
        </w:rPr>
      </w:pPr>
      <w:r w:rsidRPr="00E80E41">
        <w:rPr>
          <w:rFonts w:eastAsia="Calibri" w:cstheme="minorHAnsi"/>
          <w:bCs/>
          <w:sz w:val="24"/>
          <w:szCs w:val="24"/>
        </w:rPr>
        <w:t>Achieve what one wants to have in life.</w:t>
      </w:r>
    </w:p>
    <w:p w14:paraId="1739987E" w14:textId="44855FB4" w:rsidR="008E2D6D" w:rsidRPr="00E80E41" w:rsidRDefault="000719C8">
      <w:pPr>
        <w:pStyle w:val="ListParagraph"/>
        <w:numPr>
          <w:ilvl w:val="0"/>
          <w:numId w:val="21"/>
        </w:numPr>
        <w:spacing w:line="360" w:lineRule="auto"/>
        <w:jc w:val="both"/>
        <w:rPr>
          <w:rFonts w:eastAsia="Calibri" w:cstheme="minorHAnsi"/>
          <w:bCs/>
          <w:sz w:val="24"/>
          <w:szCs w:val="24"/>
        </w:rPr>
      </w:pPr>
      <w:r w:rsidRPr="00E80E41">
        <w:rPr>
          <w:rFonts w:eastAsia="Calibri" w:cstheme="minorHAnsi"/>
          <w:bCs/>
          <w:sz w:val="24"/>
          <w:szCs w:val="24"/>
        </w:rPr>
        <w:t>Be recognized for one’s contribution.</w:t>
      </w:r>
    </w:p>
    <w:p w14:paraId="179BE11C" w14:textId="1276ADF4" w:rsidR="008E2D6D" w:rsidRPr="00E80E41" w:rsidRDefault="000719C8">
      <w:pPr>
        <w:pStyle w:val="ListParagraph"/>
        <w:numPr>
          <w:ilvl w:val="0"/>
          <w:numId w:val="21"/>
        </w:numPr>
        <w:spacing w:before="38" w:line="360" w:lineRule="auto"/>
        <w:jc w:val="both"/>
        <w:rPr>
          <w:rFonts w:eastAsia="Calibri" w:cstheme="minorHAnsi"/>
          <w:bCs/>
          <w:sz w:val="24"/>
          <w:szCs w:val="24"/>
        </w:rPr>
      </w:pPr>
      <w:r w:rsidRPr="00E80E41">
        <w:rPr>
          <w:rFonts w:eastAsia="Calibri" w:cstheme="minorHAnsi"/>
          <w:bCs/>
          <w:sz w:val="24"/>
          <w:szCs w:val="24"/>
        </w:rPr>
        <w:t>One’s educational background.</w:t>
      </w:r>
    </w:p>
    <w:p w14:paraId="52179FA6" w14:textId="42ADDD42" w:rsidR="008E2D6D" w:rsidRPr="00E80E41" w:rsidRDefault="000719C8">
      <w:pPr>
        <w:pStyle w:val="ListParagraph"/>
        <w:numPr>
          <w:ilvl w:val="0"/>
          <w:numId w:val="21"/>
        </w:numPr>
        <w:spacing w:line="360" w:lineRule="auto"/>
        <w:jc w:val="both"/>
        <w:rPr>
          <w:rFonts w:eastAsia="Calibri" w:cstheme="minorHAnsi"/>
          <w:bCs/>
          <w:sz w:val="24"/>
          <w:szCs w:val="24"/>
        </w:rPr>
      </w:pPr>
      <w:r w:rsidRPr="00E80E41">
        <w:rPr>
          <w:rFonts w:eastAsia="Calibri" w:cstheme="minorHAnsi"/>
          <w:bCs/>
          <w:sz w:val="24"/>
          <w:szCs w:val="24"/>
        </w:rPr>
        <w:t>One’s occupational background and experience in the relevant field.</w:t>
      </w:r>
    </w:p>
    <w:p w14:paraId="6F549126" w14:textId="77777777" w:rsidR="008E2D6D" w:rsidRPr="00E80E41" w:rsidRDefault="000719C8" w:rsidP="00E80E41">
      <w:pPr>
        <w:spacing w:after="0" w:line="360" w:lineRule="auto"/>
        <w:jc w:val="both"/>
        <w:rPr>
          <w:rFonts w:eastAsia="Calibri" w:cstheme="minorHAnsi"/>
          <w:b/>
          <w:sz w:val="24"/>
          <w:szCs w:val="24"/>
        </w:rPr>
      </w:pPr>
      <w:r w:rsidRPr="00E80E41">
        <w:rPr>
          <w:rFonts w:eastAsia="Calibri" w:cstheme="minorHAnsi"/>
          <w:b/>
          <w:sz w:val="24"/>
          <w:szCs w:val="24"/>
        </w:rPr>
        <w:t>External Factors</w:t>
      </w:r>
    </w:p>
    <w:p w14:paraId="1A514396" w14:textId="77777777" w:rsidR="008E2D6D" w:rsidRPr="005A3B4C" w:rsidRDefault="000719C8" w:rsidP="00D412F0">
      <w:pPr>
        <w:spacing w:after="0" w:line="360" w:lineRule="auto"/>
        <w:jc w:val="both"/>
        <w:rPr>
          <w:rFonts w:eastAsia="Calibri" w:cstheme="minorHAnsi"/>
          <w:bCs/>
          <w:sz w:val="24"/>
          <w:szCs w:val="24"/>
        </w:rPr>
      </w:pPr>
      <w:r w:rsidRPr="005A3B4C">
        <w:rPr>
          <w:rFonts w:eastAsia="Calibri" w:cstheme="minorHAnsi"/>
          <w:bCs/>
          <w:sz w:val="24"/>
          <w:szCs w:val="24"/>
        </w:rPr>
        <w:t>These include:</w:t>
      </w:r>
    </w:p>
    <w:p w14:paraId="3A9A90CF" w14:textId="30EF538B" w:rsidR="008E2D6D" w:rsidRPr="00E80E41" w:rsidRDefault="000719C8">
      <w:pPr>
        <w:pStyle w:val="ListParagraph"/>
        <w:numPr>
          <w:ilvl w:val="0"/>
          <w:numId w:val="22"/>
        </w:numPr>
        <w:spacing w:line="360" w:lineRule="auto"/>
        <w:jc w:val="both"/>
        <w:rPr>
          <w:rFonts w:eastAsia="Calibri" w:cstheme="minorHAnsi"/>
          <w:bCs/>
          <w:sz w:val="24"/>
          <w:szCs w:val="24"/>
        </w:rPr>
      </w:pPr>
      <w:r w:rsidRPr="00E80E41">
        <w:rPr>
          <w:rFonts w:eastAsia="Calibri" w:cstheme="minorHAnsi"/>
          <w:bCs/>
          <w:sz w:val="24"/>
          <w:szCs w:val="24"/>
        </w:rPr>
        <w:t>Government assistance and support.</w:t>
      </w:r>
    </w:p>
    <w:p w14:paraId="56B21B55" w14:textId="1A43BE2B" w:rsidR="008E2D6D" w:rsidRPr="00E80E41" w:rsidRDefault="000719C8">
      <w:pPr>
        <w:pStyle w:val="ListParagraph"/>
        <w:numPr>
          <w:ilvl w:val="0"/>
          <w:numId w:val="22"/>
        </w:numPr>
        <w:spacing w:line="360" w:lineRule="auto"/>
        <w:jc w:val="both"/>
        <w:rPr>
          <w:rFonts w:eastAsia="Calibri" w:cstheme="minorHAnsi"/>
          <w:bCs/>
          <w:sz w:val="24"/>
          <w:szCs w:val="24"/>
        </w:rPr>
      </w:pPr>
      <w:r w:rsidRPr="00E80E41">
        <w:rPr>
          <w:rFonts w:eastAsia="Calibri" w:cstheme="minorHAnsi"/>
          <w:bCs/>
          <w:sz w:val="24"/>
          <w:szCs w:val="24"/>
        </w:rPr>
        <w:t>Availability of labour and raw material.</w:t>
      </w:r>
    </w:p>
    <w:p w14:paraId="09CF6652" w14:textId="2210B1C1" w:rsidR="008E2D6D" w:rsidRPr="00E80E41" w:rsidRDefault="000719C8">
      <w:pPr>
        <w:pStyle w:val="ListParagraph"/>
        <w:numPr>
          <w:ilvl w:val="0"/>
          <w:numId w:val="22"/>
        </w:numPr>
        <w:spacing w:line="360" w:lineRule="auto"/>
        <w:jc w:val="both"/>
        <w:rPr>
          <w:rFonts w:eastAsia="Calibri" w:cstheme="minorHAnsi"/>
          <w:bCs/>
          <w:sz w:val="24"/>
          <w:szCs w:val="24"/>
        </w:rPr>
      </w:pPr>
      <w:r w:rsidRPr="00E80E41">
        <w:rPr>
          <w:rFonts w:eastAsia="Calibri" w:cstheme="minorHAnsi"/>
          <w:bCs/>
          <w:sz w:val="24"/>
          <w:szCs w:val="24"/>
        </w:rPr>
        <w:t>Encouragement from big business houses.</w:t>
      </w:r>
    </w:p>
    <w:p w14:paraId="7495147A" w14:textId="172F0255" w:rsidR="008E2D6D" w:rsidRPr="00E80E41" w:rsidRDefault="000719C8">
      <w:pPr>
        <w:pStyle w:val="ListParagraph"/>
        <w:numPr>
          <w:ilvl w:val="0"/>
          <w:numId w:val="22"/>
        </w:numPr>
        <w:spacing w:line="360" w:lineRule="auto"/>
        <w:jc w:val="both"/>
        <w:rPr>
          <w:rFonts w:eastAsia="Calibri" w:cstheme="minorHAnsi"/>
          <w:bCs/>
          <w:sz w:val="24"/>
          <w:szCs w:val="24"/>
        </w:rPr>
      </w:pPr>
      <w:r w:rsidRPr="00E80E41">
        <w:rPr>
          <w:rFonts w:eastAsia="Calibri" w:cstheme="minorHAnsi"/>
          <w:bCs/>
          <w:sz w:val="24"/>
          <w:szCs w:val="24"/>
        </w:rPr>
        <w:t>Promising demand for the product.</w:t>
      </w:r>
    </w:p>
    <w:p w14:paraId="163F9179" w14:textId="77777777" w:rsidR="008E2D6D" w:rsidRPr="005A3B4C" w:rsidRDefault="000719C8" w:rsidP="00E80E41">
      <w:pPr>
        <w:spacing w:line="360" w:lineRule="auto"/>
        <w:ind w:right="75"/>
        <w:jc w:val="both"/>
        <w:rPr>
          <w:rFonts w:eastAsia="Arial" w:cstheme="minorHAnsi"/>
          <w:bCs/>
          <w:sz w:val="24"/>
          <w:szCs w:val="24"/>
        </w:rPr>
      </w:pPr>
      <w:r w:rsidRPr="005A3B4C">
        <w:rPr>
          <w:rFonts w:eastAsia="Arial" w:cstheme="minorHAnsi"/>
          <w:bCs/>
          <w:color w:val="212121"/>
          <w:sz w:val="24"/>
          <w:szCs w:val="24"/>
        </w:rPr>
        <w:lastRenderedPageBreak/>
        <w:t>Another      study’      on      entrepreneurial      motivation      classified      the      factors      behind entrepreneurial growth into three categories as follows:</w:t>
      </w:r>
    </w:p>
    <w:p w14:paraId="1FBC79E5" w14:textId="7FB27BDC" w:rsidR="008E2D6D" w:rsidRPr="005A3B4C" w:rsidRDefault="00D4796F" w:rsidP="008A5CF2">
      <w:pPr>
        <w:spacing w:before="94" w:after="0" w:line="360" w:lineRule="auto"/>
        <w:jc w:val="both"/>
        <w:rPr>
          <w:rFonts w:eastAsia="Arial" w:cstheme="minorHAnsi"/>
          <w:b/>
          <w:sz w:val="24"/>
          <w:szCs w:val="24"/>
        </w:rPr>
      </w:pPr>
      <w:r w:rsidRPr="005A3B4C">
        <w:rPr>
          <w:rFonts w:eastAsia="Arial" w:cstheme="minorHAnsi"/>
          <w:b/>
          <w:color w:val="212121"/>
          <w:sz w:val="24"/>
          <w:szCs w:val="24"/>
        </w:rPr>
        <w:t>Entrepreneurial</w:t>
      </w:r>
      <w:r w:rsidR="000719C8" w:rsidRPr="005A3B4C">
        <w:rPr>
          <w:rFonts w:eastAsia="Arial" w:cstheme="minorHAnsi"/>
          <w:b/>
          <w:color w:val="212121"/>
          <w:sz w:val="24"/>
          <w:szCs w:val="24"/>
        </w:rPr>
        <w:t xml:space="preserve"> ambitions</w:t>
      </w:r>
    </w:p>
    <w:p w14:paraId="1C9CFCBE" w14:textId="0527FC2D" w:rsidR="008E2D6D" w:rsidRPr="004A216E" w:rsidRDefault="000719C8">
      <w:pPr>
        <w:pStyle w:val="ListParagraph"/>
        <w:numPr>
          <w:ilvl w:val="0"/>
          <w:numId w:val="23"/>
        </w:numPr>
        <w:spacing w:line="360" w:lineRule="auto"/>
        <w:jc w:val="both"/>
        <w:rPr>
          <w:rFonts w:eastAsia="Arial" w:cstheme="minorHAnsi"/>
          <w:bCs/>
          <w:sz w:val="24"/>
          <w:szCs w:val="24"/>
        </w:rPr>
      </w:pPr>
      <w:r w:rsidRPr="004A216E">
        <w:rPr>
          <w:rFonts w:eastAsia="Arial" w:cstheme="minorHAnsi"/>
          <w:bCs/>
          <w:color w:val="212121"/>
          <w:sz w:val="24"/>
          <w:szCs w:val="24"/>
        </w:rPr>
        <w:t>To make money</w:t>
      </w:r>
    </w:p>
    <w:p w14:paraId="4D98C17D" w14:textId="25EA7472" w:rsidR="008E2D6D" w:rsidRPr="004A216E" w:rsidRDefault="000719C8">
      <w:pPr>
        <w:pStyle w:val="ListParagraph"/>
        <w:numPr>
          <w:ilvl w:val="0"/>
          <w:numId w:val="23"/>
        </w:numPr>
        <w:spacing w:line="360" w:lineRule="auto"/>
        <w:jc w:val="both"/>
        <w:rPr>
          <w:rFonts w:eastAsia="Arial" w:cstheme="minorHAnsi"/>
          <w:bCs/>
          <w:sz w:val="24"/>
          <w:szCs w:val="24"/>
        </w:rPr>
      </w:pPr>
      <w:r w:rsidRPr="004A216E">
        <w:rPr>
          <w:rFonts w:eastAsia="Arial" w:cstheme="minorHAnsi"/>
          <w:bCs/>
          <w:color w:val="212121"/>
          <w:sz w:val="24"/>
          <w:szCs w:val="24"/>
        </w:rPr>
        <w:t>To continue family business</w:t>
      </w:r>
    </w:p>
    <w:p w14:paraId="7843C8A6" w14:textId="6EEF661A" w:rsidR="008E2D6D" w:rsidRPr="004A216E" w:rsidRDefault="000719C8">
      <w:pPr>
        <w:pStyle w:val="ListParagraph"/>
        <w:numPr>
          <w:ilvl w:val="0"/>
          <w:numId w:val="23"/>
        </w:numPr>
        <w:spacing w:line="360" w:lineRule="auto"/>
        <w:ind w:right="4111"/>
        <w:jc w:val="both"/>
        <w:rPr>
          <w:rFonts w:eastAsia="Arial" w:cstheme="minorHAnsi"/>
          <w:bCs/>
          <w:color w:val="212121"/>
          <w:sz w:val="24"/>
          <w:szCs w:val="24"/>
        </w:rPr>
      </w:pPr>
      <w:r w:rsidRPr="004A216E">
        <w:rPr>
          <w:rFonts w:eastAsia="Arial" w:cstheme="minorHAnsi"/>
          <w:bCs/>
          <w:color w:val="212121"/>
          <w:sz w:val="24"/>
          <w:szCs w:val="24"/>
        </w:rPr>
        <w:t xml:space="preserve">To secure self-employment / independent living </w:t>
      </w:r>
    </w:p>
    <w:p w14:paraId="5B758C41" w14:textId="389B1252" w:rsidR="008E2D6D" w:rsidRPr="004A216E" w:rsidRDefault="000719C8">
      <w:pPr>
        <w:pStyle w:val="ListParagraph"/>
        <w:numPr>
          <w:ilvl w:val="0"/>
          <w:numId w:val="23"/>
        </w:numPr>
        <w:spacing w:line="360" w:lineRule="auto"/>
        <w:ind w:right="4111"/>
        <w:jc w:val="both"/>
        <w:rPr>
          <w:rFonts w:eastAsia="Arial" w:cstheme="minorHAnsi"/>
          <w:bCs/>
          <w:sz w:val="24"/>
          <w:szCs w:val="24"/>
        </w:rPr>
      </w:pPr>
      <w:r w:rsidRPr="004A216E">
        <w:rPr>
          <w:rFonts w:eastAsia="Arial" w:cstheme="minorHAnsi"/>
          <w:bCs/>
          <w:color w:val="212121"/>
          <w:sz w:val="24"/>
          <w:szCs w:val="24"/>
        </w:rPr>
        <w:t>To fulfil desire of self /wife/ parents</w:t>
      </w:r>
    </w:p>
    <w:p w14:paraId="47926E82" w14:textId="6BAB5784" w:rsidR="008E2D6D" w:rsidRPr="004A216E" w:rsidRDefault="000719C8">
      <w:pPr>
        <w:pStyle w:val="ListParagraph"/>
        <w:numPr>
          <w:ilvl w:val="0"/>
          <w:numId w:val="23"/>
        </w:numPr>
        <w:spacing w:before="4" w:line="360" w:lineRule="auto"/>
        <w:jc w:val="both"/>
        <w:rPr>
          <w:rFonts w:eastAsia="Arial" w:cstheme="minorHAnsi"/>
          <w:bCs/>
          <w:sz w:val="24"/>
          <w:szCs w:val="24"/>
        </w:rPr>
      </w:pPr>
      <w:r w:rsidRPr="004A216E">
        <w:rPr>
          <w:rFonts w:eastAsia="Arial" w:cstheme="minorHAnsi"/>
          <w:bCs/>
          <w:color w:val="212121"/>
          <w:sz w:val="24"/>
          <w:szCs w:val="24"/>
        </w:rPr>
        <w:t>To gain social prestige</w:t>
      </w:r>
    </w:p>
    <w:p w14:paraId="20728A2C" w14:textId="525B9025" w:rsidR="008E2D6D" w:rsidRPr="004A216E" w:rsidRDefault="004A216E">
      <w:pPr>
        <w:pStyle w:val="ListParagraph"/>
        <w:numPr>
          <w:ilvl w:val="0"/>
          <w:numId w:val="23"/>
        </w:numPr>
        <w:tabs>
          <w:tab w:val="left" w:pos="709"/>
        </w:tabs>
        <w:spacing w:line="360" w:lineRule="auto"/>
        <w:ind w:right="79"/>
        <w:jc w:val="both"/>
        <w:rPr>
          <w:rFonts w:eastAsia="Arial" w:cstheme="minorHAnsi"/>
          <w:bCs/>
          <w:sz w:val="24"/>
          <w:szCs w:val="24"/>
        </w:rPr>
      </w:pPr>
      <w:r w:rsidRPr="004A216E">
        <w:rPr>
          <w:rFonts w:eastAsia="Arial" w:cstheme="minorHAnsi"/>
          <w:bCs/>
          <w:color w:val="212121"/>
          <w:sz w:val="24"/>
          <w:szCs w:val="24"/>
        </w:rPr>
        <w:t>Other ambitions</w:t>
      </w:r>
      <w:r w:rsidR="000719C8" w:rsidRPr="004A216E">
        <w:rPr>
          <w:rFonts w:eastAsia="Arial" w:cstheme="minorHAnsi"/>
          <w:bCs/>
          <w:color w:val="212121"/>
          <w:sz w:val="24"/>
          <w:szCs w:val="24"/>
        </w:rPr>
        <w:t>--</w:t>
      </w:r>
      <w:r w:rsidRPr="004A216E">
        <w:rPr>
          <w:rFonts w:eastAsia="Arial" w:cstheme="minorHAnsi"/>
          <w:bCs/>
          <w:color w:val="212121"/>
          <w:sz w:val="24"/>
          <w:szCs w:val="24"/>
        </w:rPr>
        <w:t>making of a decent living, self</w:t>
      </w:r>
      <w:r w:rsidR="000719C8" w:rsidRPr="004A216E">
        <w:rPr>
          <w:rFonts w:eastAsia="Arial" w:cstheme="minorHAnsi"/>
          <w:bCs/>
          <w:color w:val="212121"/>
          <w:sz w:val="24"/>
          <w:szCs w:val="24"/>
        </w:rPr>
        <w:t>-</w:t>
      </w:r>
      <w:r w:rsidRPr="004A216E">
        <w:rPr>
          <w:rFonts w:eastAsia="Arial" w:cstheme="minorHAnsi"/>
          <w:bCs/>
          <w:color w:val="212121"/>
          <w:sz w:val="24"/>
          <w:szCs w:val="24"/>
        </w:rPr>
        <w:t>employment of children, desire to do</w:t>
      </w:r>
      <w:r w:rsidR="000719C8" w:rsidRPr="004A216E">
        <w:rPr>
          <w:rFonts w:eastAsia="Arial" w:cstheme="minorHAnsi"/>
          <w:bCs/>
          <w:color w:val="212121"/>
          <w:sz w:val="24"/>
          <w:szCs w:val="24"/>
        </w:rPr>
        <w:t xml:space="preserve"> something creative, provide employment to others, circumvent Land ceiling Act, etc.</w:t>
      </w:r>
    </w:p>
    <w:p w14:paraId="652B6F7B" w14:textId="37BA349E" w:rsidR="008E2D6D" w:rsidRPr="005A3B4C" w:rsidRDefault="000719C8" w:rsidP="008A5CF2">
      <w:pPr>
        <w:spacing w:before="99" w:after="0" w:line="360" w:lineRule="auto"/>
        <w:jc w:val="both"/>
        <w:rPr>
          <w:rFonts w:eastAsia="Arial" w:cstheme="minorHAnsi"/>
          <w:b/>
          <w:sz w:val="24"/>
          <w:szCs w:val="24"/>
        </w:rPr>
      </w:pPr>
      <w:r w:rsidRPr="005A3B4C">
        <w:rPr>
          <w:rFonts w:eastAsia="Arial" w:cstheme="minorHAnsi"/>
          <w:b/>
          <w:color w:val="212121"/>
          <w:sz w:val="24"/>
          <w:szCs w:val="24"/>
        </w:rPr>
        <w:t>Compelling reasons</w:t>
      </w:r>
    </w:p>
    <w:p w14:paraId="4E60B60C" w14:textId="74CD43D8" w:rsidR="008E2D6D" w:rsidRPr="004A216E" w:rsidRDefault="000719C8">
      <w:pPr>
        <w:pStyle w:val="ListParagraph"/>
        <w:numPr>
          <w:ilvl w:val="0"/>
          <w:numId w:val="24"/>
        </w:numPr>
        <w:spacing w:line="360" w:lineRule="auto"/>
        <w:jc w:val="both"/>
        <w:rPr>
          <w:rFonts w:eastAsia="Arial" w:cstheme="minorHAnsi"/>
          <w:bCs/>
          <w:color w:val="212121"/>
          <w:sz w:val="24"/>
          <w:szCs w:val="24"/>
        </w:rPr>
      </w:pPr>
      <w:r w:rsidRPr="004A216E">
        <w:rPr>
          <w:rFonts w:eastAsia="Arial" w:cstheme="minorHAnsi"/>
          <w:bCs/>
          <w:color w:val="212121"/>
          <w:sz w:val="24"/>
          <w:szCs w:val="24"/>
        </w:rPr>
        <w:t>Unemployment Dissatisfaction with the job so far held or occupation pursued</w:t>
      </w:r>
    </w:p>
    <w:p w14:paraId="43895C7C" w14:textId="77777777" w:rsidR="004A216E" w:rsidRPr="004A216E" w:rsidRDefault="000719C8">
      <w:pPr>
        <w:pStyle w:val="ListParagraph"/>
        <w:numPr>
          <w:ilvl w:val="0"/>
          <w:numId w:val="24"/>
        </w:numPr>
        <w:spacing w:line="360" w:lineRule="auto"/>
        <w:ind w:right="2801"/>
        <w:jc w:val="both"/>
        <w:rPr>
          <w:rFonts w:eastAsia="Arial" w:cstheme="minorHAnsi"/>
          <w:bCs/>
          <w:color w:val="212121"/>
          <w:sz w:val="24"/>
          <w:szCs w:val="24"/>
        </w:rPr>
      </w:pPr>
      <w:r w:rsidRPr="004A216E">
        <w:rPr>
          <w:rFonts w:eastAsia="Arial" w:cstheme="minorHAnsi"/>
          <w:bCs/>
          <w:color w:val="212121"/>
          <w:sz w:val="24"/>
          <w:szCs w:val="24"/>
        </w:rPr>
        <w:t>Make use of idle funds</w:t>
      </w:r>
    </w:p>
    <w:p w14:paraId="372D6D4A" w14:textId="77777777" w:rsidR="004A216E" w:rsidRPr="004A216E" w:rsidRDefault="000719C8">
      <w:pPr>
        <w:pStyle w:val="ListParagraph"/>
        <w:numPr>
          <w:ilvl w:val="0"/>
          <w:numId w:val="24"/>
        </w:numPr>
        <w:spacing w:line="360" w:lineRule="auto"/>
        <w:ind w:right="2801"/>
        <w:jc w:val="both"/>
        <w:rPr>
          <w:rFonts w:eastAsia="Arial" w:cstheme="minorHAnsi"/>
          <w:bCs/>
          <w:color w:val="212121"/>
          <w:sz w:val="24"/>
          <w:szCs w:val="24"/>
        </w:rPr>
      </w:pPr>
      <w:r w:rsidRPr="004A216E">
        <w:rPr>
          <w:rFonts w:eastAsia="Arial" w:cstheme="minorHAnsi"/>
          <w:bCs/>
          <w:color w:val="212121"/>
          <w:sz w:val="24"/>
          <w:szCs w:val="24"/>
        </w:rPr>
        <w:t>Make use of technical-/ professional skills.</w:t>
      </w:r>
    </w:p>
    <w:p w14:paraId="5E89DD12" w14:textId="3CE4F8E6" w:rsidR="008E2D6D" w:rsidRPr="004A216E" w:rsidRDefault="000719C8">
      <w:pPr>
        <w:pStyle w:val="ListParagraph"/>
        <w:numPr>
          <w:ilvl w:val="0"/>
          <w:numId w:val="24"/>
        </w:numPr>
        <w:spacing w:line="360" w:lineRule="auto"/>
        <w:ind w:right="82"/>
        <w:jc w:val="both"/>
        <w:rPr>
          <w:rFonts w:eastAsia="Arial" w:cstheme="minorHAnsi"/>
          <w:bCs/>
          <w:color w:val="212121"/>
          <w:sz w:val="24"/>
          <w:szCs w:val="24"/>
        </w:rPr>
      </w:pPr>
      <w:r w:rsidRPr="004A216E">
        <w:rPr>
          <w:rFonts w:eastAsia="Arial" w:cstheme="minorHAnsi"/>
          <w:bCs/>
          <w:color w:val="212121"/>
          <w:sz w:val="24"/>
          <w:szCs w:val="24"/>
        </w:rPr>
        <w:t>Others---maintenance of large families, revival of sick unit started by father, etc.</w:t>
      </w:r>
    </w:p>
    <w:p w14:paraId="69F2E197" w14:textId="272DE1A5" w:rsidR="008E2D6D" w:rsidRPr="005A3B4C" w:rsidRDefault="000719C8" w:rsidP="008A5CF2">
      <w:pPr>
        <w:spacing w:after="0" w:line="360" w:lineRule="auto"/>
        <w:jc w:val="both"/>
        <w:rPr>
          <w:rFonts w:eastAsia="Arial" w:cstheme="minorHAnsi"/>
          <w:b/>
          <w:sz w:val="24"/>
          <w:szCs w:val="24"/>
        </w:rPr>
      </w:pPr>
      <w:r w:rsidRPr="005A3B4C">
        <w:rPr>
          <w:rFonts w:eastAsia="Arial" w:cstheme="minorHAnsi"/>
          <w:b/>
          <w:color w:val="212121"/>
          <w:sz w:val="24"/>
          <w:szCs w:val="24"/>
        </w:rPr>
        <w:t>Facilitating factors</w:t>
      </w:r>
    </w:p>
    <w:p w14:paraId="25C546D5" w14:textId="5ED71A5C" w:rsidR="008E2D6D" w:rsidRPr="008259B3" w:rsidRDefault="000719C8">
      <w:pPr>
        <w:pStyle w:val="ListParagraph"/>
        <w:numPr>
          <w:ilvl w:val="0"/>
          <w:numId w:val="25"/>
        </w:numPr>
        <w:spacing w:line="360" w:lineRule="auto"/>
        <w:jc w:val="both"/>
        <w:rPr>
          <w:rFonts w:eastAsia="Arial" w:cstheme="minorHAnsi"/>
          <w:bCs/>
          <w:color w:val="212121"/>
          <w:sz w:val="24"/>
          <w:szCs w:val="24"/>
        </w:rPr>
      </w:pPr>
      <w:r w:rsidRPr="008259B3">
        <w:rPr>
          <w:rFonts w:eastAsia="Arial" w:cstheme="minorHAnsi"/>
          <w:bCs/>
          <w:color w:val="212121"/>
          <w:sz w:val="24"/>
          <w:szCs w:val="24"/>
        </w:rPr>
        <w:t>Success stories of entrepreneurs</w:t>
      </w:r>
    </w:p>
    <w:p w14:paraId="1C3B1F37" w14:textId="72EFE126" w:rsidR="008E2D6D" w:rsidRPr="008259B3" w:rsidRDefault="000719C8">
      <w:pPr>
        <w:pStyle w:val="ListParagraph"/>
        <w:numPr>
          <w:ilvl w:val="0"/>
          <w:numId w:val="25"/>
        </w:numPr>
        <w:spacing w:before="63" w:line="360" w:lineRule="auto"/>
        <w:jc w:val="both"/>
        <w:rPr>
          <w:rFonts w:eastAsia="Arial" w:cstheme="minorHAnsi"/>
          <w:bCs/>
          <w:sz w:val="24"/>
          <w:szCs w:val="24"/>
        </w:rPr>
      </w:pPr>
      <w:r w:rsidRPr="008259B3">
        <w:rPr>
          <w:rFonts w:eastAsia="Arial" w:cstheme="minorHAnsi"/>
          <w:bCs/>
          <w:color w:val="212121"/>
          <w:sz w:val="24"/>
          <w:szCs w:val="24"/>
        </w:rPr>
        <w:t>Previous association (experience in the same or other line of a activity)</w:t>
      </w:r>
    </w:p>
    <w:p w14:paraId="23293F8C" w14:textId="2A11A5FD" w:rsidR="008E2D6D" w:rsidRPr="008259B3" w:rsidRDefault="000719C8">
      <w:pPr>
        <w:pStyle w:val="ListParagraph"/>
        <w:numPr>
          <w:ilvl w:val="0"/>
          <w:numId w:val="25"/>
        </w:numPr>
        <w:spacing w:line="360" w:lineRule="auto"/>
        <w:ind w:right="3187"/>
        <w:jc w:val="both"/>
        <w:rPr>
          <w:rFonts w:eastAsia="Arial" w:cstheme="minorHAnsi"/>
          <w:bCs/>
          <w:color w:val="212121"/>
          <w:sz w:val="24"/>
          <w:szCs w:val="24"/>
        </w:rPr>
      </w:pPr>
      <w:r w:rsidRPr="008259B3">
        <w:rPr>
          <w:rFonts w:eastAsia="Arial" w:cstheme="minorHAnsi"/>
          <w:bCs/>
          <w:color w:val="212121"/>
          <w:sz w:val="24"/>
          <w:szCs w:val="24"/>
        </w:rPr>
        <w:t>Previous employment in the same or other line of activity</w:t>
      </w:r>
    </w:p>
    <w:p w14:paraId="0077AB0A" w14:textId="5A37F412" w:rsidR="008E2D6D" w:rsidRPr="008259B3" w:rsidRDefault="000719C8">
      <w:pPr>
        <w:pStyle w:val="ListParagraph"/>
        <w:numPr>
          <w:ilvl w:val="0"/>
          <w:numId w:val="25"/>
        </w:numPr>
        <w:spacing w:line="360" w:lineRule="auto"/>
        <w:ind w:right="3187"/>
        <w:jc w:val="both"/>
        <w:rPr>
          <w:rFonts w:eastAsia="Arial" w:cstheme="minorHAnsi"/>
          <w:bCs/>
          <w:sz w:val="24"/>
          <w:szCs w:val="24"/>
        </w:rPr>
      </w:pPr>
      <w:r w:rsidRPr="008259B3">
        <w:rPr>
          <w:rFonts w:eastAsia="Arial" w:cstheme="minorHAnsi"/>
          <w:bCs/>
          <w:color w:val="212121"/>
          <w:sz w:val="24"/>
          <w:szCs w:val="24"/>
        </w:rPr>
        <w:t xml:space="preserve">Property inherited / </w:t>
      </w:r>
      <w:r w:rsidR="008259B3" w:rsidRPr="008259B3">
        <w:rPr>
          <w:rFonts w:eastAsia="Arial" w:cstheme="minorHAnsi"/>
          <w:bCs/>
          <w:color w:val="212121"/>
          <w:sz w:val="24"/>
          <w:szCs w:val="24"/>
        </w:rPr>
        <w:t>self-acquired</w:t>
      </w:r>
      <w:r w:rsidRPr="008259B3">
        <w:rPr>
          <w:rFonts w:eastAsia="Arial" w:cstheme="minorHAnsi"/>
          <w:bCs/>
          <w:color w:val="212121"/>
          <w:sz w:val="24"/>
          <w:szCs w:val="24"/>
        </w:rPr>
        <w:t xml:space="preserve"> / wives</w:t>
      </w:r>
      <w:r w:rsidR="00B050F0">
        <w:rPr>
          <w:rFonts w:eastAsia="Arial" w:cstheme="minorHAnsi"/>
          <w:bCs/>
          <w:color w:val="212121"/>
          <w:sz w:val="24"/>
          <w:szCs w:val="24"/>
        </w:rPr>
        <w:t>’</w:t>
      </w:r>
    </w:p>
    <w:p w14:paraId="09E9558F" w14:textId="5CA8C500" w:rsidR="008E2D6D" w:rsidRPr="008259B3" w:rsidRDefault="000719C8">
      <w:pPr>
        <w:pStyle w:val="ListParagraph"/>
        <w:numPr>
          <w:ilvl w:val="0"/>
          <w:numId w:val="25"/>
        </w:numPr>
        <w:spacing w:before="4" w:line="360" w:lineRule="auto"/>
        <w:ind w:right="1529"/>
        <w:jc w:val="both"/>
        <w:rPr>
          <w:rFonts w:eastAsia="Arial" w:cstheme="minorHAnsi"/>
          <w:bCs/>
          <w:color w:val="212121"/>
          <w:sz w:val="24"/>
          <w:szCs w:val="24"/>
        </w:rPr>
      </w:pPr>
      <w:r w:rsidRPr="008259B3">
        <w:rPr>
          <w:rFonts w:eastAsia="Arial" w:cstheme="minorHAnsi"/>
          <w:bCs/>
          <w:color w:val="212121"/>
          <w:sz w:val="24"/>
          <w:szCs w:val="24"/>
        </w:rPr>
        <w:t xml:space="preserve">Advice or influence (encouragement) of family members/ relatives /friends </w:t>
      </w:r>
    </w:p>
    <w:p w14:paraId="578407E5" w14:textId="77777777" w:rsidR="008E2D6D" w:rsidRPr="00D8197B" w:rsidRDefault="000719C8" w:rsidP="005A3B4C">
      <w:pPr>
        <w:spacing w:after="120" w:line="360" w:lineRule="auto"/>
        <w:jc w:val="both"/>
        <w:textAlignment w:val="baseline"/>
        <w:outlineLvl w:val="0"/>
        <w:rPr>
          <w:rFonts w:ascii="Copperplate Gothic Bold" w:eastAsia="Times New Roman" w:hAnsi="Copperplate Gothic Bold" w:cstheme="minorHAnsi"/>
          <w:b/>
          <w:color w:val="000000"/>
          <w:kern w:val="36"/>
          <w:sz w:val="24"/>
          <w:szCs w:val="24"/>
          <w:lang w:eastAsia="en-IN" w:bidi="ta-IN"/>
        </w:rPr>
      </w:pPr>
      <w:r w:rsidRPr="00D8197B">
        <w:rPr>
          <w:rFonts w:ascii="Copperplate Gothic Bold" w:eastAsia="Times New Roman" w:hAnsi="Copperplate Gothic Bold" w:cstheme="minorHAnsi"/>
          <w:b/>
          <w:color w:val="000000"/>
          <w:kern w:val="36"/>
          <w:sz w:val="24"/>
          <w:szCs w:val="24"/>
          <w:lang w:eastAsia="en-IN" w:bidi="ta-IN"/>
        </w:rPr>
        <w:t>Women Entrepreneurship</w:t>
      </w:r>
    </w:p>
    <w:p w14:paraId="597A3CD5" w14:textId="41B9BEAB" w:rsidR="00D4796F" w:rsidRPr="005A3B4C" w:rsidRDefault="000719C8" w:rsidP="00D8197B">
      <w:pPr>
        <w:spacing w:after="0" w:line="360" w:lineRule="auto"/>
        <w:jc w:val="both"/>
        <w:textAlignment w:val="baseline"/>
        <w:rPr>
          <w:rFonts w:eastAsia="Times New Roman" w:cstheme="minorHAnsi"/>
          <w:bCs/>
          <w:color w:val="000000"/>
          <w:sz w:val="24"/>
          <w:szCs w:val="24"/>
          <w:shd w:val="clear" w:color="auto" w:fill="FFFFFF"/>
          <w:lang w:eastAsia="en-IN" w:bidi="ta-IN"/>
        </w:rPr>
      </w:pPr>
      <w:r w:rsidRPr="005A3B4C">
        <w:rPr>
          <w:rFonts w:eastAsia="Times New Roman" w:cstheme="minorHAnsi"/>
          <w:bCs/>
          <w:color w:val="000000"/>
          <w:sz w:val="24"/>
          <w:szCs w:val="24"/>
          <w:lang w:eastAsia="en-IN" w:bidi="ta-IN"/>
        </w:rPr>
        <w:t>Women entrepreneurs may be defined as a woman or a group of women who initiate, organise and run a business concern.</w:t>
      </w:r>
      <w:r w:rsidR="00D8197B">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Women entrepreneurs are those women who think of a business enterprise, initiate it, organise and combine factors of production, operate the enterprise and undertake risks and handle economic uncertainty involved in running it.</w:t>
      </w:r>
      <w:r w:rsidR="00D8197B">
        <w:rPr>
          <w:rFonts w:eastAsia="Times New Roman" w:cstheme="minorHAnsi"/>
          <w:bCs/>
          <w:color w:val="000000"/>
          <w:sz w:val="24"/>
          <w:szCs w:val="24"/>
          <w:lang w:eastAsia="en-IN" w:bidi="ta-IN"/>
        </w:rPr>
        <w:t xml:space="preserve"> </w:t>
      </w:r>
    </w:p>
    <w:p w14:paraId="2932D517" w14:textId="1B084E38" w:rsidR="0038348D" w:rsidRDefault="0038348D" w:rsidP="005A3B4C">
      <w:pPr>
        <w:spacing w:after="0" w:line="360" w:lineRule="auto"/>
        <w:jc w:val="both"/>
        <w:textAlignment w:val="baseline"/>
        <w:outlineLvl w:val="1"/>
        <w:rPr>
          <w:rFonts w:eastAsia="Times New Roman" w:cstheme="minorHAnsi"/>
          <w:b/>
          <w:color w:val="000000"/>
          <w:sz w:val="24"/>
          <w:szCs w:val="24"/>
          <w:shd w:val="clear" w:color="auto" w:fill="FFFFFF"/>
          <w:lang w:eastAsia="en-IN" w:bidi="ta-IN"/>
        </w:rPr>
      </w:pPr>
    </w:p>
    <w:p w14:paraId="28AD7FA7" w14:textId="77777777" w:rsidR="001A2B74" w:rsidRDefault="001A2B74" w:rsidP="005A3B4C">
      <w:pPr>
        <w:spacing w:after="0" w:line="360" w:lineRule="auto"/>
        <w:jc w:val="both"/>
        <w:textAlignment w:val="baseline"/>
        <w:outlineLvl w:val="1"/>
        <w:rPr>
          <w:rFonts w:eastAsia="Times New Roman" w:cstheme="minorHAnsi"/>
          <w:b/>
          <w:color w:val="000000"/>
          <w:sz w:val="24"/>
          <w:szCs w:val="24"/>
          <w:shd w:val="clear" w:color="auto" w:fill="FFFFFF"/>
          <w:lang w:eastAsia="en-IN" w:bidi="ta-IN"/>
        </w:rPr>
      </w:pPr>
    </w:p>
    <w:p w14:paraId="3103C1DA" w14:textId="77777777" w:rsidR="008E2D6D" w:rsidRPr="0038348D" w:rsidRDefault="000719C8" w:rsidP="0038348D">
      <w:pPr>
        <w:spacing w:line="360" w:lineRule="auto"/>
        <w:jc w:val="both"/>
        <w:textAlignment w:val="baseline"/>
        <w:outlineLvl w:val="2"/>
        <w:rPr>
          <w:rStyle w:val="blue"/>
          <w:rFonts w:ascii="Copperplate Gothic Bold" w:hAnsi="Copperplate Gothic Bold" w:cstheme="minorHAnsi"/>
          <w:b/>
          <w:sz w:val="24"/>
          <w:szCs w:val="24"/>
        </w:rPr>
      </w:pPr>
      <w:r w:rsidRPr="0038348D">
        <w:rPr>
          <w:rStyle w:val="blue"/>
          <w:rFonts w:ascii="Copperplate Gothic Bold" w:hAnsi="Copperplate Gothic Bold" w:cstheme="minorHAnsi"/>
          <w:b/>
          <w:sz w:val="24"/>
          <w:szCs w:val="24"/>
        </w:rPr>
        <w:t>Women Entrepreneurship – Definitions</w:t>
      </w:r>
    </w:p>
    <w:p w14:paraId="78309B5D" w14:textId="74520C84" w:rsidR="008E2D6D" w:rsidRDefault="000719C8" w:rsidP="005A3B4C">
      <w:pPr>
        <w:spacing w:after="0" w:line="360" w:lineRule="auto"/>
        <w:jc w:val="both"/>
        <w:textAlignment w:val="baseline"/>
        <w:rPr>
          <w:rFonts w:eastAsia="Times New Roman" w:cstheme="minorHAnsi"/>
          <w:bCs/>
          <w:color w:val="000000"/>
          <w:sz w:val="24"/>
          <w:szCs w:val="24"/>
          <w:shd w:val="clear" w:color="auto" w:fill="FFFFFF"/>
          <w:lang w:eastAsia="en-IN" w:bidi="ta-IN"/>
        </w:rPr>
      </w:pPr>
      <w:r w:rsidRPr="005A3B4C">
        <w:rPr>
          <w:rFonts w:eastAsia="Times New Roman" w:cstheme="minorHAnsi"/>
          <w:bCs/>
          <w:color w:val="000000"/>
          <w:sz w:val="24"/>
          <w:szCs w:val="24"/>
          <w:shd w:val="clear" w:color="auto" w:fill="FFFFFF"/>
          <w:lang w:eastAsia="en-IN" w:bidi="ta-IN"/>
        </w:rPr>
        <w:t>Women entrepreneurs may be defined as a woman or a group of women who initiate, organise and run a business concern.</w:t>
      </w:r>
    </w:p>
    <w:p w14:paraId="0AB71699" w14:textId="2BA90EC1" w:rsidR="00A23D1B" w:rsidRPr="005A3B4C" w:rsidRDefault="00A23D1B" w:rsidP="00A23D1B">
      <w:pPr>
        <w:spacing w:after="0" w:line="360" w:lineRule="auto"/>
        <w:jc w:val="center"/>
        <w:textAlignment w:val="baseline"/>
        <w:rPr>
          <w:rFonts w:eastAsia="Times New Roman" w:cstheme="minorHAnsi"/>
          <w:bCs/>
          <w:color w:val="424142"/>
          <w:sz w:val="24"/>
          <w:szCs w:val="24"/>
          <w:lang w:eastAsia="en-IN" w:bidi="ta-IN"/>
        </w:rPr>
      </w:pPr>
      <w:r>
        <w:rPr>
          <w:noProof/>
        </w:rPr>
        <w:drawing>
          <wp:inline distT="0" distB="0" distL="0" distR="0" wp14:anchorId="78132204" wp14:editId="6A6CCCC5">
            <wp:extent cx="3894881" cy="2678282"/>
            <wp:effectExtent l="0" t="0" r="0" b="0"/>
            <wp:docPr id="3" name="Picture 3" descr="WOMEN ENTREPRENEURS AND THEIR CONTRIBUTION ON NATIONS DEVELOPMENT | by  Ayushi Tiwari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 ENTREPRENEURS AND THEIR CONTRIBUTION ON NATIONS DEVELOPMENT | by  Ayushi Tiwari | 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2776" cy="2683711"/>
                    </a:xfrm>
                    <a:prstGeom prst="rect">
                      <a:avLst/>
                    </a:prstGeom>
                    <a:noFill/>
                    <a:ln>
                      <a:noFill/>
                    </a:ln>
                  </pic:spPr>
                </pic:pic>
              </a:graphicData>
            </a:graphic>
          </wp:inline>
        </w:drawing>
      </w:r>
    </w:p>
    <w:p w14:paraId="7BC53073" w14:textId="77777777" w:rsidR="008E2D6D" w:rsidRPr="005A3B4C" w:rsidRDefault="00D4796F"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Schumpeter – “</w:t>
      </w:r>
      <w:r w:rsidR="000719C8" w:rsidRPr="0044582C">
        <w:rPr>
          <w:rFonts w:eastAsia="Times New Roman" w:cstheme="minorHAnsi"/>
          <w:bCs/>
          <w:i/>
          <w:iCs/>
          <w:color w:val="000000"/>
          <w:sz w:val="24"/>
          <w:szCs w:val="24"/>
          <w:lang w:eastAsia="en-IN" w:bidi="ta-IN"/>
        </w:rPr>
        <w:t>Women entrepreneurs are those women who innovate, initiate or adopt a business activity</w:t>
      </w:r>
      <w:r w:rsidR="000719C8" w:rsidRPr="005A3B4C">
        <w:rPr>
          <w:rFonts w:eastAsia="Times New Roman" w:cstheme="minorHAnsi"/>
          <w:bCs/>
          <w:color w:val="000000"/>
          <w:sz w:val="24"/>
          <w:szCs w:val="24"/>
          <w:lang w:eastAsia="en-IN" w:bidi="ta-IN"/>
        </w:rPr>
        <w:t>”.</w:t>
      </w:r>
    </w:p>
    <w:p w14:paraId="56E09ABF" w14:textId="77777777" w:rsidR="008E2D6D" w:rsidRPr="005A3B4C" w:rsidRDefault="00D4796F" w:rsidP="00EF3943">
      <w:pPr>
        <w:shd w:val="clear" w:color="auto" w:fill="D9D9D9" w:themeFill="background1" w:themeFillShade="D9"/>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Government of India – “</w:t>
      </w:r>
      <w:r w:rsidR="000719C8" w:rsidRPr="0044582C">
        <w:rPr>
          <w:rFonts w:eastAsia="Times New Roman" w:cstheme="minorHAnsi"/>
          <w:bCs/>
          <w:i/>
          <w:iCs/>
          <w:color w:val="000000"/>
          <w:sz w:val="24"/>
          <w:szCs w:val="24"/>
          <w:lang w:eastAsia="en-IN" w:bidi="ta-IN"/>
        </w:rPr>
        <w:t>A woman entrepreneur is defined as an enterprise owned and controlled by a woman having a minimum financial interest of 51 percent of the capital and giving at least 51 percent of the employment generated in the enterprise to women</w:t>
      </w:r>
      <w:r w:rsidR="000719C8" w:rsidRPr="005A3B4C">
        <w:rPr>
          <w:rFonts w:eastAsia="Times New Roman" w:cstheme="minorHAnsi"/>
          <w:bCs/>
          <w:color w:val="000000"/>
          <w:sz w:val="24"/>
          <w:szCs w:val="24"/>
          <w:lang w:eastAsia="en-IN" w:bidi="ta-IN"/>
        </w:rPr>
        <w:t>.”</w:t>
      </w:r>
    </w:p>
    <w:p w14:paraId="019D6BAE" w14:textId="77777777" w:rsidR="008E2D6D" w:rsidRPr="005A3B4C" w:rsidRDefault="00D4796F" w:rsidP="00EF3943">
      <w:pPr>
        <w:shd w:val="clear" w:color="auto" w:fill="D9D9D9" w:themeFill="background1" w:themeFillShade="D9"/>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Frederick Harbison – “</w:t>
      </w:r>
      <w:r w:rsidR="000719C8" w:rsidRPr="0044582C">
        <w:rPr>
          <w:rFonts w:eastAsia="Times New Roman" w:cstheme="minorHAnsi"/>
          <w:bCs/>
          <w:i/>
          <w:iCs/>
          <w:color w:val="000000"/>
          <w:sz w:val="24"/>
          <w:szCs w:val="24"/>
          <w:lang w:eastAsia="en-IN" w:bidi="ta-IN"/>
        </w:rPr>
        <w:t>Any women or group of women which innovates, initiates or adopts an economic activity may be called women entrepreneurship</w:t>
      </w:r>
      <w:r w:rsidR="000719C8" w:rsidRPr="005A3B4C">
        <w:rPr>
          <w:rFonts w:eastAsia="Times New Roman" w:cstheme="minorHAnsi"/>
          <w:bCs/>
          <w:color w:val="000000"/>
          <w:sz w:val="24"/>
          <w:szCs w:val="24"/>
          <w:lang w:eastAsia="en-IN" w:bidi="ta-IN"/>
        </w:rPr>
        <w:t>”.</w:t>
      </w:r>
    </w:p>
    <w:p w14:paraId="0F38A0F8" w14:textId="77777777" w:rsidR="008E2D6D" w:rsidRPr="005A3B4C" w:rsidRDefault="000719C8" w:rsidP="001F6A77">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shd w:val="clear" w:color="auto" w:fill="FFFFFF"/>
          <w:lang w:eastAsia="en-IN" w:bidi="ta-IN"/>
        </w:rPr>
        <w:t>In short, women entrepreneurs are those women who think of a business enterprise, initiate it, organise and combine factors of production, operate the enterprise and undertake risks and handle economic uncertainty involved in running it.</w:t>
      </w:r>
    </w:p>
    <w:p w14:paraId="0A840AC3" w14:textId="77777777" w:rsidR="008E2D6D" w:rsidRPr="005A3B4C" w:rsidRDefault="00D4796F" w:rsidP="00EF3943">
      <w:pPr>
        <w:shd w:val="clear" w:color="auto" w:fill="D9D9D9" w:themeFill="background1" w:themeFillShade="D9"/>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According to Government of India, “</w:t>
      </w:r>
      <w:r w:rsidR="000719C8" w:rsidRPr="0044582C">
        <w:rPr>
          <w:rFonts w:eastAsia="Times New Roman" w:cstheme="minorHAnsi"/>
          <w:bCs/>
          <w:i/>
          <w:iCs/>
          <w:color w:val="000000"/>
          <w:sz w:val="24"/>
          <w:szCs w:val="24"/>
          <w:lang w:eastAsia="en-IN" w:bidi="ta-IN"/>
        </w:rPr>
        <w:t>A Woman enterprise is the one owned and controlled by a woman having minimum financial interest of 51% of the capital and giving at least minimum 51% of generated employment to women</w:t>
      </w:r>
      <w:r w:rsidR="000719C8" w:rsidRPr="005A3B4C">
        <w:rPr>
          <w:rFonts w:eastAsia="Times New Roman" w:cstheme="minorHAnsi"/>
          <w:bCs/>
          <w:color w:val="000000"/>
          <w:sz w:val="24"/>
          <w:szCs w:val="24"/>
          <w:lang w:eastAsia="en-IN" w:bidi="ta-IN"/>
        </w:rPr>
        <w:t>”.</w:t>
      </w:r>
    </w:p>
    <w:p w14:paraId="069D9074" w14:textId="77777777" w:rsidR="008E2D6D" w:rsidRPr="005A3B4C" w:rsidRDefault="00D4796F" w:rsidP="00EF3943">
      <w:pPr>
        <w:shd w:val="clear" w:color="auto" w:fill="D9D9D9" w:themeFill="background1" w:themeFillShade="D9"/>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According to J. Schumpeter, “</w:t>
      </w:r>
      <w:r w:rsidR="000719C8" w:rsidRPr="0044582C">
        <w:rPr>
          <w:rFonts w:eastAsia="Times New Roman" w:cstheme="minorHAnsi"/>
          <w:bCs/>
          <w:i/>
          <w:iCs/>
          <w:color w:val="000000"/>
          <w:sz w:val="24"/>
          <w:szCs w:val="24"/>
          <w:lang w:eastAsia="en-IN" w:bidi="ta-IN"/>
        </w:rPr>
        <w:t>Women who innovate, initiate or adopt business actively are called women entrepreneurs</w:t>
      </w:r>
      <w:r w:rsidR="000719C8" w:rsidRPr="005A3B4C">
        <w:rPr>
          <w:rFonts w:eastAsia="Times New Roman" w:cstheme="minorHAnsi"/>
          <w:bCs/>
          <w:color w:val="000000"/>
          <w:sz w:val="24"/>
          <w:szCs w:val="24"/>
          <w:lang w:eastAsia="en-IN" w:bidi="ta-IN"/>
        </w:rPr>
        <w:t>.”</w:t>
      </w:r>
    </w:p>
    <w:p w14:paraId="453238EC" w14:textId="22C76D5A" w:rsidR="008E2D6D" w:rsidRPr="005A3B4C" w:rsidRDefault="00D4796F" w:rsidP="001F6A77">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World over 1/3</w:t>
      </w:r>
      <w:r w:rsidR="000719C8" w:rsidRPr="005A3B4C">
        <w:rPr>
          <w:rFonts w:eastAsia="Times New Roman" w:cstheme="minorHAnsi"/>
          <w:bCs/>
          <w:color w:val="000000"/>
          <w:sz w:val="24"/>
          <w:szCs w:val="24"/>
          <w:vertAlign w:val="superscript"/>
          <w:lang w:eastAsia="en-IN" w:bidi="ta-IN"/>
        </w:rPr>
        <w:t>rd</w:t>
      </w:r>
      <w:r w:rsidR="000719C8" w:rsidRPr="005A3B4C">
        <w:rPr>
          <w:rFonts w:eastAsia="Times New Roman" w:cstheme="minorHAnsi"/>
          <w:bCs/>
          <w:color w:val="000000"/>
          <w:sz w:val="24"/>
          <w:szCs w:val="24"/>
          <w:lang w:eastAsia="en-IN" w:bidi="ta-IN"/>
        </w:rPr>
        <w:t xml:space="preserve"> of the entrepreneurial ventures </w:t>
      </w:r>
      <w:r w:rsidR="001F6A77" w:rsidRPr="005A3B4C">
        <w:rPr>
          <w:rFonts w:eastAsia="Times New Roman" w:cstheme="minorHAnsi"/>
          <w:bCs/>
          <w:color w:val="000000"/>
          <w:sz w:val="24"/>
          <w:szCs w:val="24"/>
          <w:lang w:eastAsia="en-IN" w:bidi="ta-IN"/>
        </w:rPr>
        <w:t>is</w:t>
      </w:r>
      <w:r w:rsidR="000719C8" w:rsidRPr="005A3B4C">
        <w:rPr>
          <w:rFonts w:eastAsia="Times New Roman" w:cstheme="minorHAnsi"/>
          <w:bCs/>
          <w:color w:val="000000"/>
          <w:sz w:val="24"/>
          <w:szCs w:val="24"/>
          <w:lang w:eastAsia="en-IN" w:bidi="ta-IN"/>
        </w:rPr>
        <w:t xml:space="preserve"> run by woman entrepreneurs. Due to economic progress, better access to education, urbanization, spread of liberal and democratic culture and recognition by society, there has been a spurt in woman </w:t>
      </w:r>
      <w:r w:rsidR="000719C8" w:rsidRPr="005A3B4C">
        <w:rPr>
          <w:rFonts w:eastAsia="Times New Roman" w:cstheme="minorHAnsi"/>
          <w:bCs/>
          <w:color w:val="000000"/>
          <w:sz w:val="24"/>
          <w:szCs w:val="24"/>
          <w:lang w:eastAsia="en-IN" w:bidi="ta-IN"/>
        </w:rPr>
        <w:lastRenderedPageBreak/>
        <w:t xml:space="preserve">entrepreneurship in India. Special incentives and drives have been created in India to bolster the growth of women entrepreneurs. Schemes like </w:t>
      </w:r>
      <w:r w:rsidRPr="005A3B4C">
        <w:rPr>
          <w:rFonts w:eastAsia="Times New Roman" w:cstheme="minorHAnsi"/>
          <w:bCs/>
          <w:color w:val="000000"/>
          <w:sz w:val="24"/>
          <w:szCs w:val="24"/>
          <w:lang w:eastAsia="en-IN" w:bidi="ta-IN"/>
        </w:rPr>
        <w:t>Start-up</w:t>
      </w:r>
      <w:r w:rsidR="000719C8" w:rsidRPr="005A3B4C">
        <w:rPr>
          <w:rFonts w:eastAsia="Times New Roman" w:cstheme="minorHAnsi"/>
          <w:bCs/>
          <w:color w:val="000000"/>
          <w:sz w:val="24"/>
          <w:szCs w:val="24"/>
          <w:lang w:eastAsia="en-IN" w:bidi="ta-IN"/>
        </w:rPr>
        <w:t xml:space="preserve"> India and </w:t>
      </w:r>
      <w:r w:rsidR="001F6A77" w:rsidRPr="005A3B4C">
        <w:rPr>
          <w:rFonts w:eastAsia="Times New Roman" w:cstheme="minorHAnsi"/>
          <w:bCs/>
          <w:color w:val="000000"/>
          <w:sz w:val="24"/>
          <w:szCs w:val="24"/>
          <w:lang w:eastAsia="en-IN" w:bidi="ta-IN"/>
        </w:rPr>
        <w:t>Stand-up</w:t>
      </w:r>
      <w:r w:rsidR="000719C8" w:rsidRPr="005A3B4C">
        <w:rPr>
          <w:rFonts w:eastAsia="Times New Roman" w:cstheme="minorHAnsi"/>
          <w:bCs/>
          <w:color w:val="000000"/>
          <w:sz w:val="24"/>
          <w:szCs w:val="24"/>
          <w:lang w:eastAsia="en-IN" w:bidi="ta-IN"/>
        </w:rPr>
        <w:t xml:space="preserve"> also make special case to promote entrepreneurial drive among women.</w:t>
      </w:r>
      <w:r w:rsidR="001F6A77">
        <w:rPr>
          <w:rFonts w:eastAsia="Times New Roman" w:cstheme="minorHAnsi"/>
          <w:bCs/>
          <w:color w:val="424142"/>
          <w:sz w:val="24"/>
          <w:szCs w:val="24"/>
          <w:lang w:eastAsia="en-IN" w:bidi="ta-IN"/>
        </w:rPr>
        <w:t xml:space="preserve"> </w:t>
      </w:r>
      <w:r w:rsidR="000719C8" w:rsidRPr="005A3B4C">
        <w:rPr>
          <w:rFonts w:eastAsia="Times New Roman" w:cstheme="minorHAnsi"/>
          <w:bCs/>
          <w:color w:val="000000"/>
          <w:sz w:val="24"/>
          <w:szCs w:val="24"/>
          <w:lang w:eastAsia="en-IN" w:bidi="ta-IN"/>
        </w:rPr>
        <w:t>Gradually but steadily, world over, women entrepreneurs have emerged as successful entrepreneurs while earning many accolades for themselves. For e.g. Oprah Winfrey, an American entrepreneur, television host and media executive received the Presidential Medal of Freedom in 2013 for her outstanding work in the field of entertainment and social impact.</w:t>
      </w:r>
      <w:r w:rsidR="001F6A77">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Closer to home, Indian woman Entrepreneur, Kiran Muzumdar Shaw, Chairman and Managing Director of Biocon Limited, received various coveted corporate award and civilian awards like Padma Shri (1989) and Padma Bhushan (2005) for her remarkable contribution to health and medicine industry. Other famous Indian Women entrepreneurs include personalities like Vandana Luthra, Ekta Kapoor, Naina Lal Kidwai and so on.</w:t>
      </w:r>
    </w:p>
    <w:p w14:paraId="32BE9FE9" w14:textId="77777777" w:rsidR="008E2D6D" w:rsidRPr="001F6A77"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1F6A77">
        <w:rPr>
          <w:rStyle w:val="blue"/>
          <w:rFonts w:ascii="Copperplate Gothic Bold" w:hAnsi="Copperplate Gothic Bold" w:cstheme="minorHAnsi"/>
          <w:b/>
          <w:sz w:val="24"/>
          <w:szCs w:val="24"/>
        </w:rPr>
        <w:t>Women Entrepreneurship – Common Features</w:t>
      </w:r>
    </w:p>
    <w:p w14:paraId="56096FE1"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Some common features of women entrepreneurs found in India are listed below:</w:t>
      </w:r>
    </w:p>
    <w:p w14:paraId="4315FA75" w14:textId="45259BE5"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Most women with small income are likely to become entrepreneurs</w:t>
      </w:r>
    </w:p>
    <w:p w14:paraId="3D362DAD" w14:textId="532DDC6F"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Women with small facilities are likely to become entrepreneurs</w:t>
      </w:r>
    </w:p>
    <w:p w14:paraId="62831126" w14:textId="452B2DD5"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 xml:space="preserve">A majority of women entrepreneurs are married. With the support of their </w:t>
      </w:r>
      <w:r w:rsidR="00EB0BCA" w:rsidRPr="00CD1EE7">
        <w:rPr>
          <w:rFonts w:eastAsia="Times New Roman" w:cstheme="minorHAnsi"/>
          <w:bCs/>
          <w:color w:val="424142"/>
          <w:sz w:val="24"/>
          <w:szCs w:val="24"/>
          <w:lang w:eastAsia="en-IN" w:bidi="ta-IN"/>
        </w:rPr>
        <w:t>husband,</w:t>
      </w:r>
      <w:r w:rsidRPr="00CD1EE7">
        <w:rPr>
          <w:rFonts w:eastAsia="Times New Roman" w:cstheme="minorHAnsi"/>
          <w:bCs/>
          <w:color w:val="424142"/>
          <w:sz w:val="24"/>
          <w:szCs w:val="24"/>
          <w:lang w:eastAsia="en-IN" w:bidi="ta-IN"/>
        </w:rPr>
        <w:t xml:space="preserve"> they accepted entrepreneurship.</w:t>
      </w:r>
    </w:p>
    <w:p w14:paraId="5935CDB3" w14:textId="3C08EE65"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Most spinsters face difficulties in obtaining financial support to start their enterprises.</w:t>
      </w:r>
    </w:p>
    <w:p w14:paraId="00211F47" w14:textId="3DAE645F"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A large number of women with little or no education and training enter into the business field.</w:t>
      </w:r>
    </w:p>
    <w:p w14:paraId="11B992B4" w14:textId="664D5585"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Many women become entrepreneurs out of economic necessity.</w:t>
      </w:r>
    </w:p>
    <w:p w14:paraId="173DC7CE" w14:textId="3FD6B452"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Women’s sincerity and hard work is the cause for sustainability and growth.</w:t>
      </w:r>
    </w:p>
    <w:p w14:paraId="3826E576" w14:textId="2AD081EF"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Women entrepreneurs are security oriented rather than growth oriented</w:t>
      </w:r>
    </w:p>
    <w:p w14:paraId="473DB1AC" w14:textId="1C1586FE"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Most women prefer stabilization of income and minimization of risk</w:t>
      </w:r>
    </w:p>
    <w:p w14:paraId="24D5DC51" w14:textId="00E87799" w:rsidR="008E2D6D" w:rsidRPr="00CD1EE7" w:rsidRDefault="000719C8">
      <w:pPr>
        <w:pStyle w:val="ListParagraph"/>
        <w:numPr>
          <w:ilvl w:val="0"/>
          <w:numId w:val="26"/>
        </w:numPr>
        <w:spacing w:after="288" w:line="360" w:lineRule="auto"/>
        <w:jc w:val="both"/>
        <w:textAlignment w:val="baseline"/>
        <w:rPr>
          <w:rFonts w:eastAsia="Times New Roman" w:cstheme="minorHAnsi"/>
          <w:bCs/>
          <w:color w:val="424142"/>
          <w:sz w:val="24"/>
          <w:szCs w:val="24"/>
          <w:lang w:eastAsia="en-IN" w:bidi="ta-IN"/>
        </w:rPr>
      </w:pPr>
      <w:r w:rsidRPr="00CD1EE7">
        <w:rPr>
          <w:rFonts w:eastAsia="Times New Roman" w:cstheme="minorHAnsi"/>
          <w:bCs/>
          <w:color w:val="424142"/>
          <w:sz w:val="24"/>
          <w:szCs w:val="24"/>
          <w:lang w:eastAsia="en-IN" w:bidi="ta-IN"/>
        </w:rPr>
        <w:t>Business enterprises of women lack working capital, this causes low profit margin</w:t>
      </w:r>
    </w:p>
    <w:p w14:paraId="3B71D82F" w14:textId="77777777" w:rsidR="008E2D6D" w:rsidRPr="00EB0BCA" w:rsidRDefault="000719C8" w:rsidP="005A3B4C">
      <w:pPr>
        <w:spacing w:after="0" w:line="360" w:lineRule="auto"/>
        <w:jc w:val="both"/>
        <w:textAlignment w:val="baseline"/>
        <w:rPr>
          <w:rFonts w:ascii="Copperplate Gothic Bold" w:eastAsia="Times New Roman" w:hAnsi="Copperplate Gothic Bold" w:cstheme="minorHAnsi"/>
          <w:b/>
          <w:color w:val="424142"/>
          <w:sz w:val="24"/>
          <w:szCs w:val="24"/>
          <w:lang w:eastAsia="en-IN" w:bidi="ta-IN"/>
        </w:rPr>
      </w:pPr>
      <w:r w:rsidRPr="00EB0BCA">
        <w:rPr>
          <w:rFonts w:ascii="Copperplate Gothic Bold" w:eastAsia="Times New Roman" w:hAnsi="Copperplate Gothic Bold" w:cstheme="minorHAnsi"/>
          <w:b/>
          <w:color w:val="424142"/>
          <w:sz w:val="24"/>
          <w:szCs w:val="24"/>
          <w:lang w:eastAsia="en-IN" w:bidi="ta-IN"/>
        </w:rPr>
        <w:t>Why women become entrepreneurs?</w:t>
      </w:r>
    </w:p>
    <w:p w14:paraId="197F44DD" w14:textId="399547B5"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become economically independent</w:t>
      </w:r>
    </w:p>
    <w:p w14:paraId="42819832" w14:textId="65085A60"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establish their own enterprise</w:t>
      </w:r>
    </w:p>
    <w:p w14:paraId="00B87BB4" w14:textId="5A311B4D"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establish their identity in the society</w:t>
      </w:r>
    </w:p>
    <w:p w14:paraId="406E4B15" w14:textId="085371D4"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achieve Excellency in their endeavour</w:t>
      </w:r>
    </w:p>
    <w:p w14:paraId="6243424A" w14:textId="75961BDF"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lastRenderedPageBreak/>
        <w:t>To build confidence to themselves</w:t>
      </w:r>
    </w:p>
    <w:p w14:paraId="4952F822" w14:textId="3657CD44"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develop risk assuming ability</w:t>
      </w:r>
    </w:p>
    <w:p w14:paraId="0F0615BC" w14:textId="596078B1"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claim equal status in the society</w:t>
      </w:r>
    </w:p>
    <w:p w14:paraId="777C778E" w14:textId="2AB57F8B" w:rsidR="008E2D6D" w:rsidRPr="00714B8D" w:rsidRDefault="000719C8">
      <w:pPr>
        <w:pStyle w:val="ListParagraph"/>
        <w:numPr>
          <w:ilvl w:val="0"/>
          <w:numId w:val="27"/>
        </w:numPr>
        <w:spacing w:after="288" w:line="360" w:lineRule="auto"/>
        <w:jc w:val="both"/>
        <w:textAlignment w:val="baseline"/>
        <w:rPr>
          <w:rFonts w:eastAsia="Times New Roman" w:cstheme="minorHAnsi"/>
          <w:bCs/>
          <w:color w:val="424142"/>
          <w:sz w:val="24"/>
          <w:szCs w:val="24"/>
          <w:lang w:eastAsia="en-IN" w:bidi="ta-IN"/>
        </w:rPr>
      </w:pPr>
      <w:r w:rsidRPr="00714B8D">
        <w:rPr>
          <w:rFonts w:eastAsia="Times New Roman" w:cstheme="minorHAnsi"/>
          <w:bCs/>
          <w:color w:val="424142"/>
          <w:sz w:val="24"/>
          <w:szCs w:val="24"/>
          <w:lang w:eastAsia="en-IN" w:bidi="ta-IN"/>
        </w:rPr>
        <w:t>To secure greater freedom and mobility</w:t>
      </w:r>
    </w:p>
    <w:p w14:paraId="7D036D81" w14:textId="77777777" w:rsidR="008E2D6D" w:rsidRPr="00F207E9" w:rsidRDefault="000719C8" w:rsidP="005A3B4C">
      <w:pPr>
        <w:spacing w:after="0" w:line="360" w:lineRule="auto"/>
        <w:jc w:val="both"/>
        <w:textAlignment w:val="baseline"/>
        <w:outlineLvl w:val="2"/>
        <w:rPr>
          <w:rFonts w:ascii="Copperplate Gothic Bold" w:eastAsia="Times New Roman" w:hAnsi="Copperplate Gothic Bold" w:cstheme="minorHAnsi"/>
          <w:b/>
          <w:color w:val="000000"/>
          <w:sz w:val="24"/>
          <w:szCs w:val="24"/>
          <w:lang w:eastAsia="en-IN" w:bidi="ta-IN"/>
        </w:rPr>
      </w:pPr>
      <w:r w:rsidRPr="00F207E9">
        <w:rPr>
          <w:rStyle w:val="blue"/>
          <w:rFonts w:ascii="Copperplate Gothic Bold" w:hAnsi="Copperplate Gothic Bold" w:cstheme="minorHAnsi"/>
          <w:b/>
          <w:sz w:val="24"/>
          <w:szCs w:val="24"/>
        </w:rPr>
        <w:t>Women Entrepreneurship –</w:t>
      </w:r>
      <w:r w:rsidRPr="00F207E9">
        <w:rPr>
          <w:rFonts w:ascii="Copperplate Gothic Bold" w:eastAsia="Times New Roman" w:hAnsi="Copperplate Gothic Bold" w:cstheme="minorHAnsi"/>
          <w:b/>
          <w:color w:val="000000"/>
          <w:sz w:val="24"/>
          <w:szCs w:val="24"/>
          <w:lang w:eastAsia="en-IN" w:bidi="ta-IN"/>
        </w:rPr>
        <w:t> Need and Factors</w:t>
      </w:r>
    </w:p>
    <w:p w14:paraId="45C0C679" w14:textId="565EDBAB" w:rsidR="008E2D6D" w:rsidRPr="005A3B4C" w:rsidRDefault="000719C8" w:rsidP="001F0B5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In modern days, particularly in India, there is a great need for women entrepreneurs. Several factors are responsible for compelling the women members of the family to set up their own ventures.</w:t>
      </w:r>
      <w:r w:rsidR="001F0B5C">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These factors suggesting their need can be broadly classified into two groups:</w:t>
      </w:r>
    </w:p>
    <w:p w14:paraId="0F8AE9B9" w14:textId="0A9ED838" w:rsidR="008E2D6D" w:rsidRPr="001F0B5C" w:rsidRDefault="000719C8">
      <w:pPr>
        <w:pStyle w:val="ListParagraph"/>
        <w:numPr>
          <w:ilvl w:val="0"/>
          <w:numId w:val="28"/>
        </w:numPr>
        <w:spacing w:after="288" w:line="360" w:lineRule="auto"/>
        <w:jc w:val="both"/>
        <w:textAlignment w:val="baseline"/>
        <w:rPr>
          <w:rFonts w:eastAsia="Times New Roman" w:cstheme="minorHAnsi"/>
          <w:bCs/>
          <w:color w:val="424142"/>
          <w:sz w:val="24"/>
          <w:szCs w:val="24"/>
          <w:lang w:eastAsia="en-IN" w:bidi="ta-IN"/>
        </w:rPr>
      </w:pPr>
      <w:r w:rsidRPr="001F0B5C">
        <w:rPr>
          <w:rFonts w:eastAsia="Times New Roman" w:cstheme="minorHAnsi"/>
          <w:bCs/>
          <w:color w:val="424142"/>
          <w:sz w:val="24"/>
          <w:szCs w:val="24"/>
          <w:lang w:eastAsia="en-IN" w:bidi="ta-IN"/>
        </w:rPr>
        <w:t xml:space="preserve">Motivational factors or needs </w:t>
      </w:r>
    </w:p>
    <w:p w14:paraId="5F3528E9" w14:textId="01913F66" w:rsidR="008E2D6D" w:rsidRPr="001F0B5C" w:rsidRDefault="000719C8">
      <w:pPr>
        <w:pStyle w:val="ListParagraph"/>
        <w:numPr>
          <w:ilvl w:val="0"/>
          <w:numId w:val="28"/>
        </w:numPr>
        <w:spacing w:after="288" w:line="360" w:lineRule="auto"/>
        <w:jc w:val="both"/>
        <w:textAlignment w:val="baseline"/>
        <w:rPr>
          <w:rFonts w:eastAsia="Times New Roman" w:cstheme="minorHAnsi"/>
          <w:bCs/>
          <w:color w:val="424142"/>
          <w:sz w:val="24"/>
          <w:szCs w:val="24"/>
          <w:lang w:eastAsia="en-IN" w:bidi="ta-IN"/>
        </w:rPr>
      </w:pPr>
      <w:r w:rsidRPr="001F0B5C">
        <w:rPr>
          <w:rFonts w:eastAsia="Times New Roman" w:cstheme="minorHAnsi"/>
          <w:bCs/>
          <w:color w:val="424142"/>
          <w:sz w:val="24"/>
          <w:szCs w:val="24"/>
          <w:lang w:eastAsia="en-IN" w:bidi="ta-IN"/>
        </w:rPr>
        <w:t>Facilitating factors or needs.</w:t>
      </w:r>
    </w:p>
    <w:p w14:paraId="156F5028" w14:textId="08226206" w:rsidR="008E2D6D" w:rsidRPr="005A3B4C" w:rsidRDefault="00D4796F" w:rsidP="005A3B4C">
      <w:pPr>
        <w:spacing w:after="0" w:line="360" w:lineRule="auto"/>
        <w:jc w:val="both"/>
        <w:textAlignment w:val="baseline"/>
        <w:outlineLvl w:val="3"/>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Factor </w:t>
      </w:r>
      <w:r w:rsidR="000719C8" w:rsidRPr="005A3B4C">
        <w:rPr>
          <w:rFonts w:eastAsia="Times New Roman" w:cstheme="minorHAnsi"/>
          <w:b/>
          <w:color w:val="000000"/>
          <w:sz w:val="24"/>
          <w:szCs w:val="24"/>
          <w:lang w:eastAsia="en-IN" w:bidi="ta-IN"/>
        </w:rPr>
        <w:t>(I) Motivational Needs</w:t>
      </w:r>
    </w:p>
    <w:p w14:paraId="6A62DC61"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The following are the motivational needs for which modern women are motivated to become entrepreneurs:</w:t>
      </w:r>
    </w:p>
    <w:p w14:paraId="6DAD6AE0" w14:textId="040A15E0"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
          <w:color w:val="424142"/>
          <w:sz w:val="24"/>
          <w:szCs w:val="24"/>
          <w:lang w:eastAsia="en-IN" w:bidi="ta-IN"/>
        </w:rPr>
        <w:t>Economic Necessity</w:t>
      </w:r>
    </w:p>
    <w:p w14:paraId="30E9F3F5"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In business, the entry of women is relatively a new phenomenon. Because of the break-up of the joint family system and the need for additional income for maintaining the living standards in the face of inflation or rising prices, women have started entering the most competitive world of business. Thus, because of the economic necessity, women have begun entering business field for earning some income and increasing their family income in modern days of inflation.</w:t>
      </w:r>
    </w:p>
    <w:p w14:paraId="1A40DD17" w14:textId="1EBF6D8E"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Desire for High Achievement</w:t>
      </w:r>
    </w:p>
    <w:p w14:paraId="3B8171D1" w14:textId="5D1BCFBF"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Another motive force compelling women to enter business world is their strong desire for high achievement in their life. In modern days, though women are educated, they are not able to find jobs in the market place or they may not be able to go out of their homes for working somewhere else because of family problems.</w:t>
      </w:r>
      <w:r w:rsidR="00BA6B04">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 xml:space="preserve">Therefore, a woman is tempted strongly by a desire to achieve something high and valuable and prove herself as an asset and not a liability to the family. This is the strongest motivating force for a woman to become an </w:t>
      </w:r>
      <w:r w:rsidR="00BA6B04" w:rsidRPr="005A3B4C">
        <w:rPr>
          <w:rFonts w:eastAsia="Times New Roman" w:cstheme="minorHAnsi"/>
          <w:bCs/>
          <w:color w:val="424142"/>
          <w:sz w:val="24"/>
          <w:szCs w:val="24"/>
          <w:lang w:eastAsia="en-IN" w:bidi="ta-IN"/>
        </w:rPr>
        <w:t>entrepreneur</w:t>
      </w:r>
      <w:r w:rsidRPr="005A3B4C">
        <w:rPr>
          <w:rFonts w:eastAsia="Times New Roman" w:cstheme="minorHAnsi"/>
          <w:bCs/>
          <w:color w:val="424142"/>
          <w:sz w:val="24"/>
          <w:szCs w:val="24"/>
          <w:lang w:eastAsia="en-IN" w:bidi="ta-IN"/>
        </w:rPr>
        <w:t>.</w:t>
      </w:r>
    </w:p>
    <w:p w14:paraId="6FF82103" w14:textId="360CB00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Independence</w:t>
      </w:r>
    </w:p>
    <w:p w14:paraId="1D1751E0"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lastRenderedPageBreak/>
        <w:t>Another strong motive force compelling a woman to become an entrepreneur is to lead an independent life with self-confidence and self-respect. The ownership and control of a successful business provides a woman entrepreneur a prestigious status, personal reputation and a sense of independence in the society.</w:t>
      </w:r>
    </w:p>
    <w:p w14:paraId="22ACB380" w14:textId="73789FD8"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Government Encouragement</w:t>
      </w:r>
    </w:p>
    <w:p w14:paraId="7C6D3CA1" w14:textId="1F297F29"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The Government and non-government bodies have started giving increasing attention and encouragement to women’s economic conditions through self- employment and business ventures.</w:t>
      </w:r>
      <w:r w:rsidR="00BA6B04">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They have formulated various policies and programmes and introduced various incentive schemes to promote women entrepreneurs in the country. Such encouragement and incentive schemes have induced women to undertake business mentors.</w:t>
      </w:r>
    </w:p>
    <w:p w14:paraId="05BBE953" w14:textId="1C0A12C4"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Education</w:t>
      </w:r>
    </w:p>
    <w:p w14:paraId="14F2B9F2"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Women have been taking up various kinds of technical, vocational, industrial, commercial and specialised education so as to qualify themselves to be self-employed in some kind of trade, occupation, vocation or business. Facilities are also being provided to women in areas where they can grow and blossom as persons in their own right. Women have proved in modern days that they are no less than men in efficiency, hard work or intelligence or even they can surpass men in several fields.</w:t>
      </w:r>
    </w:p>
    <w:p w14:paraId="3ED43382" w14:textId="1DA31EF7"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Model Role</w:t>
      </w:r>
    </w:p>
    <w:p w14:paraId="6DC8DDB6"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Women, like men, are also desirous of contributing their might to the economic development of their country. Similarly, our women in India would like to play a key role model. They have already entered other fields like politics, education, social field, administration, etc. Now they have started entering the business field where they can also show their importance as in other fields.</w:t>
      </w:r>
    </w:p>
    <w:p w14:paraId="4DEE8700" w14:textId="7489294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Family Occupation</w:t>
      </w:r>
    </w:p>
    <w:p w14:paraId="52BDFCD1"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Family occupation is an important factor motivating a woman member to participate in the family business, along with her husband and other members of the family. There is a great need for women to undertake economic activity or business of the family and support their families in family occupation or family business so as to reduce the expenses of the family business and increase its income.</w:t>
      </w:r>
    </w:p>
    <w:p w14:paraId="5D98B464" w14:textId="3917AC0D"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lastRenderedPageBreak/>
        <w:t>Employment Generation</w:t>
      </w:r>
    </w:p>
    <w:p w14:paraId="464D51B2"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Another influencing factor that motivates women to become entrepreneurs is the creation of employment opportunities. Women entrepreneurs generally take up labour intensive small scale and village industries or handicrafts and they have high potential in employment generation. Therefore, they serve as a solution to the widespread problem of women unemployment to some extent.</w:t>
      </w:r>
    </w:p>
    <w:p w14:paraId="1F43ECB0" w14:textId="51FD4C83" w:rsidR="008E2D6D" w:rsidRPr="005A3B4C" w:rsidRDefault="00BA6B04"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Self-Identity</w:t>
      </w:r>
      <w:r w:rsidR="000719C8" w:rsidRPr="005A3B4C">
        <w:rPr>
          <w:rFonts w:eastAsia="Times New Roman" w:cstheme="minorHAnsi"/>
          <w:b/>
          <w:color w:val="424142"/>
          <w:sz w:val="24"/>
          <w:szCs w:val="24"/>
          <w:lang w:eastAsia="en-IN" w:bidi="ta-IN"/>
        </w:rPr>
        <w:t xml:space="preserve"> and Social Status</w:t>
      </w:r>
    </w:p>
    <w:p w14:paraId="0BDBD94F"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Women desire to enjoy some social status and recognition in the society. Women entering business can achieve such a position of self-identity and recognition of social status because they come in contact with high level officers, ministers, authorities, and others holding high positions.</w:t>
      </w:r>
    </w:p>
    <w:p w14:paraId="0C2C561D" w14:textId="60C35F1E"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Growing Awareness</w:t>
      </w:r>
    </w:p>
    <w:p w14:paraId="6B3A736F" w14:textId="1DFA11B6"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With the spread of education and the growing awareness among women, the women entrepreneurs have been increasing, not only in the kitchen extension activities i.e. the 3 Ps viz. pickles, powder (masala) and papad or the traditional cottage industries, such as toy-making, basket-making etc. as they require less technical know-how, but they are entering also into engineering, electronics and many other industries which require high level technical skill. Thus, women entrepreneurs are found in such technical industries as T.V. capacitor, electronic ancillaries, and small foundries.</w:t>
      </w:r>
      <w:r w:rsidR="00BA6B04">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Thus, in modern days, women do not want to stay within the four walls of a house but they want to become, like their male, counterparts, achievement-oriented, career-minded and economically independent so that they would be able to provide costly high level medical and technical education to their children and, lead a high standard of living in their life.</w:t>
      </w:r>
    </w:p>
    <w:p w14:paraId="3C6B56F2" w14:textId="3E4F7AF0" w:rsidR="008E2D6D" w:rsidRPr="005A3B4C"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Factor (II) Facilitating Needs</w:t>
      </w:r>
    </w:p>
    <w:p w14:paraId="7CF351DC"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Facilitating needs are the needs for providing various facilities for the successful working of the women enterprises.</w:t>
      </w:r>
    </w:p>
    <w:p w14:paraId="1D985DDC" w14:textId="77777777"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These are given below:</w:t>
      </w:r>
    </w:p>
    <w:p w14:paraId="79557AFD" w14:textId="5B3530F8" w:rsidR="008E2D6D" w:rsidRPr="00A30CA3" w:rsidRDefault="000719C8" w:rsidP="005A3B4C">
      <w:pPr>
        <w:spacing w:after="0" w:line="360" w:lineRule="auto"/>
        <w:jc w:val="both"/>
        <w:textAlignment w:val="baseline"/>
        <w:rPr>
          <w:rFonts w:eastAsia="Times New Roman" w:cstheme="minorHAnsi"/>
          <w:b/>
          <w:color w:val="424142"/>
          <w:sz w:val="24"/>
          <w:szCs w:val="24"/>
          <w:lang w:eastAsia="en-IN" w:bidi="ta-IN"/>
        </w:rPr>
      </w:pPr>
      <w:r w:rsidRPr="00A30CA3">
        <w:rPr>
          <w:rFonts w:eastAsia="Times New Roman" w:cstheme="minorHAnsi"/>
          <w:b/>
          <w:color w:val="424142"/>
          <w:sz w:val="24"/>
          <w:szCs w:val="24"/>
          <w:lang w:eastAsia="en-IN" w:bidi="ta-IN"/>
        </w:rPr>
        <w:t>Adequate Financial Facilities</w:t>
      </w:r>
    </w:p>
    <w:p w14:paraId="103DA9A9" w14:textId="77777777" w:rsidR="00A30CA3" w:rsidRDefault="000719C8" w:rsidP="00A30CA3">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lastRenderedPageBreak/>
        <w:t>Finance is the life-blood of any business, whether it is run by men entrepreneurs or women entrepreneurs. The Government has set up industrial estates for women. It should therefore provide the required financial facilities to the women entrepreneurs so as to motivate them to start their business or industry in such estates.</w:t>
      </w:r>
      <w:r w:rsidR="00A30CA3">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Several financial schemes like Mahila Udyam Nidhi, Marketing Development Fund etc., have been set up only for women entrepreneurs. In addition, banks and development finance institutions also provide financial assistance to women entrepreneurs. Women will be tempted to start their own business ventures when such facilities are easily available to them.</w:t>
      </w:r>
    </w:p>
    <w:p w14:paraId="521B832D" w14:textId="28A26AAC" w:rsidR="008E2D6D" w:rsidRPr="00A30CA3" w:rsidRDefault="000719C8" w:rsidP="00A30CA3">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
          <w:color w:val="424142"/>
          <w:sz w:val="24"/>
          <w:szCs w:val="24"/>
          <w:lang w:eastAsia="en-IN" w:bidi="ta-IN"/>
        </w:rPr>
        <w:t>Innovative Thinking</w:t>
      </w:r>
    </w:p>
    <w:p w14:paraId="04843C61"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Innovative thinking in women motivate them to become entrepreneurs. Women who have entrepreneurial talent and who have innovative thinking are naturally induced to take up small business or industry to convert their innovating and talent into a position of entrepreneurship instead of employment.</w:t>
      </w:r>
    </w:p>
    <w:p w14:paraId="600CFF59" w14:textId="27BDFB6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Support and Cooperation of the Family</w:t>
      </w:r>
    </w:p>
    <w:p w14:paraId="6DACD651"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Another important factor that induces women to take up entrepreneurship is the full co-operation and encouragement of the family members, particularly, husband, father-in-law and mother-in-law, grown-up sons and daughters and other members, if any. In a modern educated family, women members generally enjoy more liberty and economic freedom. So naturally, they will be anxious to have their own source of income from their business.</w:t>
      </w:r>
    </w:p>
    <w:p w14:paraId="1AA6CB3A" w14:textId="4AAAA226"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Availability of Experienced and Skilled Women</w:t>
      </w:r>
    </w:p>
    <w:p w14:paraId="0BCF35D5"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Women entrepreneurs would be able to provide experienced and skilled people to family occupations. Therefore, women will be motivated to become entrepreneurs.</w:t>
      </w:r>
    </w:p>
    <w:p w14:paraId="2750E3FA" w14:textId="271D536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424142"/>
          <w:sz w:val="24"/>
          <w:szCs w:val="24"/>
          <w:lang w:eastAsia="en-IN" w:bidi="ta-IN"/>
        </w:rPr>
        <w:t>Development Programmes</w:t>
      </w:r>
    </w:p>
    <w:p w14:paraId="6546BF1E"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The Central and State Governments have started several development and training programmes particularly for women so as to enable them to become entrepreneurs. Such training and development programmes provide all types of facilities to women to start their business independently.</w:t>
      </w:r>
    </w:p>
    <w:p w14:paraId="661EBECF" w14:textId="77777777" w:rsidR="008E2D6D" w:rsidRPr="00A30CA3"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A30CA3">
        <w:rPr>
          <w:rStyle w:val="blue"/>
          <w:rFonts w:ascii="Copperplate Gothic Bold" w:hAnsi="Copperplate Gothic Bold" w:cstheme="minorHAnsi"/>
          <w:b/>
          <w:sz w:val="24"/>
          <w:szCs w:val="24"/>
        </w:rPr>
        <w:t>Women Entrepreneurship – Areas</w:t>
      </w:r>
    </w:p>
    <w:p w14:paraId="448AEE08" w14:textId="21103DBB"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lastRenderedPageBreak/>
        <w:t>Women entrepreneur in earlier years after independence were confined to entrepreneurship in traditional areas like food, fruits, vegetables, pickles, papads, tailoring, hosiery etc. However, often, Women entrepreneurs have branched out to several new areas like engineering, beauty parlours, jewellery, handicraft, electrical, electronics, chemical and other manufacturing. This shows that entrepreneurial base of women expanded from traditional 3Ps – pickle, powder and pap</w:t>
      </w:r>
      <w:r w:rsidR="000A1FC7">
        <w:rPr>
          <w:rFonts w:eastAsia="Times New Roman" w:cstheme="minorHAnsi"/>
          <w:bCs/>
          <w:color w:val="424142"/>
          <w:sz w:val="24"/>
          <w:szCs w:val="24"/>
          <w:lang w:eastAsia="en-IN" w:bidi="ta-IN"/>
        </w:rPr>
        <w:t>er</w:t>
      </w:r>
      <w:r w:rsidRPr="005A3B4C">
        <w:rPr>
          <w:rFonts w:eastAsia="Times New Roman" w:cstheme="minorHAnsi"/>
          <w:bCs/>
          <w:color w:val="424142"/>
          <w:sz w:val="24"/>
          <w:szCs w:val="24"/>
          <w:lang w:eastAsia="en-IN" w:bidi="ta-IN"/>
        </w:rPr>
        <w:t xml:space="preserve"> to modem 3ES – Engineering, Electrical and Electronics.</w:t>
      </w:r>
    </w:p>
    <w:p w14:paraId="78E0B41B" w14:textId="0F3BB2EC" w:rsidR="008E2D6D" w:rsidRPr="005A3B4C" w:rsidRDefault="000719C8" w:rsidP="000A1FC7">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There are vast numbers of industries under small business sector where women are playing a major role.</w:t>
      </w:r>
      <w:r w:rsidR="000A1FC7">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Such industries can be listed as under:</w:t>
      </w:r>
    </w:p>
    <w:p w14:paraId="5F6A78A0" w14:textId="5889E302" w:rsidR="008E2D6D" w:rsidRPr="00F0483A" w:rsidRDefault="000719C8">
      <w:pPr>
        <w:pStyle w:val="ListParagraph"/>
        <w:numPr>
          <w:ilvl w:val="0"/>
          <w:numId w:val="29"/>
        </w:numPr>
        <w:spacing w:after="288" w:line="360" w:lineRule="auto"/>
        <w:jc w:val="both"/>
        <w:textAlignment w:val="baseline"/>
        <w:rPr>
          <w:rFonts w:eastAsia="Times New Roman" w:cstheme="minorHAnsi"/>
          <w:bCs/>
          <w:color w:val="424142"/>
          <w:sz w:val="24"/>
          <w:szCs w:val="24"/>
          <w:lang w:eastAsia="en-IN" w:bidi="ta-IN"/>
        </w:rPr>
      </w:pPr>
      <w:r w:rsidRPr="00F0483A">
        <w:rPr>
          <w:rFonts w:eastAsia="Times New Roman" w:cstheme="minorHAnsi"/>
          <w:bCs/>
          <w:color w:val="424142"/>
          <w:sz w:val="24"/>
          <w:szCs w:val="24"/>
          <w:lang w:eastAsia="en-IN" w:bidi="ta-IN"/>
        </w:rPr>
        <w:t>Agriculture and Allied industries – such as sericulture, horticulture, dairying and animal husbandry etc.</w:t>
      </w:r>
    </w:p>
    <w:p w14:paraId="12A2860B" w14:textId="37BFA929" w:rsidR="008E2D6D" w:rsidRPr="00F0483A" w:rsidRDefault="000719C8">
      <w:pPr>
        <w:pStyle w:val="ListParagraph"/>
        <w:numPr>
          <w:ilvl w:val="0"/>
          <w:numId w:val="29"/>
        </w:numPr>
        <w:spacing w:after="288" w:line="360" w:lineRule="auto"/>
        <w:jc w:val="both"/>
        <w:textAlignment w:val="baseline"/>
        <w:rPr>
          <w:rFonts w:eastAsia="Times New Roman" w:cstheme="minorHAnsi"/>
          <w:bCs/>
          <w:color w:val="424142"/>
          <w:sz w:val="24"/>
          <w:szCs w:val="24"/>
          <w:lang w:eastAsia="en-IN" w:bidi="ta-IN"/>
        </w:rPr>
      </w:pPr>
      <w:r w:rsidRPr="00F0483A">
        <w:rPr>
          <w:rFonts w:eastAsia="Times New Roman" w:cstheme="minorHAnsi"/>
          <w:bCs/>
          <w:color w:val="424142"/>
          <w:sz w:val="24"/>
          <w:szCs w:val="24"/>
          <w:lang w:eastAsia="en-IN" w:bidi="ta-IN"/>
        </w:rPr>
        <w:t>Home based industries-such as handicrafts, Agarbati, Candle making,  bidi industry, hosiery, and textile, doll making, jewellery pottery, designing etc.</w:t>
      </w:r>
    </w:p>
    <w:p w14:paraId="7FFD0765" w14:textId="13B7449F" w:rsidR="008E2D6D" w:rsidRPr="00F0483A" w:rsidRDefault="000719C8">
      <w:pPr>
        <w:pStyle w:val="ListParagraph"/>
        <w:numPr>
          <w:ilvl w:val="0"/>
          <w:numId w:val="29"/>
        </w:numPr>
        <w:spacing w:after="288" w:line="360" w:lineRule="auto"/>
        <w:jc w:val="both"/>
        <w:textAlignment w:val="baseline"/>
        <w:rPr>
          <w:rFonts w:eastAsia="Times New Roman" w:cstheme="minorHAnsi"/>
          <w:bCs/>
          <w:color w:val="424142"/>
          <w:sz w:val="24"/>
          <w:szCs w:val="24"/>
          <w:lang w:eastAsia="en-IN" w:bidi="ta-IN"/>
        </w:rPr>
      </w:pPr>
      <w:r w:rsidRPr="00F0483A">
        <w:rPr>
          <w:rFonts w:eastAsia="Times New Roman" w:cstheme="minorHAnsi"/>
          <w:bCs/>
          <w:color w:val="424142"/>
          <w:sz w:val="24"/>
          <w:szCs w:val="24"/>
          <w:lang w:eastAsia="en-IN" w:bidi="ta-IN"/>
        </w:rPr>
        <w:t>Outside home industries – such as electrical and electronics, food processing etc.</w:t>
      </w:r>
    </w:p>
    <w:p w14:paraId="29119EC3"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Apart from the above, most Indian Women have performed well in both organized and unorganized sector. For example, Kiran Mazumdar shaw, Shahnaz Hussain, Ekta Kapoor, Kathi Ben who started their enterprises in small scale and achieved wonders and created history.</w:t>
      </w:r>
    </w:p>
    <w:p w14:paraId="24045610" w14:textId="4F7DB1DA" w:rsidR="008E2D6D" w:rsidRPr="00F0483A"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F0483A">
        <w:rPr>
          <w:rStyle w:val="blue"/>
          <w:rFonts w:ascii="Copperplate Gothic Bold" w:hAnsi="Copperplate Gothic Bold" w:cstheme="minorHAnsi"/>
          <w:b/>
          <w:sz w:val="24"/>
          <w:szCs w:val="24"/>
        </w:rPr>
        <w:t xml:space="preserve">Women Entrepreneurship – Factors Influencing Woman to become an </w:t>
      </w:r>
      <w:r w:rsidR="00F0483A" w:rsidRPr="00F0483A">
        <w:rPr>
          <w:rStyle w:val="blue"/>
          <w:rFonts w:ascii="Copperplate Gothic Bold" w:hAnsi="Copperplate Gothic Bold" w:cstheme="minorHAnsi"/>
          <w:b/>
          <w:sz w:val="24"/>
          <w:szCs w:val="24"/>
        </w:rPr>
        <w:t>entrepreneur</w:t>
      </w:r>
    </w:p>
    <w:p w14:paraId="2FBED2F2" w14:textId="77777777" w:rsidR="002F00D9"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 xml:space="preserve">There are different factors influencing woman to become an entrepreneur. Such factors can be divided into two – </w:t>
      </w:r>
    </w:p>
    <w:p w14:paraId="4FD9238E" w14:textId="2798E444" w:rsidR="002F00D9" w:rsidRPr="002F00D9" w:rsidRDefault="002F00D9">
      <w:pPr>
        <w:pStyle w:val="ListParagraph"/>
        <w:numPr>
          <w:ilvl w:val="0"/>
          <w:numId w:val="30"/>
        </w:numPr>
        <w:spacing w:after="288" w:line="360" w:lineRule="auto"/>
        <w:jc w:val="both"/>
        <w:textAlignment w:val="baseline"/>
        <w:rPr>
          <w:rFonts w:eastAsia="Times New Roman" w:cstheme="minorHAnsi"/>
          <w:bCs/>
          <w:color w:val="424142"/>
          <w:sz w:val="24"/>
          <w:szCs w:val="24"/>
          <w:lang w:eastAsia="en-IN" w:bidi="ta-IN"/>
        </w:rPr>
      </w:pPr>
      <w:r w:rsidRPr="002F00D9">
        <w:rPr>
          <w:rFonts w:eastAsia="Times New Roman" w:cstheme="minorHAnsi"/>
          <w:bCs/>
          <w:color w:val="424142"/>
          <w:sz w:val="24"/>
          <w:szCs w:val="24"/>
          <w:lang w:eastAsia="en-IN" w:bidi="ta-IN"/>
        </w:rPr>
        <w:t xml:space="preserve">PUSH </w:t>
      </w:r>
    </w:p>
    <w:p w14:paraId="51D1241B" w14:textId="6F41C459" w:rsidR="002F00D9" w:rsidRDefault="002F00D9">
      <w:pPr>
        <w:pStyle w:val="ListParagraph"/>
        <w:numPr>
          <w:ilvl w:val="0"/>
          <w:numId w:val="30"/>
        </w:numPr>
        <w:spacing w:after="288" w:line="360" w:lineRule="auto"/>
        <w:jc w:val="both"/>
        <w:textAlignment w:val="baseline"/>
        <w:rPr>
          <w:rFonts w:eastAsia="Times New Roman" w:cstheme="minorHAnsi"/>
          <w:bCs/>
          <w:color w:val="424142"/>
          <w:sz w:val="24"/>
          <w:szCs w:val="24"/>
          <w:lang w:eastAsia="en-IN" w:bidi="ta-IN"/>
        </w:rPr>
      </w:pPr>
      <w:r w:rsidRPr="002F00D9">
        <w:rPr>
          <w:rFonts w:eastAsia="Times New Roman" w:cstheme="minorHAnsi"/>
          <w:bCs/>
          <w:color w:val="424142"/>
          <w:sz w:val="24"/>
          <w:szCs w:val="24"/>
          <w:lang w:eastAsia="en-IN" w:bidi="ta-IN"/>
        </w:rPr>
        <w:t xml:space="preserve">PULL </w:t>
      </w:r>
      <w:r w:rsidR="000719C8" w:rsidRPr="002F00D9">
        <w:rPr>
          <w:rFonts w:eastAsia="Times New Roman" w:cstheme="minorHAnsi"/>
          <w:bCs/>
          <w:color w:val="424142"/>
          <w:sz w:val="24"/>
          <w:szCs w:val="24"/>
          <w:lang w:eastAsia="en-IN" w:bidi="ta-IN"/>
        </w:rPr>
        <w:t>factors</w:t>
      </w:r>
    </w:p>
    <w:p w14:paraId="7C8421CD" w14:textId="77777777" w:rsidR="00C35D85"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2F00D9">
        <w:rPr>
          <w:rFonts w:eastAsia="Times New Roman" w:cstheme="minorHAnsi"/>
          <w:bCs/>
          <w:color w:val="424142"/>
          <w:sz w:val="24"/>
          <w:szCs w:val="24"/>
          <w:lang w:eastAsia="en-IN" w:bidi="ta-IN"/>
        </w:rPr>
        <w:t xml:space="preserve"> The push factor is allied with negative environment and the pull factor is attributed to the push factor may result from low income, low job satisfaction or lack of job opportunities and strict working hours.</w:t>
      </w:r>
      <w:r w:rsidR="002F00D9">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 xml:space="preserve">The pull factor, however, may result from the need of fulfilling the desire to help others and self-accomplishment. Dhaliwal (1998) found the push factor to be evident in the developing countries. Empirical evidence on the push and pull factors revealed that women entrepreneurs in the developed countries were influenced by the need for </w:t>
      </w:r>
      <w:r w:rsidRPr="005A3B4C">
        <w:rPr>
          <w:rFonts w:eastAsia="Times New Roman" w:cstheme="minorHAnsi"/>
          <w:bCs/>
          <w:color w:val="424142"/>
          <w:sz w:val="24"/>
          <w:szCs w:val="24"/>
          <w:lang w:eastAsia="en-IN" w:bidi="ta-IN"/>
        </w:rPr>
        <w:lastRenderedPageBreak/>
        <w:t>achievement, while women entrepreneurs in the developing countries were influenced by a combination of push and pull factors.</w:t>
      </w:r>
      <w:r w:rsidR="00935A01">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Women are influenced by socio-cultural complexities to become an entrepreneur in developing countries. Because of such complexities in the factors influencing women entrepreneurship development in developing countries, many international organizations adopted strategies to overcome such complexities.</w:t>
      </w:r>
      <w:r w:rsidR="00935A01">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A study conducted by International Labour Organization (ILO) (2006) has found four personal and four external factors that influence women entrepreneurs’ success.</w:t>
      </w:r>
      <w:r w:rsidR="00935A01">
        <w:rPr>
          <w:rFonts w:eastAsia="Times New Roman" w:cstheme="minorHAnsi"/>
          <w:bCs/>
          <w:color w:val="424142"/>
          <w:sz w:val="24"/>
          <w:szCs w:val="24"/>
          <w:lang w:eastAsia="en-IN" w:bidi="ta-IN"/>
        </w:rPr>
        <w:t xml:space="preserve"> </w:t>
      </w:r>
    </w:p>
    <w:p w14:paraId="6326659D" w14:textId="735389CC" w:rsidR="00C35D85" w:rsidRDefault="000719C8" w:rsidP="00C35D85">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Personal factors comprise</w:t>
      </w:r>
    </w:p>
    <w:p w14:paraId="7279A4ED" w14:textId="77777777" w:rsidR="00C35D85" w:rsidRPr="00C35D85" w:rsidRDefault="00C35D85">
      <w:pPr>
        <w:pStyle w:val="ListParagraph"/>
        <w:numPr>
          <w:ilvl w:val="0"/>
          <w:numId w:val="31"/>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M</w:t>
      </w:r>
      <w:r w:rsidR="000719C8" w:rsidRPr="00C35D85">
        <w:rPr>
          <w:rFonts w:eastAsia="Times New Roman" w:cstheme="minorHAnsi"/>
          <w:bCs/>
          <w:color w:val="424142"/>
          <w:sz w:val="24"/>
          <w:szCs w:val="24"/>
          <w:lang w:eastAsia="en-IN" w:bidi="ta-IN"/>
        </w:rPr>
        <w:t>otivation and commitment</w:t>
      </w:r>
    </w:p>
    <w:p w14:paraId="3870F7C2" w14:textId="77777777" w:rsidR="00C35D85" w:rsidRPr="00C35D85" w:rsidRDefault="00C35D85">
      <w:pPr>
        <w:pStyle w:val="ListParagraph"/>
        <w:numPr>
          <w:ilvl w:val="0"/>
          <w:numId w:val="31"/>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A</w:t>
      </w:r>
      <w:r w:rsidR="000719C8" w:rsidRPr="00C35D85">
        <w:rPr>
          <w:rFonts w:eastAsia="Times New Roman" w:cstheme="minorHAnsi"/>
          <w:bCs/>
          <w:color w:val="424142"/>
          <w:sz w:val="24"/>
          <w:szCs w:val="24"/>
          <w:lang w:eastAsia="en-IN" w:bidi="ta-IN"/>
        </w:rPr>
        <w:t>bilities and skills</w:t>
      </w:r>
    </w:p>
    <w:p w14:paraId="3074D6CE" w14:textId="77777777" w:rsidR="00C35D85" w:rsidRPr="00C35D85" w:rsidRDefault="00C35D85">
      <w:pPr>
        <w:pStyle w:val="ListParagraph"/>
        <w:numPr>
          <w:ilvl w:val="0"/>
          <w:numId w:val="31"/>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I</w:t>
      </w:r>
      <w:r w:rsidR="000719C8" w:rsidRPr="00C35D85">
        <w:rPr>
          <w:rFonts w:eastAsia="Times New Roman" w:cstheme="minorHAnsi"/>
          <w:bCs/>
          <w:color w:val="424142"/>
          <w:sz w:val="24"/>
          <w:szCs w:val="24"/>
          <w:lang w:eastAsia="en-IN" w:bidi="ta-IN"/>
        </w:rPr>
        <w:t xml:space="preserve">deas and markets; and </w:t>
      </w:r>
    </w:p>
    <w:p w14:paraId="09D6B752" w14:textId="76D479D8" w:rsidR="008E2D6D" w:rsidRPr="00C35D85" w:rsidRDefault="00C35D85">
      <w:pPr>
        <w:pStyle w:val="ListParagraph"/>
        <w:numPr>
          <w:ilvl w:val="0"/>
          <w:numId w:val="31"/>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R</w:t>
      </w:r>
      <w:r w:rsidR="000719C8" w:rsidRPr="00C35D85">
        <w:rPr>
          <w:rFonts w:eastAsia="Times New Roman" w:cstheme="minorHAnsi"/>
          <w:bCs/>
          <w:color w:val="424142"/>
          <w:sz w:val="24"/>
          <w:szCs w:val="24"/>
          <w:lang w:eastAsia="en-IN" w:bidi="ta-IN"/>
        </w:rPr>
        <w:t>esources.</w:t>
      </w:r>
    </w:p>
    <w:p w14:paraId="0D4369E2" w14:textId="1793D38C" w:rsidR="001A6F8D" w:rsidRPr="005A3B4C" w:rsidRDefault="000719C8" w:rsidP="00C35D85">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While external factors consist of</w:t>
      </w:r>
    </w:p>
    <w:p w14:paraId="6E41B334" w14:textId="1D275D21" w:rsidR="001A6F8D" w:rsidRPr="00C35D85" w:rsidRDefault="001A6F8D">
      <w:pPr>
        <w:pStyle w:val="ListParagraph"/>
        <w:numPr>
          <w:ilvl w:val="0"/>
          <w:numId w:val="32"/>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Business</w:t>
      </w:r>
      <w:r w:rsidR="000719C8" w:rsidRPr="00C35D85">
        <w:rPr>
          <w:rFonts w:eastAsia="Times New Roman" w:cstheme="minorHAnsi"/>
          <w:bCs/>
          <w:color w:val="424142"/>
          <w:sz w:val="24"/>
          <w:szCs w:val="24"/>
          <w:lang w:eastAsia="en-IN" w:bidi="ta-IN"/>
        </w:rPr>
        <w:t xml:space="preserve"> development organizations; </w:t>
      </w:r>
    </w:p>
    <w:p w14:paraId="6984C341" w14:textId="697C1006" w:rsidR="001A6F8D" w:rsidRPr="00C35D85" w:rsidRDefault="001A6F8D">
      <w:pPr>
        <w:pStyle w:val="ListParagraph"/>
        <w:numPr>
          <w:ilvl w:val="0"/>
          <w:numId w:val="32"/>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Broader</w:t>
      </w:r>
      <w:r w:rsidR="000719C8" w:rsidRPr="00C35D85">
        <w:rPr>
          <w:rFonts w:eastAsia="Times New Roman" w:cstheme="minorHAnsi"/>
          <w:bCs/>
          <w:color w:val="424142"/>
          <w:sz w:val="24"/>
          <w:szCs w:val="24"/>
          <w:lang w:eastAsia="en-IN" w:bidi="ta-IN"/>
        </w:rPr>
        <w:t xml:space="preserve"> enabling environment;</w:t>
      </w:r>
    </w:p>
    <w:p w14:paraId="069CEB05" w14:textId="4CF0D570" w:rsidR="00C35D85" w:rsidRPr="00C35D85" w:rsidRDefault="001A6F8D">
      <w:pPr>
        <w:pStyle w:val="ListParagraph"/>
        <w:numPr>
          <w:ilvl w:val="0"/>
          <w:numId w:val="32"/>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Economic/</w:t>
      </w:r>
      <w:r w:rsidR="000719C8" w:rsidRPr="00C35D85">
        <w:rPr>
          <w:rFonts w:eastAsia="Times New Roman" w:cstheme="minorHAnsi"/>
          <w:bCs/>
          <w:color w:val="424142"/>
          <w:sz w:val="24"/>
          <w:szCs w:val="24"/>
          <w:lang w:eastAsia="en-IN" w:bidi="ta-IN"/>
        </w:rPr>
        <w:t xml:space="preserve">market environment; and </w:t>
      </w:r>
    </w:p>
    <w:p w14:paraId="25438E13" w14:textId="3CFE6607" w:rsidR="008E2D6D" w:rsidRPr="00C35D85" w:rsidRDefault="00C35D85">
      <w:pPr>
        <w:pStyle w:val="ListParagraph"/>
        <w:numPr>
          <w:ilvl w:val="0"/>
          <w:numId w:val="32"/>
        </w:numPr>
        <w:spacing w:after="288" w:line="360" w:lineRule="auto"/>
        <w:jc w:val="both"/>
        <w:textAlignment w:val="baseline"/>
        <w:rPr>
          <w:rFonts w:eastAsia="Times New Roman" w:cstheme="minorHAnsi"/>
          <w:bCs/>
          <w:color w:val="424142"/>
          <w:sz w:val="24"/>
          <w:szCs w:val="24"/>
          <w:lang w:eastAsia="en-IN" w:bidi="ta-IN"/>
        </w:rPr>
      </w:pPr>
      <w:r w:rsidRPr="00C35D85">
        <w:rPr>
          <w:rFonts w:eastAsia="Times New Roman" w:cstheme="minorHAnsi"/>
          <w:bCs/>
          <w:color w:val="424142"/>
          <w:sz w:val="24"/>
          <w:szCs w:val="24"/>
          <w:lang w:eastAsia="en-IN" w:bidi="ta-IN"/>
        </w:rPr>
        <w:t>S</w:t>
      </w:r>
      <w:r w:rsidR="000719C8" w:rsidRPr="00C35D85">
        <w:rPr>
          <w:rFonts w:eastAsia="Times New Roman" w:cstheme="minorHAnsi"/>
          <w:bCs/>
          <w:color w:val="424142"/>
          <w:sz w:val="24"/>
          <w:szCs w:val="24"/>
          <w:lang w:eastAsia="en-IN" w:bidi="ta-IN"/>
        </w:rPr>
        <w:t>ocio-cultural context.</w:t>
      </w:r>
    </w:p>
    <w:p w14:paraId="03752D1F" w14:textId="7A1EEA23"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The business development organizations factor considers the roles of government, NGOs, private sector, membership organizations and donors.</w:t>
      </w:r>
      <w:r w:rsidR="00834D7D">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The broader enabling environment factor mulls over regulations, policies, institutions and processes.</w:t>
      </w:r>
      <w:r w:rsidR="00834D7D">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The economic/market environment factor ponders opportunities and threats (e.g., inflation, interest rates, economic trends etc.).</w:t>
      </w:r>
      <w:r w:rsidR="00834D7D">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 xml:space="preserve">The socio-cultural context factor considers </w:t>
      </w:r>
      <w:r w:rsidRPr="00834D7D">
        <w:rPr>
          <w:rFonts w:eastAsia="Times New Roman" w:cstheme="minorHAnsi"/>
          <w:b/>
          <w:color w:val="424142"/>
          <w:sz w:val="24"/>
          <w:szCs w:val="24"/>
          <w:lang w:eastAsia="en-IN" w:bidi="ta-IN"/>
        </w:rPr>
        <w:t>attitudes, aspirations, confidence</w:t>
      </w:r>
      <w:r w:rsidRPr="005A3B4C">
        <w:rPr>
          <w:rFonts w:eastAsia="Times New Roman" w:cstheme="minorHAnsi"/>
          <w:bCs/>
          <w:color w:val="424142"/>
          <w:sz w:val="24"/>
          <w:szCs w:val="24"/>
          <w:lang w:eastAsia="en-IN" w:bidi="ta-IN"/>
        </w:rPr>
        <w:t xml:space="preserve"> etc.</w:t>
      </w:r>
    </w:p>
    <w:p w14:paraId="4150B0EA"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 xml:space="preserve">Ulrich (2006) has examined five factors and found that all of them influence youth entrepreneurship development. The five factors include – (1) </w:t>
      </w:r>
      <w:r w:rsidRPr="006C3895">
        <w:rPr>
          <w:rFonts w:eastAsia="Times New Roman" w:cstheme="minorHAnsi"/>
          <w:bCs/>
          <w:i/>
          <w:iCs/>
          <w:color w:val="424142"/>
          <w:sz w:val="24"/>
          <w:szCs w:val="24"/>
          <w:lang w:eastAsia="en-IN" w:bidi="ta-IN"/>
        </w:rPr>
        <w:t>entrepreneurship education</w:t>
      </w:r>
      <w:r w:rsidRPr="005A3B4C">
        <w:rPr>
          <w:rFonts w:eastAsia="Times New Roman" w:cstheme="minorHAnsi"/>
          <w:bCs/>
          <w:color w:val="424142"/>
          <w:sz w:val="24"/>
          <w:szCs w:val="24"/>
          <w:lang w:eastAsia="en-IN" w:bidi="ta-IN"/>
        </w:rPr>
        <w:t xml:space="preserve"> and </w:t>
      </w:r>
      <w:r w:rsidRPr="006C3895">
        <w:rPr>
          <w:rFonts w:eastAsia="Times New Roman" w:cstheme="minorHAnsi"/>
          <w:bCs/>
          <w:i/>
          <w:iCs/>
          <w:color w:val="424142"/>
          <w:sz w:val="24"/>
          <w:szCs w:val="24"/>
          <w:lang w:eastAsia="en-IN" w:bidi="ta-IN"/>
        </w:rPr>
        <w:t>training</w:t>
      </w:r>
      <w:r w:rsidRPr="005A3B4C">
        <w:rPr>
          <w:rFonts w:eastAsia="Times New Roman" w:cstheme="minorHAnsi"/>
          <w:bCs/>
          <w:color w:val="424142"/>
          <w:sz w:val="24"/>
          <w:szCs w:val="24"/>
          <w:lang w:eastAsia="en-IN" w:bidi="ta-IN"/>
        </w:rPr>
        <w:t xml:space="preserve">, (2) </w:t>
      </w:r>
      <w:r w:rsidRPr="006C3895">
        <w:rPr>
          <w:rFonts w:eastAsia="Times New Roman" w:cstheme="minorHAnsi"/>
          <w:bCs/>
          <w:i/>
          <w:iCs/>
          <w:color w:val="424142"/>
          <w:sz w:val="24"/>
          <w:szCs w:val="24"/>
          <w:lang w:eastAsia="en-IN" w:bidi="ta-IN"/>
        </w:rPr>
        <w:t>socio-cultural, legitimacy and acceptance</w:t>
      </w:r>
      <w:r w:rsidRPr="005A3B4C">
        <w:rPr>
          <w:rFonts w:eastAsia="Times New Roman" w:cstheme="minorHAnsi"/>
          <w:bCs/>
          <w:color w:val="424142"/>
          <w:sz w:val="24"/>
          <w:szCs w:val="24"/>
          <w:lang w:eastAsia="en-IN" w:bidi="ta-IN"/>
        </w:rPr>
        <w:t xml:space="preserve">, (3) </w:t>
      </w:r>
      <w:r w:rsidRPr="006C3895">
        <w:rPr>
          <w:rFonts w:eastAsia="Times New Roman" w:cstheme="minorHAnsi"/>
          <w:bCs/>
          <w:i/>
          <w:iCs/>
          <w:color w:val="424142"/>
          <w:sz w:val="24"/>
          <w:szCs w:val="24"/>
          <w:lang w:eastAsia="en-IN" w:bidi="ta-IN"/>
        </w:rPr>
        <w:t>access to finance</w:t>
      </w:r>
      <w:r w:rsidRPr="005A3B4C">
        <w:rPr>
          <w:rFonts w:eastAsia="Times New Roman" w:cstheme="minorHAnsi"/>
          <w:bCs/>
          <w:color w:val="424142"/>
          <w:sz w:val="24"/>
          <w:szCs w:val="24"/>
          <w:lang w:eastAsia="en-IN" w:bidi="ta-IN"/>
        </w:rPr>
        <w:t xml:space="preserve">, (4) </w:t>
      </w:r>
      <w:r w:rsidRPr="006C3895">
        <w:rPr>
          <w:rFonts w:eastAsia="Times New Roman" w:cstheme="minorHAnsi"/>
          <w:bCs/>
          <w:i/>
          <w:iCs/>
          <w:color w:val="424142"/>
          <w:sz w:val="24"/>
          <w:szCs w:val="24"/>
          <w:lang w:eastAsia="en-IN" w:bidi="ta-IN"/>
        </w:rPr>
        <w:t>business assistance and support</w:t>
      </w:r>
      <w:r w:rsidRPr="005A3B4C">
        <w:rPr>
          <w:rFonts w:eastAsia="Times New Roman" w:cstheme="minorHAnsi"/>
          <w:bCs/>
          <w:color w:val="424142"/>
          <w:sz w:val="24"/>
          <w:szCs w:val="24"/>
          <w:lang w:eastAsia="en-IN" w:bidi="ta-IN"/>
        </w:rPr>
        <w:t xml:space="preserve"> and (5) </w:t>
      </w:r>
      <w:r w:rsidRPr="006C3895">
        <w:rPr>
          <w:rFonts w:eastAsia="Times New Roman" w:cstheme="minorHAnsi"/>
          <w:bCs/>
          <w:i/>
          <w:iCs/>
          <w:color w:val="424142"/>
          <w:sz w:val="24"/>
          <w:szCs w:val="24"/>
          <w:lang w:eastAsia="en-IN" w:bidi="ta-IN"/>
        </w:rPr>
        <w:t>administrative and regulatory framework</w:t>
      </w:r>
      <w:r w:rsidRPr="005A3B4C">
        <w:rPr>
          <w:rFonts w:eastAsia="Times New Roman" w:cstheme="minorHAnsi"/>
          <w:bCs/>
          <w:color w:val="424142"/>
          <w:sz w:val="24"/>
          <w:szCs w:val="24"/>
          <w:lang w:eastAsia="en-IN" w:bidi="ta-IN"/>
        </w:rPr>
        <w:t>.</w:t>
      </w:r>
    </w:p>
    <w:p w14:paraId="4F9FD2C1" w14:textId="77777777" w:rsidR="008E2D6D" w:rsidRPr="00AB0879"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AB0879">
        <w:rPr>
          <w:rStyle w:val="blue"/>
          <w:rFonts w:ascii="Copperplate Gothic Bold" w:hAnsi="Copperplate Gothic Bold" w:cstheme="minorHAnsi"/>
          <w:b/>
          <w:sz w:val="24"/>
          <w:szCs w:val="24"/>
        </w:rPr>
        <w:t>Women Entrepreneurship – Functions</w:t>
      </w:r>
    </w:p>
    <w:p w14:paraId="41651679" w14:textId="77777777"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 xml:space="preserve">As an entrepreneur, a woman entrepreneur is required to perform all the functions involved in establishing an enterprise. These functions include idea generation and screening, </w:t>
      </w:r>
      <w:r w:rsidRPr="005A3B4C">
        <w:rPr>
          <w:rFonts w:eastAsia="Times New Roman" w:cstheme="minorHAnsi"/>
          <w:bCs/>
          <w:color w:val="424142"/>
          <w:sz w:val="24"/>
          <w:szCs w:val="24"/>
          <w:lang w:eastAsia="en-IN" w:bidi="ta-IN"/>
        </w:rPr>
        <w:lastRenderedPageBreak/>
        <w:t>determination of objectives, project preparation, product analysis, determination of forms of business organisation, completion of promotional formalities, raising of funds, procuring men, machine and materials and operation of business.</w:t>
      </w:r>
    </w:p>
    <w:p w14:paraId="5E1BEA0F"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Fredrick Horbison has enumerated the following functions five functions of a woman entrepreneur:</w:t>
      </w:r>
    </w:p>
    <w:p w14:paraId="6FEF33F0" w14:textId="3EAFAA6F" w:rsidR="008E2D6D" w:rsidRPr="00AB0879" w:rsidRDefault="000719C8">
      <w:pPr>
        <w:pStyle w:val="ListParagraph"/>
        <w:numPr>
          <w:ilvl w:val="0"/>
          <w:numId w:val="33"/>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Exploration of the prospects of starting a new business enterprise.</w:t>
      </w:r>
    </w:p>
    <w:p w14:paraId="46A86D02" w14:textId="742A3F22" w:rsidR="008E2D6D" w:rsidRPr="00AB0879" w:rsidRDefault="000719C8">
      <w:pPr>
        <w:pStyle w:val="ListParagraph"/>
        <w:numPr>
          <w:ilvl w:val="0"/>
          <w:numId w:val="33"/>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Undertaking of risks and handling of economic uncertainties involved in business.</w:t>
      </w:r>
    </w:p>
    <w:p w14:paraId="466AB214" w14:textId="13C50140" w:rsidR="008E2D6D" w:rsidRPr="00AB0879" w:rsidRDefault="000719C8">
      <w:pPr>
        <w:pStyle w:val="ListParagraph"/>
        <w:numPr>
          <w:ilvl w:val="0"/>
          <w:numId w:val="33"/>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Introduction of innovations or imitation of innovations.</w:t>
      </w:r>
    </w:p>
    <w:p w14:paraId="063E86A1" w14:textId="07CDBE82" w:rsidR="008E2D6D" w:rsidRPr="00AB0879" w:rsidRDefault="000719C8">
      <w:pPr>
        <w:pStyle w:val="ListParagraph"/>
        <w:numPr>
          <w:ilvl w:val="0"/>
          <w:numId w:val="33"/>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Co-ordination, administration and control.</w:t>
      </w:r>
    </w:p>
    <w:p w14:paraId="27BF8E67" w14:textId="7B1234EC" w:rsidR="008E2D6D" w:rsidRPr="00AB0879" w:rsidRDefault="000719C8">
      <w:pPr>
        <w:pStyle w:val="ListParagraph"/>
        <w:numPr>
          <w:ilvl w:val="0"/>
          <w:numId w:val="33"/>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Supervision and leadership.</w:t>
      </w:r>
    </w:p>
    <w:p w14:paraId="3A169CA8" w14:textId="0A534BA2" w:rsidR="008E2D6D" w:rsidRPr="005A3B4C" w:rsidRDefault="000719C8" w:rsidP="00AB0879">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It is important to note that different scholars have defined different sets of functions of entrepreneurs, whether male or female entrepreneurs.</w:t>
      </w:r>
      <w:r w:rsidR="00AB0879">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However, all these functions can be classified broadly into three categories viz.:</w:t>
      </w:r>
    </w:p>
    <w:p w14:paraId="1084BF29" w14:textId="38894E62" w:rsidR="008E2D6D" w:rsidRPr="00AB0879" w:rsidRDefault="000719C8">
      <w:pPr>
        <w:pStyle w:val="ListParagraph"/>
        <w:numPr>
          <w:ilvl w:val="0"/>
          <w:numId w:val="34"/>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Risk-bearing</w:t>
      </w:r>
    </w:p>
    <w:p w14:paraId="4FA65179" w14:textId="0690D8DA" w:rsidR="008E2D6D" w:rsidRPr="00AB0879" w:rsidRDefault="000719C8">
      <w:pPr>
        <w:pStyle w:val="ListParagraph"/>
        <w:numPr>
          <w:ilvl w:val="0"/>
          <w:numId w:val="34"/>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Organisation and</w:t>
      </w:r>
    </w:p>
    <w:p w14:paraId="3A907708" w14:textId="7DDBCF1A" w:rsidR="008E2D6D" w:rsidRPr="00AB0879" w:rsidRDefault="000719C8">
      <w:pPr>
        <w:pStyle w:val="ListParagraph"/>
        <w:numPr>
          <w:ilvl w:val="0"/>
          <w:numId w:val="34"/>
        </w:numPr>
        <w:spacing w:after="288" w:line="360" w:lineRule="auto"/>
        <w:jc w:val="both"/>
        <w:textAlignment w:val="baseline"/>
        <w:rPr>
          <w:rFonts w:eastAsia="Times New Roman" w:cstheme="minorHAnsi"/>
          <w:bCs/>
          <w:color w:val="424142"/>
          <w:sz w:val="24"/>
          <w:szCs w:val="24"/>
          <w:lang w:eastAsia="en-IN" w:bidi="ta-IN"/>
        </w:rPr>
      </w:pPr>
      <w:r w:rsidRPr="00AB0879">
        <w:rPr>
          <w:rFonts w:eastAsia="Times New Roman" w:cstheme="minorHAnsi"/>
          <w:bCs/>
          <w:color w:val="424142"/>
          <w:sz w:val="24"/>
          <w:szCs w:val="24"/>
          <w:lang w:eastAsia="en-IN" w:bidi="ta-IN"/>
        </w:rPr>
        <w:t>Innovation</w:t>
      </w:r>
    </w:p>
    <w:p w14:paraId="53335335" w14:textId="7D2FA485"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As an entrepreneur, a woman entrepreneur has to perform all the functions involved in establishing an enterprise. These functions include idea generation and screening, determination of objectives, project preparation, project analysis, determination of forms of business organization, completion of promotional formalities, raising funds, procuring men, machine and materials and operation of business.</w:t>
      </w:r>
    </w:p>
    <w:p w14:paraId="730C0845" w14:textId="77777777" w:rsidR="008E2D6D" w:rsidRPr="005A3B4C" w:rsidRDefault="001A6F8D"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According to Frederick Harbison, like a male entrepreneur, a woman entrepreneur has five functions – viz.:</w:t>
      </w:r>
    </w:p>
    <w:p w14:paraId="2FA62E1D" w14:textId="15B25559" w:rsidR="008E2D6D" w:rsidRPr="00A26D18" w:rsidRDefault="000719C8">
      <w:pPr>
        <w:pStyle w:val="ListParagraph"/>
        <w:numPr>
          <w:ilvl w:val="0"/>
          <w:numId w:val="35"/>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Exploring the prospects of starting new enterprises,</w:t>
      </w:r>
    </w:p>
    <w:p w14:paraId="1543C982" w14:textId="70C7D037" w:rsidR="008E2D6D" w:rsidRPr="00A26D18" w:rsidRDefault="000719C8">
      <w:pPr>
        <w:pStyle w:val="ListParagraph"/>
        <w:numPr>
          <w:ilvl w:val="0"/>
          <w:numId w:val="35"/>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Undertaking of risks and the handling of economic uncertainties involved in business,</w:t>
      </w:r>
    </w:p>
    <w:p w14:paraId="649631D4" w14:textId="262299FC" w:rsidR="008E2D6D" w:rsidRPr="00A26D18" w:rsidRDefault="000719C8">
      <w:pPr>
        <w:pStyle w:val="ListParagraph"/>
        <w:numPr>
          <w:ilvl w:val="0"/>
          <w:numId w:val="35"/>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Introduction of innovations or initiation of innovations.</w:t>
      </w:r>
    </w:p>
    <w:p w14:paraId="7102754B" w14:textId="7BE9DB46" w:rsidR="008E2D6D" w:rsidRPr="00A26D18" w:rsidRDefault="000719C8">
      <w:pPr>
        <w:pStyle w:val="ListParagraph"/>
        <w:numPr>
          <w:ilvl w:val="0"/>
          <w:numId w:val="35"/>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Co-ordination, administration and control, and</w:t>
      </w:r>
    </w:p>
    <w:p w14:paraId="065AB1F0" w14:textId="579D5B73" w:rsidR="008E2D6D" w:rsidRPr="00A26D18" w:rsidRDefault="000719C8">
      <w:pPr>
        <w:pStyle w:val="ListParagraph"/>
        <w:numPr>
          <w:ilvl w:val="0"/>
          <w:numId w:val="35"/>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Supervision and providing leadership in all business aspects.</w:t>
      </w:r>
    </w:p>
    <w:p w14:paraId="6069090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The above functions can be summarised into three i.e., risk bearing, organisation and innovation. These functions are not always of equal importance. Risk bearing and innovation </w:t>
      </w:r>
      <w:r w:rsidRPr="005A3B4C">
        <w:rPr>
          <w:rFonts w:eastAsia="Times New Roman" w:cstheme="minorHAnsi"/>
          <w:bCs/>
          <w:color w:val="000000"/>
          <w:sz w:val="24"/>
          <w:szCs w:val="24"/>
          <w:lang w:eastAsia="en-IN" w:bidi="ta-IN"/>
        </w:rPr>
        <w:lastRenderedPageBreak/>
        <w:t>are of paramount importance for establishing or diversifying an enterprise. Organisation is needed for improving the efficiency of operation of the undertaking.</w:t>
      </w:r>
    </w:p>
    <w:p w14:paraId="388CE86D" w14:textId="77777777" w:rsidR="008E2D6D" w:rsidRPr="005A3B4C" w:rsidRDefault="000719C8" w:rsidP="005A3B4C">
      <w:pPr>
        <w:spacing w:after="0" w:line="360" w:lineRule="auto"/>
        <w:jc w:val="both"/>
        <w:textAlignment w:val="baseline"/>
        <w:outlineLvl w:val="2"/>
        <w:rPr>
          <w:rFonts w:eastAsia="Times New Roman" w:cstheme="minorHAnsi"/>
          <w:b/>
          <w:color w:val="000000"/>
          <w:sz w:val="24"/>
          <w:szCs w:val="24"/>
          <w:lang w:eastAsia="en-IN" w:bidi="ta-IN"/>
        </w:rPr>
      </w:pPr>
      <w:r w:rsidRPr="005A3B4C">
        <w:rPr>
          <w:rStyle w:val="blue"/>
          <w:rFonts w:cstheme="minorHAnsi"/>
          <w:b/>
          <w:sz w:val="24"/>
          <w:szCs w:val="24"/>
        </w:rPr>
        <w:t>Women Entrepreneurship – Top 9 Qualities</w:t>
      </w:r>
    </w:p>
    <w:p w14:paraId="10BD79FD"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establish their businesses while exhibiting array of qualities.</w:t>
      </w:r>
    </w:p>
    <w:p w14:paraId="4FFD90F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Following is an indicative list of some of the qualities of women entrepreneurs:</w:t>
      </w:r>
    </w:p>
    <w:p w14:paraId="4DAF1418" w14:textId="7F368157"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Accept challenges</w:t>
      </w:r>
    </w:p>
    <w:p w14:paraId="50A2B7AE" w14:textId="690CF33E"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bookmarkStart w:id="0" w:name="bookmark5"/>
      <w:bookmarkEnd w:id="0"/>
      <w:r w:rsidRPr="00A26D18">
        <w:rPr>
          <w:rFonts w:eastAsia="Times New Roman" w:cstheme="minorHAnsi"/>
          <w:bCs/>
          <w:color w:val="000000"/>
          <w:sz w:val="24"/>
          <w:szCs w:val="24"/>
          <w:lang w:eastAsia="en-IN" w:bidi="ta-IN"/>
        </w:rPr>
        <w:t>Ambitious</w:t>
      </w:r>
    </w:p>
    <w:p w14:paraId="0D6D7BAF" w14:textId="30DC8F7B"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Hard working</w:t>
      </w:r>
    </w:p>
    <w:p w14:paraId="3C2EAA83" w14:textId="18792220"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Patience</w:t>
      </w:r>
    </w:p>
    <w:p w14:paraId="6550376F" w14:textId="7A1EE131"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Motivator</w:t>
      </w:r>
    </w:p>
    <w:p w14:paraId="516B80FA" w14:textId="0DB1FE27"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Adventurous</w:t>
      </w:r>
    </w:p>
    <w:p w14:paraId="243FE6FD" w14:textId="006FE0A2"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Conscious</w:t>
      </w:r>
    </w:p>
    <w:p w14:paraId="428D4E87" w14:textId="5F095EBF" w:rsidR="008E2D6D" w:rsidRPr="00A26D18" w:rsidRDefault="000719C8">
      <w:pPr>
        <w:pStyle w:val="ListParagraph"/>
        <w:numPr>
          <w:ilvl w:val="0"/>
          <w:numId w:val="36"/>
        </w:numPr>
        <w:spacing w:after="0" w:line="360" w:lineRule="auto"/>
        <w:jc w:val="both"/>
        <w:textAlignment w:val="baseline"/>
        <w:rPr>
          <w:rFonts w:eastAsia="Times New Roman" w:cstheme="minorHAnsi"/>
          <w:bCs/>
          <w:color w:val="424142"/>
          <w:sz w:val="24"/>
          <w:szCs w:val="24"/>
          <w:lang w:eastAsia="en-IN" w:bidi="ta-IN"/>
        </w:rPr>
      </w:pPr>
      <w:r w:rsidRPr="00A26D18">
        <w:rPr>
          <w:rFonts w:eastAsia="Times New Roman" w:cstheme="minorHAnsi"/>
          <w:bCs/>
          <w:color w:val="000000"/>
          <w:sz w:val="24"/>
          <w:szCs w:val="24"/>
          <w:lang w:eastAsia="en-IN" w:bidi="ta-IN"/>
        </w:rPr>
        <w:t>Educated</w:t>
      </w:r>
    </w:p>
    <w:p w14:paraId="420A69FC" w14:textId="0584B290" w:rsidR="008E2D6D" w:rsidRPr="00A26D18" w:rsidRDefault="000719C8" w:rsidP="006D53B1">
      <w:pPr>
        <w:pStyle w:val="ListParagraph"/>
        <w:numPr>
          <w:ilvl w:val="0"/>
          <w:numId w:val="36"/>
        </w:numPr>
        <w:spacing w:line="360" w:lineRule="auto"/>
        <w:jc w:val="both"/>
        <w:textAlignment w:val="baseline"/>
        <w:rPr>
          <w:rFonts w:eastAsia="Times New Roman" w:cstheme="minorHAnsi"/>
          <w:bCs/>
          <w:color w:val="424142"/>
          <w:sz w:val="24"/>
          <w:szCs w:val="24"/>
          <w:lang w:eastAsia="en-IN" w:bidi="ta-IN"/>
        </w:rPr>
      </w:pPr>
      <w:bookmarkStart w:id="1" w:name="bookmark6"/>
      <w:bookmarkEnd w:id="1"/>
      <w:r w:rsidRPr="00A26D18">
        <w:rPr>
          <w:rFonts w:eastAsia="Times New Roman" w:cstheme="minorHAnsi"/>
          <w:bCs/>
          <w:color w:val="000000"/>
          <w:sz w:val="24"/>
          <w:szCs w:val="24"/>
          <w:lang w:eastAsia="en-IN" w:bidi="ta-IN"/>
        </w:rPr>
        <w:t>Intelligent</w:t>
      </w:r>
    </w:p>
    <w:p w14:paraId="2490B354" w14:textId="77777777" w:rsidR="008E2D6D" w:rsidRPr="006C69B9"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6C69B9">
        <w:rPr>
          <w:rStyle w:val="blue"/>
          <w:rFonts w:ascii="Copperplate Gothic Bold" w:hAnsi="Copperplate Gothic Bold" w:cstheme="minorHAnsi"/>
          <w:b/>
          <w:sz w:val="24"/>
          <w:szCs w:val="24"/>
        </w:rPr>
        <w:t>Women Entrepreneurship – Role and Importance</w:t>
      </w:r>
    </w:p>
    <w:p w14:paraId="4C941F95" w14:textId="33D04738" w:rsidR="008E2D6D" w:rsidRPr="005A3B4C" w:rsidRDefault="001A6F8D"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In this dynamic world, women entrepreneurs are a significant part of the global expedition for sustained economic development and social progress. Due to the growing industrialization, urbanization, social legislation and along with the spread of higher education and awareness, the emergence of Women owned businesses are highly increasing in the economies of almost all countries.</w:t>
      </w:r>
      <w:r w:rsidR="006C69B9">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In former days, for Women there were 3 Ks- Kitchen, Kids, Knitting, then came 3 Ps- Powder, Pap pad, Pickles and now at present there are 4 Es- Electricity, Electronics, Energy, Engineering. Indian women had undergone a long way and are becoming increasingly visible and successful in all spheres and have shifted from kitchen to higher level of professional activities.</w:t>
      </w:r>
    </w:p>
    <w:p w14:paraId="698C66C7"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are fast becoming a force to reckon with in the business world and are not only involved in business for survival but to satisfy their inner urge of creativity and to prove their capabilities. Educated Women is contributing to a great extent to the social transformation and in the future, will be seen that more women venturing into areas traditionally dominated by men.</w:t>
      </w:r>
    </w:p>
    <w:p w14:paraId="4A4FBD5B"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Today’s women are taking more and more professional and technical degrees to cope up with market need and are flourishing as de signers, interior decorators, exporters, publishers, garment manufacturers and still exploring new avenues of economic participation. It is </w:t>
      </w:r>
      <w:r w:rsidRPr="005A3B4C">
        <w:rPr>
          <w:rFonts w:eastAsia="Times New Roman" w:cstheme="minorHAnsi"/>
          <w:bCs/>
          <w:color w:val="000000"/>
          <w:sz w:val="24"/>
          <w:szCs w:val="24"/>
          <w:lang w:eastAsia="en-IN" w:bidi="ta-IN"/>
        </w:rPr>
        <w:lastRenderedPageBreak/>
        <w:t>perhaps for these reasons that Government Bodies, NGO’s, Social Scientists, Researchers and International Agencies have started showing interest in the issues related to entrepreneurship among women in India.</w:t>
      </w:r>
    </w:p>
    <w:p w14:paraId="70201676" w14:textId="77777777" w:rsidR="008E2D6D" w:rsidRPr="00DC450E" w:rsidRDefault="000719C8" w:rsidP="006C69B9">
      <w:pPr>
        <w:spacing w:after="0" w:line="360" w:lineRule="auto"/>
        <w:ind w:left="720"/>
        <w:jc w:val="both"/>
        <w:textAlignment w:val="baseline"/>
        <w:rPr>
          <w:rFonts w:eastAsia="Times New Roman" w:cstheme="minorHAnsi"/>
          <w:bCs/>
          <w:i/>
          <w:iCs/>
          <w:color w:val="424142"/>
          <w:sz w:val="24"/>
          <w:szCs w:val="24"/>
          <w:lang w:eastAsia="en-IN" w:bidi="ta-IN"/>
        </w:rPr>
      </w:pPr>
      <w:r w:rsidRPr="00DC450E">
        <w:rPr>
          <w:rFonts w:eastAsia="Times New Roman" w:cstheme="minorHAnsi"/>
          <w:bCs/>
          <w:i/>
          <w:iCs/>
          <w:color w:val="000000"/>
          <w:sz w:val="24"/>
          <w:szCs w:val="24"/>
          <w:lang w:eastAsia="en-IN" w:bidi="ta-IN"/>
        </w:rPr>
        <w:t>1. Women entrepreneurs;</w:t>
      </w:r>
    </w:p>
    <w:p w14:paraId="1A0A94DF" w14:textId="77777777" w:rsidR="008E2D6D" w:rsidRPr="00DC450E" w:rsidRDefault="000719C8" w:rsidP="006C69B9">
      <w:pPr>
        <w:spacing w:after="0" w:line="360" w:lineRule="auto"/>
        <w:ind w:left="720"/>
        <w:jc w:val="both"/>
        <w:textAlignment w:val="baseline"/>
        <w:rPr>
          <w:rFonts w:eastAsia="Times New Roman" w:cstheme="minorHAnsi"/>
          <w:bCs/>
          <w:i/>
          <w:iCs/>
          <w:color w:val="424142"/>
          <w:sz w:val="24"/>
          <w:szCs w:val="24"/>
          <w:lang w:eastAsia="en-IN" w:bidi="ta-IN"/>
        </w:rPr>
      </w:pPr>
      <w:r w:rsidRPr="00DC450E">
        <w:rPr>
          <w:rFonts w:eastAsia="Times New Roman" w:cstheme="minorHAnsi"/>
          <w:bCs/>
          <w:i/>
          <w:iCs/>
          <w:color w:val="000000"/>
          <w:sz w:val="24"/>
          <w:szCs w:val="24"/>
          <w:lang w:eastAsia="en-IN" w:bidi="ta-IN"/>
        </w:rPr>
        <w:t>2. Explore the prospects of starting a new enterprise;</w:t>
      </w:r>
    </w:p>
    <w:p w14:paraId="22FDE6FC" w14:textId="77777777" w:rsidR="008E2D6D" w:rsidRPr="00DC450E" w:rsidRDefault="000719C8" w:rsidP="006C69B9">
      <w:pPr>
        <w:spacing w:after="0" w:line="360" w:lineRule="auto"/>
        <w:ind w:left="720"/>
        <w:jc w:val="both"/>
        <w:textAlignment w:val="baseline"/>
        <w:rPr>
          <w:rFonts w:eastAsia="Times New Roman" w:cstheme="minorHAnsi"/>
          <w:bCs/>
          <w:i/>
          <w:iCs/>
          <w:color w:val="424142"/>
          <w:sz w:val="24"/>
          <w:szCs w:val="24"/>
          <w:lang w:eastAsia="en-IN" w:bidi="ta-IN"/>
        </w:rPr>
      </w:pPr>
      <w:r w:rsidRPr="00DC450E">
        <w:rPr>
          <w:rFonts w:eastAsia="Times New Roman" w:cstheme="minorHAnsi"/>
          <w:bCs/>
          <w:i/>
          <w:iCs/>
          <w:color w:val="000000"/>
          <w:sz w:val="24"/>
          <w:szCs w:val="24"/>
          <w:lang w:eastAsia="en-IN" w:bidi="ta-IN"/>
        </w:rPr>
        <w:t>3. Undertake risks, introduction of new innovations;</w:t>
      </w:r>
    </w:p>
    <w:p w14:paraId="01931F54" w14:textId="77777777" w:rsidR="008E2D6D" w:rsidRPr="00DC450E" w:rsidRDefault="000719C8" w:rsidP="006C69B9">
      <w:pPr>
        <w:spacing w:after="0" w:line="360" w:lineRule="auto"/>
        <w:ind w:left="720"/>
        <w:jc w:val="both"/>
        <w:textAlignment w:val="baseline"/>
        <w:rPr>
          <w:rFonts w:eastAsia="Times New Roman" w:cstheme="minorHAnsi"/>
          <w:bCs/>
          <w:i/>
          <w:iCs/>
          <w:color w:val="424142"/>
          <w:sz w:val="24"/>
          <w:szCs w:val="24"/>
          <w:lang w:eastAsia="en-IN" w:bidi="ta-IN"/>
        </w:rPr>
      </w:pPr>
      <w:r w:rsidRPr="00DC450E">
        <w:rPr>
          <w:rFonts w:eastAsia="Times New Roman" w:cstheme="minorHAnsi"/>
          <w:bCs/>
          <w:i/>
          <w:iCs/>
          <w:color w:val="000000"/>
          <w:sz w:val="24"/>
          <w:szCs w:val="24"/>
          <w:lang w:eastAsia="en-IN" w:bidi="ta-IN"/>
        </w:rPr>
        <w:t>4. Coordinate administration &amp; control of business;</w:t>
      </w:r>
    </w:p>
    <w:p w14:paraId="04257B76" w14:textId="77777777" w:rsidR="008E2D6D" w:rsidRPr="00DC450E" w:rsidRDefault="000719C8" w:rsidP="006C69B9">
      <w:pPr>
        <w:spacing w:after="0" w:line="360" w:lineRule="auto"/>
        <w:ind w:left="720"/>
        <w:jc w:val="both"/>
        <w:textAlignment w:val="baseline"/>
        <w:rPr>
          <w:rFonts w:eastAsia="Times New Roman" w:cstheme="minorHAnsi"/>
          <w:bCs/>
          <w:i/>
          <w:iCs/>
          <w:color w:val="424142"/>
          <w:sz w:val="24"/>
          <w:szCs w:val="24"/>
          <w:lang w:eastAsia="en-IN" w:bidi="ta-IN"/>
        </w:rPr>
      </w:pPr>
      <w:r w:rsidRPr="00DC450E">
        <w:rPr>
          <w:rFonts w:eastAsia="Times New Roman" w:cstheme="minorHAnsi"/>
          <w:bCs/>
          <w:i/>
          <w:iCs/>
          <w:color w:val="000000"/>
          <w:sz w:val="24"/>
          <w:szCs w:val="24"/>
          <w:lang w:eastAsia="en-IN" w:bidi="ta-IN"/>
        </w:rPr>
        <w:t>5. Providing effective leadership in all aspects of business; and</w:t>
      </w:r>
    </w:p>
    <w:p w14:paraId="2CFE1C36" w14:textId="77777777" w:rsidR="008E2D6D" w:rsidRPr="005A3B4C" w:rsidRDefault="000719C8" w:rsidP="006C69B9">
      <w:pPr>
        <w:spacing w:after="0" w:line="360" w:lineRule="auto"/>
        <w:ind w:left="720"/>
        <w:jc w:val="both"/>
        <w:textAlignment w:val="baseline"/>
        <w:rPr>
          <w:rFonts w:eastAsia="Times New Roman" w:cstheme="minorHAnsi"/>
          <w:bCs/>
          <w:color w:val="424142"/>
          <w:sz w:val="24"/>
          <w:szCs w:val="24"/>
          <w:lang w:eastAsia="en-IN" w:bidi="ta-IN"/>
        </w:rPr>
      </w:pPr>
      <w:r w:rsidRPr="00DC450E">
        <w:rPr>
          <w:rFonts w:eastAsia="Times New Roman" w:cstheme="minorHAnsi"/>
          <w:bCs/>
          <w:i/>
          <w:iCs/>
          <w:color w:val="000000"/>
          <w:sz w:val="24"/>
          <w:szCs w:val="24"/>
          <w:lang w:eastAsia="en-IN" w:bidi="ta-IN"/>
        </w:rPr>
        <w:t>6. Have proved their footage in the male dominated business arena. Concept of “Women” as an entrepreneur in India.</w:t>
      </w:r>
    </w:p>
    <w:p w14:paraId="2B8D0763" w14:textId="77777777" w:rsidR="008E2D6D" w:rsidRPr="005A3B4C" w:rsidRDefault="000719C8" w:rsidP="00597FC6">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Entrepreneurship has gained currency across the sphere and female- entrepreneurship has become an important module. India is one of the fastest emerging economies and the importance of entrepreneurship is realized across the gamut.</w:t>
      </w:r>
    </w:p>
    <w:p w14:paraId="5C612B41" w14:textId="77777777" w:rsidR="008E2D6D" w:rsidRPr="00597FC6"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597FC6">
        <w:rPr>
          <w:rStyle w:val="blue"/>
          <w:rFonts w:ascii="Copperplate Gothic Bold" w:hAnsi="Copperplate Gothic Bold" w:cstheme="minorHAnsi"/>
          <w:b/>
          <w:sz w:val="24"/>
          <w:szCs w:val="24"/>
        </w:rPr>
        <w:t>Women Entrepreneurship – Reasons for Starting an Enterprise in India</w:t>
      </w:r>
    </w:p>
    <w:p w14:paraId="16C54D5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“When woman moves forward, the family moves, the village moves and the nation moves.” is rightly said by Pandit Jawahar Lal Nehru. Employment gives status and economic independence to women leading to an empowered woman.</w:t>
      </w:r>
    </w:p>
    <w:p w14:paraId="2A34FA58"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set up an enterprise due to economic and non-economic reasons as well.</w:t>
      </w:r>
    </w:p>
    <w:p w14:paraId="4D74BF7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Various reasons can be due to:</w:t>
      </w:r>
    </w:p>
    <w:p w14:paraId="12E2D6C2" w14:textId="56D591C4" w:rsidR="008E2D6D" w:rsidRPr="002D4055" w:rsidRDefault="000719C8">
      <w:pPr>
        <w:pStyle w:val="ListParagraph"/>
        <w:numPr>
          <w:ilvl w:val="0"/>
          <w:numId w:val="37"/>
        </w:numPr>
        <w:spacing w:after="0" w:line="360" w:lineRule="auto"/>
        <w:jc w:val="both"/>
        <w:textAlignment w:val="baseline"/>
        <w:rPr>
          <w:rFonts w:eastAsia="Times New Roman" w:cstheme="minorHAnsi"/>
          <w:b/>
          <w:color w:val="424142"/>
          <w:sz w:val="24"/>
          <w:szCs w:val="24"/>
          <w:lang w:eastAsia="en-IN" w:bidi="ta-IN"/>
        </w:rPr>
      </w:pPr>
      <w:r w:rsidRPr="002D4055">
        <w:rPr>
          <w:rFonts w:eastAsia="Times New Roman" w:cstheme="minorHAnsi"/>
          <w:b/>
          <w:color w:val="000000"/>
          <w:sz w:val="24"/>
          <w:szCs w:val="24"/>
          <w:lang w:eastAsia="en-IN" w:bidi="ta-IN"/>
        </w:rPr>
        <w:t>Motivational factors</w:t>
      </w:r>
    </w:p>
    <w:p w14:paraId="23559ABC" w14:textId="5A45E5D1" w:rsidR="008E2D6D" w:rsidRPr="002D4055" w:rsidRDefault="000719C8">
      <w:pPr>
        <w:pStyle w:val="ListParagraph"/>
        <w:numPr>
          <w:ilvl w:val="0"/>
          <w:numId w:val="37"/>
        </w:numPr>
        <w:spacing w:after="0" w:line="360" w:lineRule="auto"/>
        <w:jc w:val="both"/>
        <w:textAlignment w:val="baseline"/>
        <w:rPr>
          <w:rFonts w:eastAsia="Times New Roman" w:cstheme="minorHAnsi"/>
          <w:b/>
          <w:color w:val="000000"/>
          <w:sz w:val="24"/>
          <w:szCs w:val="24"/>
          <w:lang w:eastAsia="en-IN" w:bidi="ta-IN"/>
        </w:rPr>
      </w:pPr>
      <w:r w:rsidRPr="002D4055">
        <w:rPr>
          <w:rFonts w:eastAsia="Times New Roman" w:cstheme="minorHAnsi"/>
          <w:b/>
          <w:color w:val="000000"/>
          <w:sz w:val="24"/>
          <w:szCs w:val="24"/>
          <w:lang w:eastAsia="en-IN" w:bidi="ta-IN"/>
        </w:rPr>
        <w:t>Facilitating factors</w:t>
      </w:r>
    </w:p>
    <w:p w14:paraId="16F8C226" w14:textId="77777777" w:rsidR="002D4055" w:rsidRPr="005A3B4C" w:rsidRDefault="002D4055" w:rsidP="005A3B4C">
      <w:pPr>
        <w:spacing w:after="0" w:line="360" w:lineRule="auto"/>
        <w:jc w:val="both"/>
        <w:textAlignment w:val="baseline"/>
        <w:rPr>
          <w:rFonts w:eastAsia="Times New Roman" w:cstheme="minorHAnsi"/>
          <w:bCs/>
          <w:color w:val="424142"/>
          <w:sz w:val="24"/>
          <w:szCs w:val="24"/>
          <w:lang w:eastAsia="en-IN" w:bidi="ta-IN"/>
        </w:rPr>
      </w:pPr>
    </w:p>
    <w:p w14:paraId="261DD200" w14:textId="5C0D6E6E" w:rsidR="008E2D6D" w:rsidRPr="002D4055"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 w:name="bookmark37"/>
      <w:bookmarkEnd w:id="2"/>
      <w:r w:rsidRPr="002D4055">
        <w:rPr>
          <w:rFonts w:eastAsia="Times New Roman" w:cstheme="minorHAnsi"/>
          <w:b/>
          <w:color w:val="000000"/>
          <w:sz w:val="24"/>
          <w:szCs w:val="24"/>
          <w:lang w:eastAsia="en-IN" w:bidi="ta-IN"/>
        </w:rPr>
        <w:t>Motivational Factors</w:t>
      </w:r>
    </w:p>
    <w:p w14:paraId="610E0A36" w14:textId="0A525C97"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Economic necessity</w:t>
      </w:r>
    </w:p>
    <w:p w14:paraId="72AAAD01" w14:textId="14B6B7A4"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Independence</w:t>
      </w:r>
    </w:p>
    <w:p w14:paraId="18BBF514" w14:textId="40AFDD8E"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Self-actualisation</w:t>
      </w:r>
    </w:p>
    <w:p w14:paraId="7DB5C186" w14:textId="35D3554C"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Govt. Policies and Programmes</w:t>
      </w:r>
    </w:p>
    <w:p w14:paraId="40CE39E6" w14:textId="077C0DBE"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Education and qualification</w:t>
      </w:r>
    </w:p>
    <w:p w14:paraId="42900F16" w14:textId="3D27F04A"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Role model to others</w:t>
      </w:r>
    </w:p>
    <w:p w14:paraId="2B9F935D" w14:textId="403A1E8D"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Employment generation</w:t>
      </w:r>
    </w:p>
    <w:p w14:paraId="23E51E7E" w14:textId="10B2CEA2"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t>Self-Identity and social status</w:t>
      </w:r>
    </w:p>
    <w:p w14:paraId="27CF9B18" w14:textId="36ADD44D"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r w:rsidRPr="002D4055">
        <w:rPr>
          <w:rFonts w:eastAsia="Times New Roman" w:cstheme="minorHAnsi"/>
          <w:bCs/>
          <w:color w:val="000000"/>
          <w:sz w:val="24"/>
          <w:szCs w:val="24"/>
          <w:lang w:eastAsia="en-IN" w:bidi="ta-IN"/>
        </w:rPr>
        <w:lastRenderedPageBreak/>
        <w:t>Success stories of friends &amp; relatives</w:t>
      </w:r>
    </w:p>
    <w:p w14:paraId="627DC0F5" w14:textId="45B65155" w:rsidR="008E2D6D" w:rsidRPr="002D4055" w:rsidRDefault="000719C8">
      <w:pPr>
        <w:pStyle w:val="ListParagraph"/>
        <w:numPr>
          <w:ilvl w:val="0"/>
          <w:numId w:val="38"/>
        </w:numPr>
        <w:spacing w:after="0" w:line="360" w:lineRule="auto"/>
        <w:jc w:val="both"/>
        <w:textAlignment w:val="baseline"/>
        <w:rPr>
          <w:rFonts w:eastAsia="Times New Roman" w:cstheme="minorHAnsi"/>
          <w:bCs/>
          <w:color w:val="424142"/>
          <w:sz w:val="24"/>
          <w:szCs w:val="24"/>
          <w:lang w:eastAsia="en-IN" w:bidi="ta-IN"/>
        </w:rPr>
      </w:pPr>
      <w:bookmarkStart w:id="3" w:name="bookmark38"/>
      <w:bookmarkEnd w:id="3"/>
      <w:r w:rsidRPr="002D4055">
        <w:rPr>
          <w:rFonts w:eastAsia="Times New Roman" w:cstheme="minorHAnsi"/>
          <w:bCs/>
          <w:color w:val="000000"/>
          <w:sz w:val="24"/>
          <w:szCs w:val="24"/>
          <w:lang w:eastAsia="en-IN" w:bidi="ta-IN"/>
        </w:rPr>
        <w:t>Family Occupation</w:t>
      </w:r>
    </w:p>
    <w:p w14:paraId="0D605DA9" w14:textId="5325215D" w:rsidR="008E2D6D" w:rsidRPr="002D4055" w:rsidRDefault="000719C8" w:rsidP="005A3B4C">
      <w:pPr>
        <w:spacing w:after="0" w:line="360" w:lineRule="auto"/>
        <w:jc w:val="both"/>
        <w:textAlignment w:val="baseline"/>
        <w:rPr>
          <w:rFonts w:eastAsia="Times New Roman" w:cstheme="minorHAnsi"/>
          <w:b/>
          <w:color w:val="424142"/>
          <w:sz w:val="24"/>
          <w:szCs w:val="24"/>
          <w:lang w:eastAsia="en-IN" w:bidi="ta-IN"/>
        </w:rPr>
      </w:pPr>
      <w:r w:rsidRPr="002D4055">
        <w:rPr>
          <w:rFonts w:eastAsia="Times New Roman" w:cstheme="minorHAnsi"/>
          <w:b/>
          <w:color w:val="000000"/>
          <w:sz w:val="24"/>
          <w:szCs w:val="24"/>
          <w:lang w:eastAsia="en-IN" w:bidi="ta-IN"/>
        </w:rPr>
        <w:t>Facilitating Factors</w:t>
      </w:r>
    </w:p>
    <w:p w14:paraId="44F5CA07" w14:textId="0A32DB94"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Adequate Financial Facilities</w:t>
      </w:r>
    </w:p>
    <w:p w14:paraId="245439C6" w14:textId="5C1E78EF"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Self-satisfaction</w:t>
      </w:r>
    </w:p>
    <w:p w14:paraId="4E39227E" w14:textId="18123D32"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Innovative thinking</w:t>
      </w:r>
    </w:p>
    <w:p w14:paraId="00ED1325" w14:textId="0EC26EE0"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Network of contacts</w:t>
      </w:r>
    </w:p>
    <w:p w14:paraId="22041DFA" w14:textId="54243455"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Co-operation of family</w:t>
      </w:r>
    </w:p>
    <w:p w14:paraId="12FEC7C1" w14:textId="0BF87A1F"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Experienced and skilled people at work</w:t>
      </w:r>
    </w:p>
    <w:p w14:paraId="5342047A" w14:textId="5671B78D" w:rsidR="008E2D6D" w:rsidRPr="00FE167A" w:rsidRDefault="000719C8">
      <w:pPr>
        <w:pStyle w:val="ListParagraph"/>
        <w:numPr>
          <w:ilvl w:val="0"/>
          <w:numId w:val="39"/>
        </w:numPr>
        <w:spacing w:after="0" w:line="360" w:lineRule="auto"/>
        <w:jc w:val="both"/>
        <w:textAlignment w:val="baseline"/>
        <w:rPr>
          <w:rFonts w:eastAsia="Times New Roman" w:cstheme="minorHAnsi"/>
          <w:bCs/>
          <w:color w:val="424142"/>
          <w:sz w:val="24"/>
          <w:szCs w:val="24"/>
          <w:lang w:eastAsia="en-IN" w:bidi="ta-IN"/>
        </w:rPr>
      </w:pPr>
      <w:r w:rsidRPr="00FE167A">
        <w:rPr>
          <w:rFonts w:eastAsia="Times New Roman" w:cstheme="minorHAnsi"/>
          <w:bCs/>
          <w:color w:val="000000"/>
          <w:sz w:val="24"/>
          <w:szCs w:val="24"/>
          <w:lang w:eastAsia="en-IN" w:bidi="ta-IN"/>
        </w:rPr>
        <w:t>Support of family members</w:t>
      </w:r>
    </w:p>
    <w:p w14:paraId="26B297D9" w14:textId="5470ABC6" w:rsidR="008E2D6D" w:rsidRPr="005A3B4C" w:rsidRDefault="001A6F8D"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I</w:t>
      </w:r>
      <w:r w:rsidR="000719C8" w:rsidRPr="005A3B4C">
        <w:rPr>
          <w:rFonts w:eastAsia="Times New Roman" w:cstheme="minorHAnsi"/>
          <w:b/>
          <w:color w:val="000000"/>
          <w:sz w:val="24"/>
          <w:szCs w:val="24"/>
          <w:lang w:eastAsia="en-IN" w:bidi="ta-IN"/>
        </w:rPr>
        <w:t>. Economic Necessity</w:t>
      </w:r>
    </w:p>
    <w:p w14:paraId="2C78219F"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More than 50 percent of Indians live below poverty line who can barely fulfil their basic needs. The starting up of an entrepreneurial venture, may it be tiny unit or cottage industry or handicraft, can provide a solution and pull them out of poverty. Women constitute almost of 50% of Indian population and her economic necessity acts as a pushing factor to launch an enterprise.</w:t>
      </w:r>
    </w:p>
    <w:p w14:paraId="17AE96AC" w14:textId="1B3041BC"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Economic necessity is always the first priority for an individual to satisfy her </w:t>
      </w:r>
      <w:r w:rsidR="00B453F9" w:rsidRPr="005A3B4C">
        <w:rPr>
          <w:rFonts w:eastAsia="Times New Roman" w:cstheme="minorHAnsi"/>
          <w:bCs/>
          <w:color w:val="000000"/>
          <w:sz w:val="24"/>
          <w:szCs w:val="24"/>
          <w:lang w:eastAsia="en-IN" w:bidi="ta-IN"/>
        </w:rPr>
        <w:t>lower-level</w:t>
      </w:r>
      <w:r w:rsidRPr="005A3B4C">
        <w:rPr>
          <w:rFonts w:eastAsia="Times New Roman" w:cstheme="minorHAnsi"/>
          <w:bCs/>
          <w:color w:val="000000"/>
          <w:sz w:val="24"/>
          <w:szCs w:val="24"/>
          <w:lang w:eastAsia="en-IN" w:bidi="ta-IN"/>
        </w:rPr>
        <w:t xml:space="preserve"> needs. It is out of this need that women gets motivated to launch her enterprise followed by fulfilment of other needs like safety and security need, social need and a sense of independence.</w:t>
      </w:r>
    </w:p>
    <w:p w14:paraId="1FD70A05" w14:textId="01C2CD23" w:rsidR="008E2D6D" w:rsidRPr="005A3B4C" w:rsidRDefault="00B453F9"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II</w:t>
      </w:r>
      <w:r w:rsidR="000719C8" w:rsidRPr="005A3B4C">
        <w:rPr>
          <w:rFonts w:eastAsia="Times New Roman" w:cstheme="minorHAnsi"/>
          <w:b/>
          <w:color w:val="000000"/>
          <w:sz w:val="24"/>
          <w:szCs w:val="24"/>
          <w:lang w:eastAsia="en-IN" w:bidi="ta-IN"/>
        </w:rPr>
        <w:t>. Independence</w:t>
      </w:r>
    </w:p>
    <w:p w14:paraId="17A82AE0" w14:textId="0336DB82"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Indian family and social conditioning </w:t>
      </w:r>
      <w:r w:rsidR="00B453F9" w:rsidRPr="005A3B4C">
        <w:rPr>
          <w:rFonts w:eastAsia="Times New Roman" w:cstheme="minorHAnsi"/>
          <w:bCs/>
          <w:color w:val="000000"/>
          <w:sz w:val="24"/>
          <w:szCs w:val="24"/>
          <w:lang w:eastAsia="en-IN" w:bidi="ta-IN"/>
        </w:rPr>
        <w:t>reduce</w:t>
      </w:r>
      <w:r w:rsidRPr="005A3B4C">
        <w:rPr>
          <w:rFonts w:eastAsia="Times New Roman" w:cstheme="minorHAnsi"/>
          <w:bCs/>
          <w:color w:val="000000"/>
          <w:sz w:val="24"/>
          <w:szCs w:val="24"/>
          <w:lang w:eastAsia="en-IN" w:bidi="ta-IN"/>
        </w:rPr>
        <w:t xml:space="preserve"> the confidence, independence and mobility of women. Our society denies independence to women all along. Promoting entrepreneurship will not only give them economic independence but the desired freedom to make their own decisions. If women want the society to reverse its traditional attitudes, it is only through their economic independence that they can achieve that status.</w:t>
      </w:r>
    </w:p>
    <w:p w14:paraId="29818AAC" w14:textId="25AC08B1" w:rsidR="008E2D6D" w:rsidRPr="005A3B4C" w:rsidRDefault="00B453F9"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III</w:t>
      </w:r>
      <w:r w:rsidR="000719C8" w:rsidRPr="005A3B4C">
        <w:rPr>
          <w:rFonts w:eastAsia="Times New Roman" w:cstheme="minorHAnsi"/>
          <w:b/>
          <w:color w:val="000000"/>
          <w:sz w:val="24"/>
          <w:szCs w:val="24"/>
          <w:lang w:eastAsia="en-IN" w:bidi="ta-IN"/>
        </w:rPr>
        <w:t>. Self-Actualisation</w:t>
      </w:r>
    </w:p>
    <w:p w14:paraId="69B1C445"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Self-actualisation implies desire for expressing and proving oneself. These are the strong motivating forces for a woman entrepreneur. The establishing and successful operating of an enterprise provides her opportunities for self-expression, achievement and growth.</w:t>
      </w:r>
    </w:p>
    <w:p w14:paraId="63C3787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Maslow’s theory of motivation is based on the principles of deficiency and profession. Principle of deficiency states that it is deprived need that motivates behaviour and satisfied </w:t>
      </w:r>
      <w:r w:rsidRPr="005A3B4C">
        <w:rPr>
          <w:rFonts w:eastAsia="Times New Roman" w:cstheme="minorHAnsi"/>
          <w:bCs/>
          <w:color w:val="000000"/>
          <w:sz w:val="24"/>
          <w:szCs w:val="24"/>
          <w:lang w:eastAsia="en-IN" w:bidi="ta-IN"/>
        </w:rPr>
        <w:lastRenderedPageBreak/>
        <w:t>needs don’t motivate behaviour. Once the deprived need is satisfied, higher needs get activated.</w:t>
      </w:r>
    </w:p>
    <w:p w14:paraId="5CF12833"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Thus, a woman does make efforts to fulfil her self-actualisation only after her basic need of economic necessity, safety, and security, social need etc. have been satisfied. Fulfilment of needs is an endless process and woman keeps moving forward. Every unfulfilled need becomes her motivating force to achieve success in her venture. There are millions of women world over who started their venture out of one or the other need and never looked back.</w:t>
      </w:r>
    </w:p>
    <w:p w14:paraId="2AA0047F" w14:textId="2EF9997D" w:rsidR="008E2D6D" w:rsidRPr="005A3B4C" w:rsidRDefault="001A6F8D"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I</w:t>
      </w:r>
      <w:r w:rsidR="00B453F9">
        <w:rPr>
          <w:rFonts w:eastAsia="Times New Roman" w:cstheme="minorHAnsi"/>
          <w:b/>
          <w:color w:val="000000"/>
          <w:sz w:val="24"/>
          <w:szCs w:val="24"/>
          <w:lang w:eastAsia="en-IN" w:bidi="ta-IN"/>
        </w:rPr>
        <w:t>V</w:t>
      </w:r>
      <w:r w:rsidR="000719C8" w:rsidRPr="005A3B4C">
        <w:rPr>
          <w:rFonts w:eastAsia="Times New Roman" w:cstheme="minorHAnsi"/>
          <w:b/>
          <w:color w:val="000000"/>
          <w:sz w:val="24"/>
          <w:szCs w:val="24"/>
          <w:lang w:eastAsia="en-IN" w:bidi="ta-IN"/>
        </w:rPr>
        <w:t>. Government Policies and Programmes</w:t>
      </w:r>
    </w:p>
    <w:p w14:paraId="57D9390D"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order to facilitate and motivate the growth of entrepreneurship, the central and state governments have created an elaborate institutional framework in the country.</w:t>
      </w:r>
    </w:p>
    <w:p w14:paraId="436E9B69" w14:textId="5D9FD568"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There are several schemes launched by the govt. to motivate women entrepreneurs and changed to role of women from a housewife to a </w:t>
      </w:r>
      <w:r w:rsidR="00B453F9" w:rsidRPr="005A3B4C">
        <w:rPr>
          <w:rFonts w:eastAsia="Times New Roman" w:cstheme="minorHAnsi"/>
          <w:bCs/>
          <w:color w:val="000000"/>
          <w:sz w:val="24"/>
          <w:szCs w:val="24"/>
          <w:lang w:eastAsia="en-IN" w:bidi="ta-IN"/>
        </w:rPr>
        <w:t>businessmen woman</w:t>
      </w:r>
      <w:r w:rsidRPr="005A3B4C">
        <w:rPr>
          <w:rFonts w:eastAsia="Times New Roman" w:cstheme="minorHAnsi"/>
          <w:bCs/>
          <w:color w:val="000000"/>
          <w:sz w:val="24"/>
          <w:szCs w:val="24"/>
          <w:lang w:eastAsia="en-IN" w:bidi="ta-IN"/>
        </w:rPr>
        <w:t>. For example – SBI Store Shakti Package, IDBI Mahila Udyans Scheme, SIDBI’s assistance for Women Entrepreneur, Bank of India’s Priyadarshine Yojana, Prime Minister Rojgar Yojana (PMRY), Self-Employment Programme for Urban Poor (SEPUP), Swarnajayanti Gram Swarojgar Yojana (SGSY), Integrated Rural Development Programme (IRDP).</w:t>
      </w:r>
    </w:p>
    <w:p w14:paraId="054CF65F"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Micro-Finance through Rashtriya Mahila Kosh (RMK) are some of the schemes launched for the development of women entrepreneurs.</w:t>
      </w:r>
    </w:p>
    <w:p w14:paraId="74944B36" w14:textId="433FC40A" w:rsidR="008E2D6D" w:rsidRPr="005A3B4C" w:rsidRDefault="00B453F9"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V</w:t>
      </w:r>
      <w:r w:rsidR="000719C8" w:rsidRPr="005A3B4C">
        <w:rPr>
          <w:rFonts w:eastAsia="Times New Roman" w:cstheme="minorHAnsi"/>
          <w:b/>
          <w:color w:val="000000"/>
          <w:sz w:val="24"/>
          <w:szCs w:val="24"/>
          <w:lang w:eastAsia="en-IN" w:bidi="ta-IN"/>
        </w:rPr>
        <w:t>. Education and Qualification</w:t>
      </w:r>
    </w:p>
    <w:p w14:paraId="7816595D" w14:textId="0FFC6B32"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A gradual change in the society’s outlook has been taking place over last couple of decades and education of girls is favoured by the parents, society and the government as well. Right to Education Bill is a step towards this. Once a </w:t>
      </w:r>
      <w:r w:rsidR="00B453F9" w:rsidRPr="005A3B4C">
        <w:rPr>
          <w:rFonts w:eastAsia="Times New Roman" w:cstheme="minorHAnsi"/>
          <w:bCs/>
          <w:color w:val="000000"/>
          <w:sz w:val="24"/>
          <w:szCs w:val="24"/>
          <w:lang w:eastAsia="en-IN" w:bidi="ta-IN"/>
        </w:rPr>
        <w:t>woman</w:t>
      </w:r>
      <w:r w:rsidRPr="005A3B4C">
        <w:rPr>
          <w:rFonts w:eastAsia="Times New Roman" w:cstheme="minorHAnsi"/>
          <w:bCs/>
          <w:color w:val="000000"/>
          <w:sz w:val="24"/>
          <w:szCs w:val="24"/>
          <w:lang w:eastAsia="en-IN" w:bidi="ta-IN"/>
        </w:rPr>
        <w:t xml:space="preserve"> acquires qualification, see becomes aware of her rights and wants to be treated at par with men. Though our society is still a male-dominated society nevertheless a qualified women wants to develop her personality by stepping out of four walls and doing an entrepreneurial work.</w:t>
      </w:r>
    </w:p>
    <w:p w14:paraId="0C6F43A4"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For women, entrepreneurship was confined only to 3Ps, viz., Pickles, Powder and Papped. </w:t>
      </w:r>
      <w:r w:rsidR="001A6F8D" w:rsidRPr="005A3B4C">
        <w:rPr>
          <w:rFonts w:eastAsia="Times New Roman" w:cstheme="minorHAnsi"/>
          <w:bCs/>
          <w:color w:val="000000"/>
          <w:sz w:val="24"/>
          <w:szCs w:val="24"/>
          <w:lang w:eastAsia="en-IN" w:bidi="ta-IN"/>
        </w:rPr>
        <w:t>Women are</w:t>
      </w:r>
      <w:r w:rsidRPr="005A3B4C">
        <w:rPr>
          <w:rFonts w:eastAsia="Times New Roman" w:cstheme="minorHAnsi"/>
          <w:bCs/>
          <w:color w:val="000000"/>
          <w:sz w:val="24"/>
          <w:szCs w:val="24"/>
          <w:lang w:eastAsia="en-IN" w:bidi="ta-IN"/>
        </w:rPr>
        <w:t xml:space="preserve"> tied in two kinds of factors:</w:t>
      </w:r>
    </w:p>
    <w:p w14:paraId="2382B1FD" w14:textId="77777777" w:rsidR="008E2D6D" w:rsidRPr="005A3B4C" w:rsidRDefault="000719C8" w:rsidP="00B453F9">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 Pull factors imply the factors which encourage women to start an occupation or venture with an urge to do something independently, and</w:t>
      </w:r>
    </w:p>
    <w:p w14:paraId="6DAF02C8" w14:textId="2FDBBF23" w:rsidR="008E2D6D" w:rsidRPr="005A3B4C" w:rsidRDefault="000719C8" w:rsidP="00B453F9">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(ii) Push factors refer to those factors which compel women to take up their own business to tide over their own economic difficulties and responsibilities.</w:t>
      </w:r>
      <w:r w:rsidR="00B453F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With growing awareness about business and spread of education, women have started shifting from 3Ps to </w:t>
      </w:r>
      <w:r w:rsidRPr="005A3B4C">
        <w:rPr>
          <w:rFonts w:eastAsia="Times New Roman" w:cstheme="minorHAnsi"/>
          <w:bCs/>
          <w:color w:val="000000"/>
          <w:sz w:val="24"/>
          <w:szCs w:val="24"/>
          <w:lang w:eastAsia="en-IN" w:bidi="ta-IN"/>
        </w:rPr>
        <w:lastRenderedPageBreak/>
        <w:t>3Es, viz., engineering, electronics and energy. These are opportunities motivating the educated women and even not highly qualified women to launch their own enterprises.</w:t>
      </w:r>
    </w:p>
    <w:p w14:paraId="6E0A97CF" w14:textId="7112BB65" w:rsidR="008E2D6D" w:rsidRPr="005A3B4C" w:rsidRDefault="00B453F9"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VI</w:t>
      </w:r>
      <w:r w:rsidR="000719C8" w:rsidRPr="005A3B4C">
        <w:rPr>
          <w:rFonts w:eastAsia="Times New Roman" w:cstheme="minorHAnsi"/>
          <w:b/>
          <w:color w:val="000000"/>
          <w:sz w:val="24"/>
          <w:szCs w:val="24"/>
          <w:lang w:eastAsia="en-IN" w:bidi="ta-IN"/>
        </w:rPr>
        <w:t>. Role Model to Others</w:t>
      </w:r>
    </w:p>
    <w:p w14:paraId="5F25D4E5" w14:textId="6B15E8EE"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A strong desire to become role model to others motivate women to do something extraordinary which is better possible only if she is an employer and not an employee. For </w:t>
      </w:r>
      <w:r w:rsidR="00656EEE" w:rsidRPr="005A3B4C">
        <w:rPr>
          <w:rFonts w:eastAsia="Times New Roman" w:cstheme="minorHAnsi"/>
          <w:bCs/>
          <w:color w:val="000000"/>
          <w:sz w:val="24"/>
          <w:szCs w:val="24"/>
          <w:lang w:eastAsia="en-IN" w:bidi="ta-IN"/>
        </w:rPr>
        <w:t>instance,</w:t>
      </w:r>
      <w:r w:rsidRPr="005A3B4C">
        <w:rPr>
          <w:rFonts w:eastAsia="Times New Roman" w:cstheme="minorHAnsi"/>
          <w:bCs/>
          <w:color w:val="000000"/>
          <w:sz w:val="24"/>
          <w:szCs w:val="24"/>
          <w:lang w:eastAsia="en-IN" w:bidi="ta-IN"/>
        </w:rPr>
        <w:t xml:space="preserve"> Vandana Luthura (VLCC), Shahnaz Hussain (Beauty Clinic), Neena Malhotra, (Exports), Sminu Jindal (Steel Sector), Michelle Salins (Interior designer), Kala Nehete (spa specialist) Sunanda Pushkar (Business Women), Neety Singh (Jewellery designer), to name a few.</w:t>
      </w:r>
      <w:r w:rsidR="00B453F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Education motivates women to get out of their homes and run global corporation. Dispali Sikand says, “I have always chosen a </w:t>
      </w:r>
      <w:r w:rsidR="00656EEE" w:rsidRPr="005A3B4C">
        <w:rPr>
          <w:rFonts w:eastAsia="Times New Roman" w:cstheme="minorHAnsi"/>
          <w:bCs/>
          <w:color w:val="000000"/>
          <w:sz w:val="24"/>
          <w:szCs w:val="24"/>
          <w:lang w:eastAsia="en-IN" w:bidi="ta-IN"/>
        </w:rPr>
        <w:t>tough part</w:t>
      </w:r>
      <w:r w:rsidRPr="005A3B4C">
        <w:rPr>
          <w:rFonts w:eastAsia="Times New Roman" w:cstheme="minorHAnsi"/>
          <w:bCs/>
          <w:color w:val="000000"/>
          <w:sz w:val="24"/>
          <w:szCs w:val="24"/>
          <w:lang w:eastAsia="en-IN" w:bidi="ta-IN"/>
        </w:rPr>
        <w:t>, with no benchmarks to quote myself with.”</w:t>
      </w:r>
    </w:p>
    <w:p w14:paraId="4965345A" w14:textId="69487233" w:rsidR="008E2D6D" w:rsidRPr="00B453F9" w:rsidRDefault="00B453F9"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VII</w:t>
      </w:r>
      <w:r w:rsidR="000719C8" w:rsidRPr="00B453F9">
        <w:rPr>
          <w:rFonts w:eastAsia="Times New Roman" w:cstheme="minorHAnsi"/>
          <w:b/>
          <w:color w:val="000000"/>
          <w:sz w:val="24"/>
          <w:szCs w:val="24"/>
          <w:lang w:eastAsia="en-IN" w:bidi="ta-IN"/>
        </w:rPr>
        <w:t>. Employment Generation</w:t>
      </w:r>
    </w:p>
    <w:p w14:paraId="7E7EC064" w14:textId="62431F45"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An </w:t>
      </w:r>
      <w:r w:rsidR="00656EEE" w:rsidRPr="005A3B4C">
        <w:rPr>
          <w:rFonts w:eastAsia="Times New Roman" w:cstheme="minorHAnsi"/>
          <w:bCs/>
          <w:color w:val="000000"/>
          <w:sz w:val="24"/>
          <w:szCs w:val="24"/>
          <w:lang w:eastAsia="en-IN" w:bidi="ta-IN"/>
        </w:rPr>
        <w:t>enterprising woman</w:t>
      </w:r>
      <w:r w:rsidRPr="005A3B4C">
        <w:rPr>
          <w:rFonts w:eastAsia="Times New Roman" w:cstheme="minorHAnsi"/>
          <w:bCs/>
          <w:color w:val="000000"/>
          <w:sz w:val="24"/>
          <w:szCs w:val="24"/>
          <w:lang w:eastAsia="en-IN" w:bidi="ta-IN"/>
        </w:rPr>
        <w:t xml:space="preserve"> is internally motivated not only be self-employed and also gives job opportunities to others depending on her business scale. For instance, Dipali Sikand started her enterprise in 1998 with just 60 employees and initial investment of Rs.5,000. Till March 2009, the number of employees increased to 900 and revenues generating during FY 2008-09 were whooping Rs.45 crore.</w:t>
      </w:r>
      <w:r w:rsidR="00656EEE">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Women, which constitute nearly 49% of the country’s total population can effectively and actively activate their latent human potentials through entrepreneurship. This initiative will lead to creation of self-employment and wage employment avenues for large number of people. Women can engage themselves in small and tiny sector industries, both in manufacturing and service sectors and play a significant role in generation of employment.</w:t>
      </w:r>
    </w:p>
    <w:p w14:paraId="5FA7A527" w14:textId="69728440" w:rsidR="008E2D6D" w:rsidRPr="005A3B4C" w:rsidRDefault="00656EEE"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VIII</w:t>
      </w:r>
      <w:r w:rsidR="000719C8" w:rsidRPr="005A3B4C">
        <w:rPr>
          <w:rFonts w:eastAsia="Times New Roman" w:cstheme="minorHAnsi"/>
          <w:b/>
          <w:color w:val="000000"/>
          <w:sz w:val="24"/>
          <w:szCs w:val="24"/>
          <w:lang w:eastAsia="en-IN" w:bidi="ta-IN"/>
        </w:rPr>
        <w:t>. Self-Identity and Social Status</w:t>
      </w:r>
    </w:p>
    <w:p w14:paraId="6D1AD4E2" w14:textId="6ACE686A" w:rsidR="008E2D6D" w:rsidRPr="005A3B4C" w:rsidRDefault="001A6F8D"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 xml:space="preserve">Every human being </w:t>
      </w:r>
      <w:r w:rsidR="00142457" w:rsidRPr="005A3B4C">
        <w:rPr>
          <w:rFonts w:eastAsia="Times New Roman" w:cstheme="minorHAnsi"/>
          <w:bCs/>
          <w:color w:val="000000"/>
          <w:sz w:val="24"/>
          <w:szCs w:val="24"/>
          <w:lang w:eastAsia="en-IN" w:bidi="ta-IN"/>
        </w:rPr>
        <w:t>desire</w:t>
      </w:r>
      <w:r w:rsidR="000719C8" w:rsidRPr="005A3B4C">
        <w:rPr>
          <w:rFonts w:eastAsia="Times New Roman" w:cstheme="minorHAnsi"/>
          <w:bCs/>
          <w:color w:val="000000"/>
          <w:sz w:val="24"/>
          <w:szCs w:val="24"/>
          <w:lang w:eastAsia="en-IN" w:bidi="ta-IN"/>
        </w:rPr>
        <w:t xml:space="preserve"> to gain reputation, respect, status and appreciation. He / She wants to create her own an identity in the society. Self-esteem, self-confidence, self-respect, competence, independence and achievement are vital elements which influence the human behaviour in many aspects.</w:t>
      </w:r>
      <w:r w:rsidR="00142457">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 xml:space="preserve">The inner urge to fulfil needs is the fundamental factor in motivating the women entrepreneurs to be entrepreneurial. Setting up an enterprise is a road to fulfil such needs. For instance, Sminu Jindal used to dream about her entrepreneurial venture when she was just </w:t>
      </w:r>
      <w:r w:rsidR="00142457" w:rsidRPr="005A3B4C">
        <w:rPr>
          <w:rFonts w:eastAsia="Times New Roman" w:cstheme="minorHAnsi"/>
          <w:bCs/>
          <w:color w:val="000000"/>
          <w:sz w:val="24"/>
          <w:szCs w:val="24"/>
          <w:lang w:eastAsia="en-IN" w:bidi="ta-IN"/>
        </w:rPr>
        <w:t>7-year-old</w:t>
      </w:r>
      <w:r w:rsidR="000719C8" w:rsidRPr="005A3B4C">
        <w:rPr>
          <w:rFonts w:eastAsia="Times New Roman" w:cstheme="minorHAnsi"/>
          <w:bCs/>
          <w:color w:val="000000"/>
          <w:sz w:val="24"/>
          <w:szCs w:val="24"/>
          <w:lang w:eastAsia="en-IN" w:bidi="ta-IN"/>
        </w:rPr>
        <w:t>.</w:t>
      </w:r>
      <w:r w:rsidR="00142457">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 xml:space="preserve">She joined steel business confronting people who felt that engineering is not a women’s area of business. </w:t>
      </w:r>
      <w:r w:rsidR="00142457" w:rsidRPr="005A3B4C">
        <w:rPr>
          <w:rFonts w:eastAsia="Times New Roman" w:cstheme="minorHAnsi"/>
          <w:bCs/>
          <w:color w:val="000000"/>
          <w:sz w:val="24"/>
          <w:szCs w:val="24"/>
          <w:lang w:eastAsia="en-IN" w:bidi="ta-IN"/>
        </w:rPr>
        <w:t>Thus,</w:t>
      </w:r>
      <w:r w:rsidR="000719C8" w:rsidRPr="005A3B4C">
        <w:rPr>
          <w:rFonts w:eastAsia="Times New Roman" w:cstheme="minorHAnsi"/>
          <w:bCs/>
          <w:color w:val="000000"/>
          <w:sz w:val="24"/>
          <w:szCs w:val="24"/>
          <w:lang w:eastAsia="en-IN" w:bidi="ta-IN"/>
        </w:rPr>
        <w:t xml:space="preserve"> she had to break the stereotype image that iron and steel sector was only man’s domain. She handled her first unit at the age </w:t>
      </w:r>
      <w:r w:rsidR="000719C8" w:rsidRPr="005A3B4C">
        <w:rPr>
          <w:rFonts w:eastAsia="Times New Roman" w:cstheme="minorHAnsi"/>
          <w:bCs/>
          <w:color w:val="000000"/>
          <w:sz w:val="24"/>
          <w:szCs w:val="24"/>
          <w:lang w:eastAsia="en-IN" w:bidi="ta-IN"/>
        </w:rPr>
        <w:lastRenderedPageBreak/>
        <w:t>of 23 years. Today she is into the business of iron and steel which is a family business and handles various aspects of waste management, infrastructure, fabrication or railways.</w:t>
      </w:r>
    </w:p>
    <w:p w14:paraId="3965C6CE" w14:textId="72A0D5DA" w:rsidR="008E2D6D" w:rsidRPr="005A3B4C" w:rsidRDefault="00142457"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IX</w:t>
      </w:r>
      <w:r w:rsidR="000719C8" w:rsidRPr="005A3B4C">
        <w:rPr>
          <w:rFonts w:eastAsia="Times New Roman" w:cstheme="minorHAnsi"/>
          <w:b/>
          <w:color w:val="000000"/>
          <w:sz w:val="24"/>
          <w:szCs w:val="24"/>
          <w:lang w:eastAsia="en-IN" w:bidi="ta-IN"/>
        </w:rPr>
        <w:t>. Success Stories of Relatives and Friends</w:t>
      </w:r>
    </w:p>
    <w:p w14:paraId="1088AB7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It is commonly seen that success stories of relatives and friends, peer pressure, competitive spirit etc., push the prospective entrepreneur from within to adopt entrepreneurial path. Such motivations prevail not only in the manufacturing sector but service sector as well. Reality shows on televisions media coverage, glamour world and many other service sectors have developed tremendously fast because of demonstration effect.</w:t>
      </w:r>
    </w:p>
    <w:p w14:paraId="6627043E" w14:textId="1F39049B" w:rsidR="008E2D6D" w:rsidRPr="005A3B4C" w:rsidRDefault="00325E00" w:rsidP="005A3B4C">
      <w:pPr>
        <w:spacing w:after="0" w:line="360" w:lineRule="auto"/>
        <w:jc w:val="both"/>
        <w:textAlignment w:val="baseline"/>
        <w:rPr>
          <w:rFonts w:eastAsia="Times New Roman" w:cstheme="minorHAnsi"/>
          <w:b/>
          <w:color w:val="424142"/>
          <w:sz w:val="24"/>
          <w:szCs w:val="24"/>
          <w:lang w:eastAsia="en-IN" w:bidi="ta-IN"/>
        </w:rPr>
      </w:pPr>
      <w:r>
        <w:rPr>
          <w:rFonts w:eastAsia="Times New Roman" w:cstheme="minorHAnsi"/>
          <w:b/>
          <w:color w:val="000000"/>
          <w:sz w:val="24"/>
          <w:szCs w:val="24"/>
          <w:lang w:eastAsia="en-IN" w:bidi="ta-IN"/>
        </w:rPr>
        <w:t>X</w:t>
      </w:r>
      <w:r w:rsidR="000719C8" w:rsidRPr="005A3B4C">
        <w:rPr>
          <w:rFonts w:eastAsia="Times New Roman" w:cstheme="minorHAnsi"/>
          <w:b/>
          <w:color w:val="000000"/>
          <w:sz w:val="24"/>
          <w:szCs w:val="24"/>
          <w:lang w:eastAsia="en-IN" w:bidi="ta-IN"/>
        </w:rPr>
        <w:t>. Family Occupation</w:t>
      </w:r>
    </w:p>
    <w:p w14:paraId="01DA9CB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“An American might think in terms of saving for their retirement; but an Asian will think of saving for their family, for multiple generations in future.” Women who grow up with the family business have entrepreneurial spirit in their blood and skin. For instance, Kishore Biyani’s daughter Ashni Biyani has joined the future group board as director of Future Ideas.</w:t>
      </w:r>
    </w:p>
    <w:p w14:paraId="3ABAB1F5"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She says, I joined Future Groups with the vision to create. I wanted to sense the entrepreneur in me. More than designing, it was the entrepreneur bud in me that was working harder. That is what I was itching to do. Ashni Biyani’s family was little taken aback except her father when she decided to come to the forefront. But she feels that there is hardly any generation gap between her and elders of the family.</w:t>
      </w:r>
    </w:p>
    <w:p w14:paraId="6E71741B" w14:textId="77777777" w:rsidR="001A6F8D" w:rsidRPr="005A3B4C" w:rsidRDefault="001A6F8D" w:rsidP="005A3B4C">
      <w:pPr>
        <w:spacing w:after="0" w:line="360" w:lineRule="auto"/>
        <w:jc w:val="both"/>
        <w:textAlignment w:val="baseline"/>
        <w:rPr>
          <w:rFonts w:eastAsia="Times New Roman" w:cstheme="minorHAnsi"/>
          <w:bCs/>
          <w:color w:val="424142"/>
          <w:sz w:val="24"/>
          <w:szCs w:val="24"/>
          <w:lang w:eastAsia="en-IN" w:bidi="ta-IN"/>
        </w:rPr>
      </w:pPr>
    </w:p>
    <w:p w14:paraId="1180308A" w14:textId="77777777" w:rsidR="001A6F8D" w:rsidRPr="006107BA" w:rsidRDefault="001A6F8D" w:rsidP="005A3B4C">
      <w:pPr>
        <w:spacing w:after="0" w:line="360" w:lineRule="auto"/>
        <w:jc w:val="both"/>
        <w:textAlignment w:val="baseline"/>
        <w:outlineLvl w:val="2"/>
        <w:rPr>
          <w:rStyle w:val="blue"/>
          <w:rFonts w:ascii="Copperplate Gothic Bold" w:hAnsi="Copperplate Gothic Bold" w:cstheme="minorHAnsi"/>
          <w:b/>
          <w:sz w:val="24"/>
          <w:szCs w:val="24"/>
        </w:rPr>
      </w:pPr>
      <w:r w:rsidRPr="006107BA">
        <w:rPr>
          <w:rStyle w:val="blue"/>
          <w:rFonts w:ascii="Copperplate Gothic Bold" w:hAnsi="Copperplate Gothic Bold" w:cstheme="minorHAnsi"/>
          <w:b/>
          <w:sz w:val="24"/>
          <w:szCs w:val="24"/>
        </w:rPr>
        <w:t xml:space="preserve">Women Entrepreneurship </w:t>
      </w:r>
    </w:p>
    <w:p w14:paraId="6A0ABE11" w14:textId="01F200D3" w:rsidR="008E2D6D" w:rsidRPr="005A3B4C" w:rsidRDefault="000719C8" w:rsidP="00BA7EED">
      <w:pPr>
        <w:spacing w:line="360" w:lineRule="auto"/>
        <w:jc w:val="both"/>
        <w:textAlignment w:val="baseline"/>
        <w:outlineLvl w:val="2"/>
        <w:rPr>
          <w:rFonts w:eastAsia="Times New Roman" w:cstheme="minorHAnsi"/>
          <w:bCs/>
          <w:color w:val="424142"/>
          <w:sz w:val="24"/>
          <w:szCs w:val="24"/>
          <w:lang w:eastAsia="en-IN" w:bidi="ta-IN"/>
        </w:rPr>
      </w:pPr>
      <w:r w:rsidRPr="005A3B4C">
        <w:rPr>
          <w:rStyle w:val="blue"/>
          <w:rFonts w:cstheme="minorHAnsi"/>
          <w:bCs/>
          <w:sz w:val="24"/>
          <w:szCs w:val="24"/>
        </w:rPr>
        <w:t>Various Schemes</w:t>
      </w:r>
      <w:r w:rsidRPr="005A3B4C">
        <w:rPr>
          <w:rFonts w:eastAsia="Times New Roman" w:cstheme="minorHAnsi"/>
          <w:bCs/>
          <w:color w:val="000000"/>
          <w:sz w:val="24"/>
          <w:szCs w:val="24"/>
          <w:lang w:eastAsia="en-IN" w:bidi="ta-IN"/>
        </w:rPr>
        <w:t> Introduced by Government for Empowerment of Women</w:t>
      </w:r>
      <w:r w:rsidR="00F968D9">
        <w:rPr>
          <w:rFonts w:eastAsia="Times New Roman" w:cstheme="minorHAnsi"/>
          <w:bCs/>
          <w:color w:val="000000"/>
          <w:sz w:val="24"/>
          <w:szCs w:val="24"/>
          <w:lang w:eastAsia="en-IN" w:bidi="ta-IN"/>
        </w:rPr>
        <w:t xml:space="preserve"> </w:t>
      </w:r>
      <w:r w:rsidRPr="005A3B4C">
        <w:rPr>
          <w:rFonts w:eastAsia="Times New Roman" w:cstheme="minorHAnsi"/>
          <w:bCs/>
          <w:color w:val="424142"/>
          <w:sz w:val="24"/>
          <w:szCs w:val="24"/>
          <w:lang w:eastAsia="en-IN" w:bidi="ta-IN"/>
        </w:rPr>
        <w:t>Once the government on its part realized the need for empowerment of women, it started coming out with a number of schemes, to provide for greater access to capital, so that they could start</w:t>
      </w:r>
      <w:r w:rsidRPr="005A3B4C">
        <w:rPr>
          <w:rFonts w:eastAsia="Times New Roman" w:cstheme="minorHAnsi"/>
          <w:bCs/>
          <w:color w:val="424142"/>
          <w:sz w:val="24"/>
          <w:szCs w:val="24"/>
          <w:lang w:eastAsia="en-IN" w:bidi="ta-IN"/>
        </w:rPr>
        <w:softHyphen/>
        <w:t>up units. Some institutions like National Alliance of Young Entrepreneurs (NAYE) assess women in starting-up, identifying good investment opportunities and raising capital more easily. Commercial banks also have women entrepreneur sections, where financial assistance is provided.</w:t>
      </w:r>
      <w:r w:rsidR="00333BAE">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In fact, schemes under the IDBI bank called ‘Mahila Udhyam Nidhi’ and ‘Mahila Vikas Nidhi’ help women entrepreneurs with equity assistance. Established in the early 1990s, ‘Ashriya Mahila Kosh’ trains and provides orientation programmes for women. With their help, women have been able to triple their income.</w:t>
      </w:r>
      <w:r w:rsidR="00333BAE">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 xml:space="preserve">The Norwegian Agency for International Development was established in 1983 to help educated men and women to start-up businesses in electronics, computers, manufacturing, printing, readymade garments, etc. </w:t>
      </w:r>
      <w:r w:rsidRPr="005A3B4C">
        <w:rPr>
          <w:rFonts w:eastAsia="Times New Roman" w:cstheme="minorHAnsi"/>
          <w:bCs/>
          <w:color w:val="424142"/>
          <w:sz w:val="24"/>
          <w:szCs w:val="24"/>
          <w:lang w:eastAsia="en-IN" w:bidi="ta-IN"/>
        </w:rPr>
        <w:lastRenderedPageBreak/>
        <w:t>Arvind, a scheme started by the National Bank for Agricultural and Rural Development (NABARD) provides loans to women to participate in agriculture. The Development of Women and Children in Rural Areas (DWCRA) was launched in 1980s by the rural development to support women’s income generation activities. They provided economic assistance to develop skills and meet their liabilities.</w:t>
      </w:r>
      <w:r w:rsidR="00333BAE">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The government of Tamil Nadu established the Tamil Nadu Co-operation for Development of Women Limited for the development and empowerment of women. It is a nodal agency for implementing various projects. A number of organizations today have started playing critical roles in empowering women and developing women entrepreneurs.</w:t>
      </w:r>
      <w:r w:rsidR="00333BAE">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This includes FICCI’s Ladies Organization (FLO’s), NAYE, etc. There are also organizations such as Association of Women Entrepreneurs of Karnataka (AWEK), Women Association of Maharashtra (WEMA), Self- employed Women’s Institution (SEWA), Ahmedabad, etc. The Indian Council of Women Entrepreneurs (ICWE) is also trying to promote entrepreneurship among women.</w:t>
      </w:r>
      <w:r w:rsidR="00333BAE">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SEWA has its own bank which provides loans to women (like vegetable vendors, flower vendors, etc.) from rural areas. Tamil Nadu and Andhra Pradesh governments have promoted industrial estates especially among women entrepreneurs. In fact, the Association of Lady Entrepreneurs in Andhra Pradesh (ALEAP) is an organization that promotes entrepreneurship in both rural and urban areas. On the outskirts of Chennai, a biotechnology park was set up to promote women entrepreneurs in the Siruseri area along the IT highway.</w:t>
      </w:r>
    </w:p>
    <w:p w14:paraId="392A7CCD" w14:textId="660726F2" w:rsidR="001A6F8D" w:rsidRPr="00333BAE" w:rsidRDefault="000719C8" w:rsidP="005A3B4C">
      <w:pPr>
        <w:spacing w:line="360" w:lineRule="auto"/>
        <w:jc w:val="both"/>
        <w:rPr>
          <w:rFonts w:ascii="Copperplate Gothic Bold" w:hAnsi="Copperplate Gothic Bold" w:cstheme="minorHAnsi"/>
          <w:bCs/>
          <w:sz w:val="24"/>
          <w:szCs w:val="24"/>
          <w:lang w:eastAsia="en-IN"/>
        </w:rPr>
      </w:pPr>
      <w:r w:rsidRPr="00333BAE">
        <w:rPr>
          <w:rFonts w:ascii="Copperplate Gothic Bold" w:hAnsi="Copperplate Gothic Bold" w:cstheme="minorHAnsi"/>
          <w:b/>
          <w:sz w:val="24"/>
          <w:szCs w:val="24"/>
          <w:lang w:eastAsia="en-IN"/>
        </w:rPr>
        <w:t>Women Entrepreneurship – Development Schemes</w:t>
      </w:r>
    </w:p>
    <w:p w14:paraId="3276A519" w14:textId="383723F0" w:rsidR="008E2D6D" w:rsidRPr="005A3B4C" w:rsidRDefault="000719C8" w:rsidP="00E17F86">
      <w:pPr>
        <w:spacing w:line="360" w:lineRule="auto"/>
        <w:jc w:val="both"/>
        <w:rPr>
          <w:rFonts w:eastAsia="Times New Roman" w:cstheme="minorHAnsi"/>
          <w:bCs/>
          <w:color w:val="424142"/>
          <w:sz w:val="24"/>
          <w:szCs w:val="24"/>
          <w:lang w:eastAsia="en-IN" w:bidi="ta-IN"/>
        </w:rPr>
      </w:pPr>
      <w:r w:rsidRPr="005A3B4C">
        <w:rPr>
          <w:rFonts w:cstheme="minorHAnsi"/>
          <w:bCs/>
          <w:sz w:val="24"/>
          <w:szCs w:val="24"/>
          <w:lang w:eastAsia="en-IN"/>
        </w:rPr>
        <w:t>TREAD, MSE – CDP, Credit Guarantee Fund Scheme for Micro and Small Enterprises and a Few Others</w:t>
      </w:r>
      <w:r w:rsidR="001A6F8D" w:rsidRPr="005A3B4C">
        <w:rPr>
          <w:rFonts w:cstheme="minorHAnsi"/>
          <w:bCs/>
          <w:sz w:val="24"/>
          <w:szCs w:val="24"/>
          <w:lang w:eastAsia="en-IN"/>
        </w:rPr>
        <w:t>,</w:t>
      </w:r>
      <w:r w:rsidR="00E17F86">
        <w:rPr>
          <w:rFonts w:cstheme="minorHAnsi"/>
          <w:bCs/>
          <w:sz w:val="24"/>
          <w:szCs w:val="24"/>
          <w:lang w:eastAsia="en-IN"/>
        </w:rPr>
        <w:t xml:space="preserve"> </w:t>
      </w:r>
      <w:r w:rsidRPr="005A3B4C">
        <w:rPr>
          <w:rFonts w:eastAsia="Times New Roman" w:cstheme="minorHAnsi"/>
          <w:bCs/>
          <w:color w:val="000000"/>
          <w:sz w:val="24"/>
          <w:szCs w:val="24"/>
          <w:lang w:eastAsia="en-IN" w:bidi="ta-IN"/>
        </w:rPr>
        <w:t xml:space="preserve">According to the Third All India Census of </w:t>
      </w:r>
      <w:r w:rsidR="00967D99" w:rsidRPr="005A3B4C">
        <w:rPr>
          <w:rFonts w:eastAsia="Times New Roman" w:cstheme="minorHAnsi"/>
          <w:bCs/>
          <w:color w:val="000000"/>
          <w:sz w:val="24"/>
          <w:szCs w:val="24"/>
          <w:lang w:eastAsia="en-IN" w:bidi="ta-IN"/>
        </w:rPr>
        <w:t>Small-Scale</w:t>
      </w:r>
      <w:r w:rsidRPr="005A3B4C">
        <w:rPr>
          <w:rFonts w:eastAsia="Times New Roman" w:cstheme="minorHAnsi"/>
          <w:bCs/>
          <w:color w:val="000000"/>
          <w:sz w:val="24"/>
          <w:szCs w:val="24"/>
          <w:lang w:eastAsia="en-IN" w:bidi="ta-IN"/>
        </w:rPr>
        <w:t xml:space="preserve"> Industries conducted in 2001-02 and subsequent estimates made, only 10.11% of the Micro and Small Enterprises in India are owned by women while 9.46% of the MSE enterprises are managed by women. Currently (2006-07) their estimated number is 12.99 lakh women managed enterprise and 12.15 lakh women managed enterprise.</w:t>
      </w:r>
      <w:r w:rsidR="00E17F8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In order to encourage more and more women enterprises in the MSE sector, several schemes have been formulated by this Ministry and some more are in the process of being finalized, targeted only at the development of women enterprises in India.</w:t>
      </w:r>
    </w:p>
    <w:p w14:paraId="0CA88C9F" w14:textId="7DBAB029" w:rsidR="008E2D6D" w:rsidRPr="005A3B4C"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bookmarkStart w:id="4" w:name="bookmark27"/>
      <w:bookmarkEnd w:id="4"/>
      <w:r w:rsidRPr="005A3B4C">
        <w:rPr>
          <w:rFonts w:eastAsia="Times New Roman" w:cstheme="minorHAnsi"/>
          <w:b/>
          <w:color w:val="000000"/>
          <w:sz w:val="24"/>
          <w:szCs w:val="24"/>
          <w:lang w:eastAsia="en-IN" w:bidi="ta-IN"/>
        </w:rPr>
        <w:t>1. Trade Related Entrepreneurship Assistance and Development Scheme for Women (TREAD)</w:t>
      </w:r>
    </w:p>
    <w:p w14:paraId="39276FC0" w14:textId="3F6502F9"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lastRenderedPageBreak/>
        <w:t>With a view to encourage women in setting up their own ventures, government implements a Scheme, namely, Trade Related Entrepreneurship Assistance and Development (TREAD) during the 11th Plan. The scheme envisages economic empowerment of women through the development of their entrepreneurial skills in non-farm activities.</w:t>
      </w:r>
    </w:p>
    <w:p w14:paraId="38F6F73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There are three major components of the scheme:</w:t>
      </w:r>
    </w:p>
    <w:p w14:paraId="75779482" w14:textId="5158692E"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A10EF0">
        <w:rPr>
          <w:rFonts w:eastAsia="Times New Roman" w:cstheme="minorHAnsi"/>
          <w:bCs/>
          <w:color w:val="000000"/>
          <w:sz w:val="24"/>
          <w:szCs w:val="24"/>
          <w:lang w:eastAsia="en-IN" w:bidi="ta-IN"/>
        </w:rPr>
        <w:t xml:space="preserve">Gol grant </w:t>
      </w:r>
      <w:r w:rsidR="00C50CC1" w:rsidRPr="00A10EF0">
        <w:rPr>
          <w:rFonts w:eastAsia="Times New Roman" w:cstheme="minorHAnsi"/>
          <w:bCs/>
          <w:color w:val="000000"/>
          <w:sz w:val="24"/>
          <w:szCs w:val="24"/>
          <w:lang w:eastAsia="en-IN" w:bidi="ta-IN"/>
        </w:rPr>
        <w:t>up to</w:t>
      </w:r>
      <w:r w:rsidRPr="00A10EF0">
        <w:rPr>
          <w:rFonts w:eastAsia="Times New Roman" w:cstheme="minorHAnsi"/>
          <w:bCs/>
          <w:color w:val="000000"/>
          <w:sz w:val="24"/>
          <w:szCs w:val="24"/>
          <w:lang w:eastAsia="en-IN" w:bidi="ta-IN"/>
        </w:rPr>
        <w:t xml:space="preserve"> 30% of the total project cost to the Non-Government Organisations (NGOs) for promoting entrepreneurship among women. The remaining 70% of the project cost is financed by the lending agency as loan for undertaking activities as envisaged in the project.</w:t>
      </w:r>
    </w:p>
    <w:p w14:paraId="078925A8" w14:textId="31F69B09"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A10EF0">
        <w:rPr>
          <w:rFonts w:eastAsia="Times New Roman" w:cstheme="minorHAnsi"/>
          <w:bCs/>
          <w:color w:val="000000"/>
          <w:sz w:val="24"/>
          <w:szCs w:val="24"/>
          <w:lang w:eastAsia="en-IN" w:bidi="ta-IN"/>
        </w:rPr>
        <w:t xml:space="preserve">Gol grant </w:t>
      </w:r>
      <w:r w:rsidR="00C50CC1" w:rsidRPr="00A10EF0">
        <w:rPr>
          <w:rFonts w:eastAsia="Times New Roman" w:cstheme="minorHAnsi"/>
          <w:bCs/>
          <w:color w:val="000000"/>
          <w:sz w:val="24"/>
          <w:szCs w:val="24"/>
          <w:lang w:eastAsia="en-IN" w:bidi="ta-IN"/>
        </w:rPr>
        <w:t>up to</w:t>
      </w:r>
      <w:r w:rsidRPr="00A10EF0">
        <w:rPr>
          <w:rFonts w:eastAsia="Times New Roman" w:cstheme="minorHAnsi"/>
          <w:bCs/>
          <w:color w:val="000000"/>
          <w:sz w:val="24"/>
          <w:szCs w:val="24"/>
          <w:lang w:eastAsia="en-IN" w:bidi="ta-IN"/>
        </w:rPr>
        <w:t xml:space="preserve"> Rs.1 lakh per programme to training institutions/NGOs for imparting training to the women entrepreneurs, subject to these institutions/NGOs bring their share to the extent of minimum 25% of GOI grant and 10% in case of NER.</w:t>
      </w:r>
    </w:p>
    <w:p w14:paraId="33765D32" w14:textId="4679C7DA"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A10EF0">
        <w:rPr>
          <w:rFonts w:eastAsia="Times New Roman" w:cstheme="minorHAnsi"/>
          <w:bCs/>
          <w:color w:val="000000"/>
          <w:sz w:val="24"/>
          <w:szCs w:val="24"/>
          <w:lang w:eastAsia="en-IN" w:bidi="ta-IN"/>
        </w:rPr>
        <w:t xml:space="preserve">Need-based Gol grants </w:t>
      </w:r>
      <w:r w:rsidR="00C50CC1" w:rsidRPr="00A10EF0">
        <w:rPr>
          <w:rFonts w:eastAsia="Times New Roman" w:cstheme="minorHAnsi"/>
          <w:bCs/>
          <w:color w:val="000000"/>
          <w:sz w:val="24"/>
          <w:szCs w:val="24"/>
          <w:lang w:eastAsia="en-IN" w:bidi="ta-IN"/>
        </w:rPr>
        <w:t>up to</w:t>
      </w:r>
      <w:r w:rsidRPr="00A10EF0">
        <w:rPr>
          <w:rFonts w:eastAsia="Times New Roman" w:cstheme="minorHAnsi"/>
          <w:bCs/>
          <w:color w:val="000000"/>
          <w:sz w:val="24"/>
          <w:szCs w:val="24"/>
          <w:lang w:eastAsia="en-IN" w:bidi="ta-IN"/>
        </w:rPr>
        <w:t xml:space="preserve"> Rs.5 lakh to National Entrepreneurship Development Institutions and any other institutions of repute for undertaking field surveys research studies, evaluation studies, designing of training modules etc.</w:t>
      </w:r>
    </w:p>
    <w:p w14:paraId="5EE225B9" w14:textId="68130444"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A10EF0">
        <w:rPr>
          <w:rFonts w:eastAsia="Times New Roman" w:cstheme="minorHAnsi"/>
          <w:bCs/>
          <w:color w:val="000000"/>
          <w:sz w:val="24"/>
          <w:szCs w:val="24"/>
          <w:lang w:eastAsia="en-IN" w:bidi="ta-IN"/>
        </w:rPr>
        <w:t xml:space="preserve">Field Institutes of SIDO conduct </w:t>
      </w:r>
      <w:r w:rsidR="00C50CC1" w:rsidRPr="00A10EF0">
        <w:rPr>
          <w:rFonts w:eastAsia="Times New Roman" w:cstheme="minorHAnsi"/>
          <w:bCs/>
          <w:color w:val="000000"/>
          <w:sz w:val="24"/>
          <w:szCs w:val="24"/>
          <w:lang w:eastAsia="en-IN" w:bidi="ta-IN"/>
        </w:rPr>
        <w:t>needs-based</w:t>
      </w:r>
      <w:r w:rsidRPr="00A10EF0">
        <w:rPr>
          <w:rFonts w:eastAsia="Times New Roman" w:cstheme="minorHAnsi"/>
          <w:bCs/>
          <w:color w:val="000000"/>
          <w:sz w:val="24"/>
          <w:szCs w:val="24"/>
          <w:lang w:eastAsia="en-IN" w:bidi="ta-IN"/>
        </w:rPr>
        <w:t xml:space="preserve"> programmes for existing and prospective entrepreneurs. During 2006-07 (up to December, 2006), 10050 women participated in various training programmes like Entrepreneurship Development Programme (EDP), Management Development Programme (MDP), Skill Development Programme (SDP) and Industrial Motivational Campaign (IMC).</w:t>
      </w:r>
    </w:p>
    <w:p w14:paraId="24CE0CE4" w14:textId="77777777"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A10EF0">
        <w:rPr>
          <w:rFonts w:eastAsia="Times New Roman" w:cstheme="minorHAnsi"/>
          <w:bCs/>
          <w:color w:val="000000"/>
          <w:sz w:val="24"/>
          <w:szCs w:val="24"/>
          <w:lang w:eastAsia="en-IN" w:bidi="ta-IN"/>
        </w:rPr>
        <w:t>Autonomous Bodies under this Ministry also conduct various short-term/long-term training programmes in footwear technology, tool and dye making and other allied industries. These institutes provided training to 20280 women.</w:t>
      </w:r>
    </w:p>
    <w:p w14:paraId="69FB6564" w14:textId="58B41659" w:rsidR="008E2D6D" w:rsidRPr="00A10EF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bookmarkStart w:id="5" w:name="bookmark28"/>
      <w:bookmarkEnd w:id="5"/>
      <w:r w:rsidRPr="00A10EF0">
        <w:rPr>
          <w:rFonts w:eastAsia="Times New Roman" w:cstheme="minorHAnsi"/>
          <w:b/>
          <w:color w:val="000000"/>
          <w:sz w:val="24"/>
          <w:szCs w:val="24"/>
          <w:lang w:eastAsia="en-IN" w:bidi="ta-IN"/>
        </w:rPr>
        <w:t>Women Empowered under Integrated Infrastructural Development Scheme</w:t>
      </w:r>
      <w:r w:rsidRPr="00A10EF0">
        <w:rPr>
          <w:rFonts w:eastAsia="Times New Roman" w:cstheme="minorHAnsi"/>
          <w:bCs/>
          <w:color w:val="000000"/>
          <w:sz w:val="24"/>
          <w:szCs w:val="24"/>
          <w:lang w:eastAsia="en-IN" w:bidi="ta-IN"/>
        </w:rPr>
        <w:t>:</w:t>
      </w:r>
      <w:r w:rsidR="00A10EF0" w:rsidRPr="00A10EF0">
        <w:rPr>
          <w:rFonts w:eastAsia="Times New Roman" w:cstheme="minorHAnsi"/>
          <w:bCs/>
          <w:color w:val="000000"/>
          <w:sz w:val="24"/>
          <w:szCs w:val="24"/>
          <w:lang w:eastAsia="en-IN" w:bidi="ta-IN"/>
        </w:rPr>
        <w:t xml:space="preserve"> </w:t>
      </w:r>
      <w:r w:rsidRPr="00A10EF0">
        <w:rPr>
          <w:rFonts w:eastAsia="Times New Roman" w:cstheme="minorHAnsi"/>
          <w:bCs/>
          <w:color w:val="000000"/>
          <w:sz w:val="24"/>
          <w:szCs w:val="24"/>
          <w:lang w:eastAsia="en-IN" w:bidi="ta-IN"/>
        </w:rPr>
        <w:t xml:space="preserve">Association of Lady Entrepreneurs of Andhra Pradesh (ALEAP), </w:t>
      </w:r>
      <w:r w:rsidR="001A6F8D" w:rsidRPr="00A10EF0">
        <w:rPr>
          <w:rFonts w:eastAsia="Times New Roman" w:cstheme="minorHAnsi"/>
          <w:bCs/>
          <w:color w:val="000000"/>
          <w:sz w:val="24"/>
          <w:szCs w:val="24"/>
          <w:lang w:eastAsia="en-IN" w:bidi="ta-IN"/>
        </w:rPr>
        <w:t>NGO comprising women members</w:t>
      </w:r>
      <w:r w:rsidRPr="00A10EF0">
        <w:rPr>
          <w:rFonts w:eastAsia="Times New Roman" w:cstheme="minorHAnsi"/>
          <w:bCs/>
          <w:color w:val="000000"/>
          <w:sz w:val="24"/>
          <w:szCs w:val="24"/>
          <w:lang w:eastAsia="en-IN" w:bidi="ta-IN"/>
        </w:rPr>
        <w:t xml:space="preserve"> only, has successfully completed the implementation of an IID project at village Gajularamaram, Distt. Rangareddy, A. P. In this, 75 units have been established and employment generated by these units is 1500 women. Out of the total project cost of Rs.347 lakh, Govt. of India provided grant to the tune of Rs.1.39 lakh.</w:t>
      </w:r>
    </w:p>
    <w:p w14:paraId="6C6DA7C2" w14:textId="1F9022A6" w:rsidR="008E2D6D" w:rsidRPr="003B1A9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3B1A90">
        <w:rPr>
          <w:rFonts w:eastAsia="Times New Roman" w:cstheme="minorHAnsi"/>
          <w:bCs/>
          <w:color w:val="000000"/>
          <w:sz w:val="24"/>
          <w:szCs w:val="24"/>
          <w:lang w:eastAsia="en-IN" w:bidi="ta-IN"/>
        </w:rPr>
        <w:t xml:space="preserve">Another IID project at Vijyawada, Distt. Krishna, A. P. is being implemented by ALEAP. The total project cost is Rs.370 lakh and Government of India grant of Rs.91.38 lakh has </w:t>
      </w:r>
      <w:r w:rsidRPr="003B1A90">
        <w:rPr>
          <w:rFonts w:eastAsia="Times New Roman" w:cstheme="minorHAnsi"/>
          <w:bCs/>
          <w:color w:val="000000"/>
          <w:sz w:val="24"/>
          <w:szCs w:val="24"/>
          <w:lang w:eastAsia="en-IN" w:bidi="ta-IN"/>
        </w:rPr>
        <w:lastRenderedPageBreak/>
        <w:t xml:space="preserve">been released for this project. 10 units have been established in this Centre so far and 100 women have been benefited from this project </w:t>
      </w:r>
      <w:r w:rsidR="003B1A90" w:rsidRPr="003B1A90">
        <w:rPr>
          <w:rFonts w:eastAsia="Times New Roman" w:cstheme="minorHAnsi"/>
          <w:bCs/>
          <w:color w:val="000000"/>
          <w:sz w:val="24"/>
          <w:szCs w:val="24"/>
          <w:lang w:eastAsia="en-IN" w:bidi="ta-IN"/>
        </w:rPr>
        <w:t>up to</w:t>
      </w:r>
      <w:r w:rsidRPr="003B1A90">
        <w:rPr>
          <w:rFonts w:eastAsia="Times New Roman" w:cstheme="minorHAnsi"/>
          <w:bCs/>
          <w:color w:val="000000"/>
          <w:sz w:val="24"/>
          <w:szCs w:val="24"/>
          <w:lang w:eastAsia="en-IN" w:bidi="ta-IN"/>
        </w:rPr>
        <w:t xml:space="preserve"> the end of December, 2006.</w:t>
      </w:r>
    </w:p>
    <w:p w14:paraId="66595B26" w14:textId="7F17A7E6" w:rsidR="008E2D6D" w:rsidRPr="003B1A90"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bookmarkStart w:id="6" w:name="bookmark29"/>
      <w:bookmarkEnd w:id="6"/>
      <w:r w:rsidRPr="003B1A90">
        <w:rPr>
          <w:rFonts w:eastAsia="Times New Roman" w:cstheme="minorHAnsi"/>
          <w:b/>
          <w:color w:val="000000"/>
          <w:sz w:val="24"/>
          <w:szCs w:val="24"/>
          <w:lang w:eastAsia="en-IN" w:bidi="ta-IN"/>
        </w:rPr>
        <w:t>Operationalisation of the Scheme</w:t>
      </w:r>
      <w:r w:rsidRPr="003B1A90">
        <w:rPr>
          <w:rFonts w:eastAsia="Times New Roman" w:cstheme="minorHAnsi"/>
          <w:bCs/>
          <w:color w:val="000000"/>
          <w:sz w:val="24"/>
          <w:szCs w:val="24"/>
          <w:lang w:eastAsia="en-IN" w:bidi="ta-IN"/>
        </w:rPr>
        <w:t>:</w:t>
      </w:r>
      <w:r w:rsidR="003B1A90" w:rsidRPr="003B1A90">
        <w:rPr>
          <w:rFonts w:eastAsia="Times New Roman" w:cstheme="minorHAnsi"/>
          <w:bCs/>
          <w:color w:val="000000"/>
          <w:sz w:val="24"/>
          <w:szCs w:val="24"/>
          <w:lang w:eastAsia="en-IN" w:bidi="ta-IN"/>
        </w:rPr>
        <w:t xml:space="preserve"> </w:t>
      </w:r>
      <w:r w:rsidRPr="003B1A90">
        <w:rPr>
          <w:rFonts w:eastAsia="Times New Roman" w:cstheme="minorHAnsi"/>
          <w:bCs/>
          <w:color w:val="000000"/>
          <w:sz w:val="24"/>
          <w:szCs w:val="24"/>
          <w:lang w:eastAsia="en-IN" w:bidi="ta-IN"/>
        </w:rPr>
        <w:t>The scheme envisages that Women Associations/NGOs/SHGs should prepare composite bankable proposals for a group of women entrepreneurs, and submit to the office of the DC (MSME) for forwarding to the Banks for their appraisal. Bank examines the proposal and issues approval. 30% of the loan amount is sanctioned as grant and made available to the bank by office of DC (MSME) for further disbursement to NGOs.</w:t>
      </w:r>
    </w:p>
    <w:p w14:paraId="0D0A9F84" w14:textId="3852F520" w:rsidR="008E2D6D" w:rsidRPr="0039782B" w:rsidRDefault="000719C8">
      <w:pPr>
        <w:pStyle w:val="ListParagraph"/>
        <w:numPr>
          <w:ilvl w:val="0"/>
          <w:numId w:val="40"/>
        </w:numPr>
        <w:spacing w:after="0" w:line="360" w:lineRule="auto"/>
        <w:jc w:val="both"/>
        <w:textAlignment w:val="baseline"/>
        <w:rPr>
          <w:rFonts w:eastAsia="Times New Roman" w:cstheme="minorHAnsi"/>
          <w:bCs/>
          <w:color w:val="424142"/>
          <w:sz w:val="24"/>
          <w:szCs w:val="24"/>
          <w:lang w:eastAsia="en-IN" w:bidi="ta-IN"/>
        </w:rPr>
      </w:pPr>
      <w:r w:rsidRPr="0039782B">
        <w:rPr>
          <w:rFonts w:eastAsia="Times New Roman" w:cstheme="minorHAnsi"/>
          <w:bCs/>
          <w:color w:val="000000"/>
          <w:sz w:val="24"/>
          <w:szCs w:val="24"/>
          <w:lang w:eastAsia="en-IN" w:bidi="ta-IN"/>
        </w:rPr>
        <w:t xml:space="preserve">Another IID project at Vinjyawada, Distt. Krishna, A. P. is being implemented by ALEAP. The total project cost is Rs.370 lakh and Government to India grant of Rs.91.38 lakh has been released for this project. 10 units have been established in this Centre so far and 100 women have been benefited from this project </w:t>
      </w:r>
      <w:r w:rsidR="00F5410D" w:rsidRPr="0039782B">
        <w:rPr>
          <w:rFonts w:eastAsia="Times New Roman" w:cstheme="minorHAnsi"/>
          <w:bCs/>
          <w:color w:val="000000"/>
          <w:sz w:val="24"/>
          <w:szCs w:val="24"/>
          <w:lang w:eastAsia="en-IN" w:bidi="ta-IN"/>
        </w:rPr>
        <w:t>up to</w:t>
      </w:r>
      <w:r w:rsidRPr="0039782B">
        <w:rPr>
          <w:rFonts w:eastAsia="Times New Roman" w:cstheme="minorHAnsi"/>
          <w:bCs/>
          <w:color w:val="000000"/>
          <w:sz w:val="24"/>
          <w:szCs w:val="24"/>
          <w:lang w:eastAsia="en-IN" w:bidi="ta-IN"/>
        </w:rPr>
        <w:t xml:space="preserve"> the end of December, 2006.</w:t>
      </w:r>
    </w:p>
    <w:p w14:paraId="6B965534" w14:textId="6192AD95" w:rsidR="008E2D6D" w:rsidRPr="005A3B4C"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bookmarkStart w:id="7" w:name="bookmark30"/>
      <w:bookmarkEnd w:id="7"/>
      <w:r w:rsidRPr="005A3B4C">
        <w:rPr>
          <w:rFonts w:eastAsia="Times New Roman" w:cstheme="minorHAnsi"/>
          <w:b/>
          <w:color w:val="000000"/>
          <w:sz w:val="24"/>
          <w:szCs w:val="24"/>
          <w:lang w:eastAsia="en-IN" w:bidi="ta-IN"/>
        </w:rPr>
        <w:t>2. Micro &amp; Small Enterprises Cluster Development Programme (MSE- CDP)</w:t>
      </w:r>
    </w:p>
    <w:p w14:paraId="014FAC52" w14:textId="6BAA7C4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Existing Clusters</w:t>
      </w:r>
    </w:p>
    <w:p w14:paraId="6892862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 cluster is defined as a group of enterprises, ideally having 100 members, producing same/similar products/services. While 100 members could be the minimum per cluster, depending on the density of population and other factors, even 200-300 could be a good target group for undertaking Diagnostic Study and the subsequent Soft Interventions in a cluster.</w:t>
      </w:r>
    </w:p>
    <w:p w14:paraId="58316122"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However, in difficult and backward regions the target numbers could come down to 50 or less but it should not be too small as a lot of Government expenditure is made per cluster. The Cluster Development Programme (CDP) being implemented envisages diagnostic study of identified clusters of traditional skill-based MSEs to identify appropriate technologies and their providers and to facilitate adoption of available technology meeting the specific needs of the end users.</w:t>
      </w:r>
    </w:p>
    <w:p w14:paraId="796827EB"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Cluster Development aims at enhanced competitiveness, technology improvement, adoption of best manufacturing practices, marketing of products, employment generation etc. The scheme provides assistance for capacity building, common facilities, marketing etc., and the delivery, assimilation and diffusion of the identified technology from its producers to the recipient user/cluster of small enterprises.</w:t>
      </w:r>
    </w:p>
    <w:p w14:paraId="2BD06905" w14:textId="77777777"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8" w:name="bookmark31"/>
      <w:bookmarkEnd w:id="8"/>
      <w:r w:rsidRPr="005A3B4C">
        <w:rPr>
          <w:rFonts w:eastAsia="Times New Roman" w:cstheme="minorHAnsi"/>
          <w:b/>
          <w:color w:val="000000"/>
          <w:sz w:val="24"/>
          <w:szCs w:val="24"/>
          <w:lang w:eastAsia="en-IN" w:bidi="ta-IN"/>
        </w:rPr>
        <w:t>Type of Interventions:</w:t>
      </w:r>
    </w:p>
    <w:p w14:paraId="7559A806" w14:textId="7AF981B6" w:rsidR="008E2D6D" w:rsidRPr="00261828" w:rsidRDefault="000719C8">
      <w:pPr>
        <w:pStyle w:val="ListParagraph"/>
        <w:numPr>
          <w:ilvl w:val="0"/>
          <w:numId w:val="41"/>
        </w:numPr>
        <w:spacing w:after="0" w:line="360" w:lineRule="auto"/>
        <w:jc w:val="both"/>
        <w:textAlignment w:val="baseline"/>
        <w:rPr>
          <w:rFonts w:eastAsia="Times New Roman" w:cstheme="minorHAnsi"/>
          <w:b/>
          <w:color w:val="424142"/>
          <w:sz w:val="24"/>
          <w:szCs w:val="24"/>
          <w:lang w:eastAsia="en-IN" w:bidi="ta-IN"/>
        </w:rPr>
      </w:pPr>
      <w:r w:rsidRPr="00261828">
        <w:rPr>
          <w:rFonts w:eastAsia="Times New Roman" w:cstheme="minorHAnsi"/>
          <w:b/>
          <w:color w:val="000000"/>
          <w:sz w:val="24"/>
          <w:szCs w:val="24"/>
          <w:lang w:eastAsia="en-IN" w:bidi="ta-IN"/>
        </w:rPr>
        <w:t>Soft Interventions</w:t>
      </w:r>
    </w:p>
    <w:p w14:paraId="0B8FEBC3"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lastRenderedPageBreak/>
        <w:t>Capacity building activities in the cluster where no fixed assets is acquired or formed. Soft interventions, inter alia, include-</w:t>
      </w:r>
    </w:p>
    <w:p w14:paraId="2B545BCD" w14:textId="79127B22"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Diagnostic study,</w:t>
      </w:r>
    </w:p>
    <w:p w14:paraId="5E5297A5" w14:textId="550AD245"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Forming association—Trust building &amp; Developing Identity,</w:t>
      </w:r>
    </w:p>
    <w:p w14:paraId="21907C6B" w14:textId="1B3171EB"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Capacity building,</w:t>
      </w:r>
    </w:p>
    <w:p w14:paraId="3F01E8CB" w14:textId="52EBF779"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Organising workshops, seminars,</w:t>
      </w:r>
    </w:p>
    <w:p w14:paraId="474C7801" w14:textId="4181B227"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Training &amp; Exposure visits,</w:t>
      </w:r>
    </w:p>
    <w:p w14:paraId="5BA4AA69" w14:textId="279C49CD"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Market development,</w:t>
      </w:r>
    </w:p>
    <w:p w14:paraId="572A5523" w14:textId="31C809D3"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Launch of Website,</w:t>
      </w:r>
    </w:p>
    <w:p w14:paraId="0E10F523" w14:textId="622DC103"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Common procurement, and</w:t>
      </w:r>
    </w:p>
    <w:p w14:paraId="3B98F5E3" w14:textId="1052765F" w:rsidR="008E2D6D" w:rsidRPr="00261828" w:rsidRDefault="000719C8">
      <w:pPr>
        <w:pStyle w:val="ListParagraph"/>
        <w:numPr>
          <w:ilvl w:val="0"/>
          <w:numId w:val="42"/>
        </w:numPr>
        <w:spacing w:after="0" w:line="360" w:lineRule="auto"/>
        <w:jc w:val="both"/>
        <w:textAlignment w:val="baseline"/>
        <w:rPr>
          <w:rFonts w:eastAsia="Times New Roman" w:cstheme="minorHAnsi"/>
          <w:bCs/>
          <w:color w:val="424142"/>
          <w:sz w:val="24"/>
          <w:szCs w:val="24"/>
          <w:lang w:eastAsia="en-IN" w:bidi="ta-IN"/>
        </w:rPr>
      </w:pPr>
      <w:r w:rsidRPr="00261828">
        <w:rPr>
          <w:rFonts w:eastAsia="Times New Roman" w:cstheme="minorHAnsi"/>
          <w:bCs/>
          <w:color w:val="000000"/>
          <w:sz w:val="24"/>
          <w:szCs w:val="24"/>
          <w:lang w:eastAsia="en-IN" w:bidi="ta-IN"/>
        </w:rPr>
        <w:t>Common/complementary sales and branding.</w:t>
      </w:r>
    </w:p>
    <w:p w14:paraId="761DEBD0"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the past depending upon the type of cluster, assistance available for soft interventions has varied in the range of Rs.25-35 lakh per cluster. Currently there is an internal ceiling of Rs.10 lakh for soft intervention under this Scheme.</w:t>
      </w:r>
    </w:p>
    <w:p w14:paraId="74EC8F68" w14:textId="7677287E" w:rsidR="008E2D6D" w:rsidRPr="00261828" w:rsidRDefault="000719C8">
      <w:pPr>
        <w:pStyle w:val="ListParagraph"/>
        <w:numPr>
          <w:ilvl w:val="0"/>
          <w:numId w:val="41"/>
        </w:numPr>
        <w:spacing w:after="0" w:line="360" w:lineRule="auto"/>
        <w:jc w:val="both"/>
        <w:textAlignment w:val="baseline"/>
        <w:rPr>
          <w:rFonts w:eastAsia="Times New Roman" w:cstheme="minorHAnsi"/>
          <w:b/>
          <w:color w:val="424142"/>
          <w:sz w:val="24"/>
          <w:szCs w:val="24"/>
          <w:lang w:eastAsia="en-IN" w:bidi="ta-IN"/>
        </w:rPr>
      </w:pPr>
      <w:r w:rsidRPr="00261828">
        <w:rPr>
          <w:rFonts w:eastAsia="Times New Roman" w:cstheme="minorHAnsi"/>
          <w:b/>
          <w:color w:val="000000"/>
          <w:sz w:val="24"/>
          <w:szCs w:val="24"/>
          <w:lang w:eastAsia="en-IN" w:bidi="ta-IN"/>
        </w:rPr>
        <w:t>Hard Interventions</w:t>
      </w:r>
    </w:p>
    <w:p w14:paraId="32468AEF"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Hard interventions, inter alia, include-</w:t>
      </w:r>
    </w:p>
    <w:p w14:paraId="574CB9EE" w14:textId="1CAA4B83"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Setting up of Common Facility Centre (CFCs),</w:t>
      </w:r>
    </w:p>
    <w:p w14:paraId="3585C7C3" w14:textId="7657359D"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Mini Tool Room,</w:t>
      </w:r>
    </w:p>
    <w:p w14:paraId="684D57AF" w14:textId="0AB0D1D5"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Design Centre,</w:t>
      </w:r>
    </w:p>
    <w:p w14:paraId="7A29B83A" w14:textId="3C6E8D5B"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Testing Facilities</w:t>
      </w:r>
    </w:p>
    <w:p w14:paraId="2D8D793D" w14:textId="78319FA4"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Training Centre,</w:t>
      </w:r>
    </w:p>
    <w:p w14:paraId="2770EFDB" w14:textId="22C650A3"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R&amp;D Centre,</w:t>
      </w:r>
    </w:p>
    <w:p w14:paraId="32AE5E1B" w14:textId="2D105302"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Common Raw Material Bank/Sales depot, etc., and</w:t>
      </w:r>
    </w:p>
    <w:p w14:paraId="665CF877" w14:textId="664D4CBD" w:rsidR="008E2D6D" w:rsidRPr="00E66902" w:rsidRDefault="000719C8">
      <w:pPr>
        <w:pStyle w:val="ListParagraph"/>
        <w:numPr>
          <w:ilvl w:val="0"/>
          <w:numId w:val="43"/>
        </w:numPr>
        <w:spacing w:after="0" w:line="360" w:lineRule="auto"/>
        <w:jc w:val="both"/>
        <w:textAlignment w:val="baseline"/>
        <w:rPr>
          <w:rFonts w:eastAsia="Times New Roman" w:cstheme="minorHAnsi"/>
          <w:bCs/>
          <w:color w:val="424142"/>
          <w:sz w:val="24"/>
          <w:szCs w:val="24"/>
          <w:lang w:eastAsia="en-IN" w:bidi="ta-IN"/>
        </w:rPr>
      </w:pPr>
      <w:r w:rsidRPr="00E66902">
        <w:rPr>
          <w:rFonts w:eastAsia="Times New Roman" w:cstheme="minorHAnsi"/>
          <w:bCs/>
          <w:color w:val="000000"/>
          <w:sz w:val="24"/>
          <w:szCs w:val="24"/>
          <w:lang w:eastAsia="en-IN" w:bidi="ta-IN"/>
        </w:rPr>
        <w:t>Display/Exhibition Centre.</w:t>
      </w:r>
    </w:p>
    <w:p w14:paraId="17B4D216" w14:textId="6DFB1F66"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In case of the hard intervention the contribution from the M/o MSME varies between 30-80% of the total project cost, but in the case of clusters owned and managed by women entrepreneurs, contribution of the M/o MSME could be </w:t>
      </w:r>
      <w:r w:rsidR="00E66902" w:rsidRPr="005A3B4C">
        <w:rPr>
          <w:rFonts w:eastAsia="Times New Roman" w:cstheme="minorHAnsi"/>
          <w:bCs/>
          <w:color w:val="000000"/>
          <w:sz w:val="24"/>
          <w:szCs w:val="24"/>
          <w:lang w:eastAsia="en-IN" w:bidi="ta-IN"/>
        </w:rPr>
        <w:t>up to</w:t>
      </w:r>
      <w:r w:rsidRPr="005A3B4C">
        <w:rPr>
          <w:rFonts w:eastAsia="Times New Roman" w:cstheme="minorHAnsi"/>
          <w:bCs/>
          <w:color w:val="000000"/>
          <w:sz w:val="24"/>
          <w:szCs w:val="24"/>
          <w:lang w:eastAsia="en-IN" w:bidi="ta-IN"/>
        </w:rPr>
        <w:t xml:space="preserve"> 90% of the project cost.</w:t>
      </w:r>
    </w:p>
    <w:p w14:paraId="0EEC5C34" w14:textId="04A48FE5"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Creation of Physical Infrastructure</w:t>
      </w:r>
    </w:p>
    <w:p w14:paraId="58E33CC2" w14:textId="04537EFE"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This Ministry implemented the IID Scheme to provide developed sites with infrastructural facilities like power distribution network, water, telecommunications, drainage and pollution control facilities, roads, exhibition/display centres, raw materials, storage and marketing outlets, common service facilities and technological back-up services, etc. This scheme has </w:t>
      </w:r>
      <w:r w:rsidRPr="005A3B4C">
        <w:rPr>
          <w:rFonts w:eastAsia="Times New Roman" w:cstheme="minorHAnsi"/>
          <w:bCs/>
          <w:color w:val="000000"/>
          <w:sz w:val="24"/>
          <w:szCs w:val="24"/>
          <w:lang w:eastAsia="en-IN" w:bidi="ta-IN"/>
        </w:rPr>
        <w:lastRenderedPageBreak/>
        <w:t>been subsumed in the MSME Cluster Development Programme. All the features of IID Scheme have been retained.</w:t>
      </w:r>
      <w:r w:rsidR="00E6690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To create physical infrastructure exclusively for women enterprises central grant of 40% of the project cost subject to a maximum of Rs.2 crore is available. The Ministry of MSME is making efforts to enhance the quantum of grant to 80% in a project of Rs.10 crore.</w:t>
      </w:r>
    </w:p>
    <w:p w14:paraId="209EBDA3" w14:textId="123B80D6"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9" w:name="bookmark32"/>
      <w:bookmarkEnd w:id="9"/>
      <w:r w:rsidRPr="005A3B4C">
        <w:rPr>
          <w:rFonts w:eastAsia="Times New Roman" w:cstheme="minorHAnsi"/>
          <w:b/>
          <w:color w:val="000000"/>
          <w:sz w:val="24"/>
          <w:szCs w:val="24"/>
          <w:lang w:eastAsia="en-IN" w:bidi="ta-IN"/>
        </w:rPr>
        <w:t>Operationalisation of the Scheme</w:t>
      </w:r>
    </w:p>
    <w:p w14:paraId="04DDE3EB" w14:textId="77777777" w:rsidR="008E2D6D" w:rsidRPr="005A3B4C" w:rsidRDefault="000719C8" w:rsidP="00E66902">
      <w:pPr>
        <w:spacing w:after="0" w:line="360" w:lineRule="auto"/>
        <w:ind w:left="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 A Cluster Development Executive (CDE) is required for executing and monitoring all soft interventions in a cluster. Normally, a CDE can be a DIC Officer/MSME-DI officer/retired expert or even hired person from Non-Government Sector.</w:t>
      </w:r>
    </w:p>
    <w:p w14:paraId="4F7D6FB5" w14:textId="77777777" w:rsidR="008E2D6D" w:rsidRPr="005A3B4C" w:rsidRDefault="000719C8" w:rsidP="00E66902">
      <w:pPr>
        <w:spacing w:after="0" w:line="360" w:lineRule="auto"/>
        <w:ind w:left="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(ii) The hard interventions in a cluster and creation of physical infrastructure require setting up a user’s body/special purpose vehicle which could be society/trust/company to be formed by the cluster beneficiaries.</w:t>
      </w:r>
    </w:p>
    <w:p w14:paraId="1A335B95" w14:textId="5ECB3BA2" w:rsidR="008E2D6D" w:rsidRPr="00E66902"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bookmarkStart w:id="10" w:name="bookmark33"/>
      <w:bookmarkEnd w:id="10"/>
      <w:r w:rsidRPr="00E66902">
        <w:rPr>
          <w:rFonts w:eastAsia="Times New Roman" w:cstheme="minorHAnsi"/>
          <w:b/>
          <w:color w:val="000000"/>
          <w:sz w:val="24"/>
          <w:szCs w:val="24"/>
          <w:lang w:eastAsia="en-IN" w:bidi="ta-IN"/>
        </w:rPr>
        <w:t>Credit Guarantee Fund Scheme for Micro and Small Enterprises</w:t>
      </w:r>
    </w:p>
    <w:p w14:paraId="0C12A25B" w14:textId="609428FC"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Scheme was launched in August 2000 to ensure better flow of credit to micro and small enterprises by minimizing the risk perception of financial institutions and banks in lending without collateral security. Under the scheme, guarantee cover is provided to collateral free credit facility extended by member lending institutions (MLIs) to the new as well as existing micro and small enterprises on loans up to Rs.50 lakh. The guarantee cover available is up to 75% of the loans extended.</w:t>
      </w:r>
      <w:r w:rsidR="002F392B">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extent of guarantee cover is 80% for – (i) micro enterprises for loans up to Rs.5 lakh; (ii) MSEs operated and/or owned by women; and (iii) all loans in the North-East Region. The lending institutions availing guarantee from the Trust have to pay one time guarantee fee of 1.5% and service charges of 0.75% per annum of the credit facility sanctioned. For loans up to Rs.5 lakh, the onetime guarantee fee is 1% and service charges are 0.5% per annum of the credit facility sanctioned.</w:t>
      </w:r>
    </w:p>
    <w:p w14:paraId="41EB231F" w14:textId="2A47BD86" w:rsidR="008E2D6D" w:rsidRPr="002F392B"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bookmarkStart w:id="11" w:name="bookmark34"/>
      <w:bookmarkEnd w:id="11"/>
      <w:r w:rsidRPr="002F392B">
        <w:rPr>
          <w:rFonts w:eastAsia="Times New Roman" w:cstheme="minorHAnsi"/>
          <w:b/>
          <w:color w:val="000000"/>
          <w:sz w:val="24"/>
          <w:szCs w:val="24"/>
          <w:lang w:eastAsia="en-IN" w:bidi="ta-IN"/>
        </w:rPr>
        <w:t>Support for Entrepreneurial and Managerial Development</w:t>
      </w:r>
    </w:p>
    <w:p w14:paraId="1EE6A272" w14:textId="1C57A4D5"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MSME-DIs regularly organize a number of Entrepreneurship Skill Development Programme (ESDPs)/Entrepreneurship Development Programme (EDPs)/Management Development Programmes (MDPs) to train the potential entrepreneurs in improving their techno/managerial knowledge and skill with a view to facilitating them to start MSEs in various fields.</w:t>
      </w:r>
      <w:r w:rsidR="00F36BA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Many of the programmes are tailor made for the target group for SC, ST, OBC, Women, Minorities and other weaker sections and exclusively for women also.</w:t>
      </w:r>
      <w:r w:rsidR="00F36BA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These programmes are also called “Out-reach Programmes” as they are conducted in rural/less developed areas.</w:t>
      </w:r>
      <w:r w:rsidR="00F36BA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lastRenderedPageBreak/>
        <w:t>22.5% of total target of ESDPs/EDPs are conducted exclusively for SC, ST, Women and Physically Challenged persons with a stipend of Rs.500/- per month per candidate under the Promotional Packages for MSEs. No fees is charged from SC/ST, women and Physically Handicapped.</w:t>
      </w:r>
      <w:r w:rsidR="00F36BA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No fee is charged from SC and ST and 50% fee from Women and PH candidates who attend the ESDP/EDP/MDP courses conducted for general candidates.</w:t>
      </w:r>
    </w:p>
    <w:p w14:paraId="10F2B28E" w14:textId="6B0B499B" w:rsidR="008E2D6D" w:rsidRPr="00F36BA6" w:rsidRDefault="000719C8" w:rsidP="005A3B4C">
      <w:pPr>
        <w:spacing w:after="0" w:line="360" w:lineRule="auto"/>
        <w:jc w:val="both"/>
        <w:textAlignment w:val="baseline"/>
        <w:outlineLvl w:val="3"/>
        <w:rPr>
          <w:rFonts w:eastAsia="Times New Roman" w:cstheme="minorHAnsi"/>
          <w:b/>
          <w:color w:val="000000"/>
          <w:sz w:val="24"/>
          <w:szCs w:val="24"/>
          <w:lang w:eastAsia="en-IN" w:bidi="ta-IN"/>
        </w:rPr>
      </w:pPr>
      <w:bookmarkStart w:id="12" w:name="bookmark35"/>
      <w:bookmarkEnd w:id="12"/>
      <w:r w:rsidRPr="00F36BA6">
        <w:rPr>
          <w:rFonts w:eastAsia="Times New Roman" w:cstheme="minorHAnsi"/>
          <w:b/>
          <w:color w:val="000000"/>
          <w:sz w:val="24"/>
          <w:szCs w:val="24"/>
          <w:lang w:eastAsia="en-IN" w:bidi="ta-IN"/>
        </w:rPr>
        <w:t>Exhibitions for Women under Promotional Package for Micro &amp; Small Enterprises Approved by CCEA under Marketing Support</w:t>
      </w:r>
    </w:p>
    <w:p w14:paraId="4A31390A" w14:textId="12EB324F"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DC (MSME) has formulated a scheme for women entrepreneurs to encourage Small &amp; Micro manufacturing units owned by women and register in DI/DIC in their efforts at tapping and developing overseas markets, to increase participation of representatives of small/micro manufacturing enterprises under MSME stall at International Trade Fairs/Exhibitions, to enhance export from such units. Under this scheme, participation of women entrepreneurs in 25 international exhibitions is envisaged during the 11th Plan (2007-2012).</w:t>
      </w:r>
      <w:r w:rsidR="00C60E3F">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With a view to encourage women entrepreneurs to participate in the International Exhibitions under MDA scheme it has been decided to:</w:t>
      </w:r>
    </w:p>
    <w:p w14:paraId="5D66046E" w14:textId="77777777" w:rsidR="008E2D6D" w:rsidRPr="005A3B4C" w:rsidRDefault="000719C8" w:rsidP="00C60E3F">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 Provide rent free space (6/9 Sq. Mts.) in the exhibitions.</w:t>
      </w:r>
    </w:p>
    <w:p w14:paraId="2DC4DAF6" w14:textId="77777777" w:rsidR="008E2D6D" w:rsidRPr="005A3B4C" w:rsidRDefault="000719C8" w:rsidP="00C60E3F">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(ii) Reimburse 100% economy class air fare for one representative.</w:t>
      </w:r>
    </w:p>
    <w:p w14:paraId="7410D187"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overall ceiling shall however be Rs.1.25 lack.</w:t>
      </w:r>
    </w:p>
    <w:p w14:paraId="068425C3" w14:textId="6229E773" w:rsidR="008E2D6D" w:rsidRPr="005A3B4C" w:rsidRDefault="000719C8" w:rsidP="005A3B4C">
      <w:pPr>
        <w:spacing w:after="288"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424142"/>
          <w:sz w:val="24"/>
          <w:szCs w:val="24"/>
          <w:lang w:eastAsia="en-IN" w:bidi="ta-IN"/>
        </w:rPr>
        <w:t>Considering the contribution of women entrepreneurs in building the start-up ecosystem, the Indian government is enabling them with various schemes and incentives.</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In the 2015 Female Entrepreneurship Index reported by The Global Entrepreneurship and Development Institute (GEDI), India ranks poorly in terms of the women entrepreneurship ecosystem and women entrepre</w:t>
      </w:r>
      <w:r w:rsidRPr="005A3B4C">
        <w:rPr>
          <w:rFonts w:eastAsia="Times New Roman" w:cstheme="minorHAnsi"/>
          <w:bCs/>
          <w:color w:val="424142"/>
          <w:sz w:val="24"/>
          <w:szCs w:val="24"/>
          <w:lang w:eastAsia="en-IN" w:bidi="ta-IN"/>
        </w:rPr>
        <w:softHyphen/>
        <w:t>neurship aspirations. The report ranks India very poorly in terms of avail</w:t>
      </w:r>
      <w:r w:rsidRPr="005A3B4C">
        <w:rPr>
          <w:rFonts w:eastAsia="Times New Roman" w:cstheme="minorHAnsi"/>
          <w:bCs/>
          <w:color w:val="424142"/>
          <w:sz w:val="24"/>
          <w:szCs w:val="24"/>
          <w:lang w:eastAsia="en-IN" w:bidi="ta-IN"/>
        </w:rPr>
        <w:softHyphen/>
        <w:t>ability of external financing for women entrepreneurs, especially women’s access to bank account for business purposes and women’s access to bank loans. Boosting women entrepreneurship is a key mandate in the 2015 National Policy for Skill Development and Entrepreneurship and there are already various schemes for providing bank loan for women Entrepreneurs available with the Banks.</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Women getting into areas like entrepreneurship and business governance have positive influence on the society. While wealth creation is an aspect common and shared amongst men, women have proven that they can also create and distribute wealth in society and provide employment like any other entrepreneur.</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 xml:space="preserve">Women entrepreneurs must participate in events, conferences, workshops and seminars and actively involve themselves with </w:t>
      </w:r>
      <w:r w:rsidRPr="005A3B4C">
        <w:rPr>
          <w:rFonts w:eastAsia="Times New Roman" w:cstheme="minorHAnsi"/>
          <w:bCs/>
          <w:color w:val="424142"/>
          <w:sz w:val="24"/>
          <w:szCs w:val="24"/>
          <w:lang w:eastAsia="en-IN" w:bidi="ta-IN"/>
        </w:rPr>
        <w:lastRenderedPageBreak/>
        <w:t>educational initiatives, to create the image change. Once a change in the image is achieved in the society, it becomes easy for women to have a greater influence on the younger generation.</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Women entrepreneurship can be a great tool to bring about social reforms. In fact, issues like female infanticide, dowry and disparity based on gender etc., can be curtailed if women start respecting their positions, holding on to their positions and become independent in business and economics. The very fact that women can be a positive contributor to a family income can change the image of women in rural parts of India.</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This can result in lot of rural families beginning to send their girl children to study further. This can also impact the way the next generation grows up. Being the central piece in a family, aspects like culture and family values are better promoted by women in society, at both personal and professional planes.</w:t>
      </w:r>
      <w:r w:rsidR="00C60E3F">
        <w:rPr>
          <w:rFonts w:eastAsia="Times New Roman" w:cstheme="minorHAnsi"/>
          <w:bCs/>
          <w:color w:val="424142"/>
          <w:sz w:val="24"/>
          <w:szCs w:val="24"/>
          <w:lang w:eastAsia="en-IN" w:bidi="ta-IN"/>
        </w:rPr>
        <w:t xml:space="preserve"> </w:t>
      </w:r>
      <w:r w:rsidRPr="005A3B4C">
        <w:rPr>
          <w:rFonts w:eastAsia="Times New Roman" w:cstheme="minorHAnsi"/>
          <w:bCs/>
          <w:color w:val="424142"/>
          <w:sz w:val="24"/>
          <w:szCs w:val="24"/>
          <w:lang w:eastAsia="en-IN" w:bidi="ta-IN"/>
        </w:rPr>
        <w:t>With the shift from industrial age to information age, it becomes all the more important to see how women rights and respect are embraced today in the industry. With technology invading most of the industries, the trend definitely seems positive and encouraging for more women to participate and take part in entrepreneurial activities. Though the overall trend is interesting, it is also important for both men and women to consider practising the same seriously.</w:t>
      </w:r>
    </w:p>
    <w:p w14:paraId="16A94F28" w14:textId="77777777" w:rsidR="008E2D6D" w:rsidRPr="00C60E3F" w:rsidRDefault="000719C8" w:rsidP="005A3B4C">
      <w:pPr>
        <w:spacing w:after="0" w:line="360" w:lineRule="auto"/>
        <w:jc w:val="both"/>
        <w:textAlignment w:val="baseline"/>
        <w:outlineLvl w:val="2"/>
        <w:rPr>
          <w:rStyle w:val="blue"/>
          <w:rFonts w:ascii="Copperplate Gothic Bold" w:hAnsi="Copperplate Gothic Bold" w:cstheme="minorHAnsi"/>
          <w:b/>
          <w:sz w:val="24"/>
          <w:szCs w:val="24"/>
        </w:rPr>
      </w:pPr>
      <w:r w:rsidRPr="00C60E3F">
        <w:rPr>
          <w:rStyle w:val="blue"/>
          <w:rFonts w:ascii="Copperplate Gothic Bold" w:hAnsi="Copperplate Gothic Bold" w:cstheme="minorHAnsi"/>
          <w:b/>
          <w:sz w:val="24"/>
          <w:szCs w:val="24"/>
        </w:rPr>
        <w:t>Women Entrepreneurship – Problems (With Solutions)</w:t>
      </w:r>
    </w:p>
    <w:p w14:paraId="784E7689" w14:textId="19883D1D"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greatest problem faced by women entrepreneurs is that they are women. We are living in a male dominated society where women are treated as ‘</w:t>
      </w:r>
      <w:r w:rsidR="006035B8" w:rsidRPr="005A3B4C">
        <w:rPr>
          <w:rFonts w:eastAsia="Times New Roman" w:cstheme="minorHAnsi"/>
          <w:bCs/>
          <w:color w:val="000000"/>
          <w:sz w:val="24"/>
          <w:szCs w:val="24"/>
          <w:lang w:eastAsia="en-IN" w:bidi="ta-IN"/>
        </w:rPr>
        <w:t>ABALAS’</w:t>
      </w:r>
      <w:r w:rsidRPr="005A3B4C">
        <w:rPr>
          <w:rFonts w:eastAsia="Times New Roman" w:cstheme="minorHAnsi"/>
          <w:bCs/>
          <w:color w:val="000000"/>
          <w:sz w:val="24"/>
          <w:szCs w:val="24"/>
          <w:lang w:eastAsia="en-IN" w:bidi="ta-IN"/>
        </w:rPr>
        <w:t xml:space="preserve">. They have to face several economic and social problems. </w:t>
      </w:r>
      <w:r w:rsidR="0007431A" w:rsidRPr="005A3B4C">
        <w:rPr>
          <w:rFonts w:eastAsia="Times New Roman" w:cstheme="minorHAnsi"/>
          <w:bCs/>
          <w:color w:val="000000"/>
          <w:sz w:val="24"/>
          <w:szCs w:val="24"/>
          <w:lang w:eastAsia="en-IN" w:bidi="ta-IN"/>
        </w:rPr>
        <w:t>Usually,</w:t>
      </w:r>
      <w:r w:rsidRPr="005A3B4C">
        <w:rPr>
          <w:rFonts w:eastAsia="Times New Roman" w:cstheme="minorHAnsi"/>
          <w:bCs/>
          <w:color w:val="000000"/>
          <w:sz w:val="24"/>
          <w:szCs w:val="24"/>
          <w:lang w:eastAsia="en-IN" w:bidi="ta-IN"/>
        </w:rPr>
        <w:t xml:space="preserve"> they will not get any support or co-operation from various financial institutions, male entrepreneurs or even from their families.</w:t>
      </w:r>
    </w:p>
    <w:p w14:paraId="75267122"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They have to face resistance not only from men but also from elderly women who are ingrained with this attitude of inequality.</w:t>
      </w:r>
    </w:p>
    <w:p w14:paraId="5ECF1FD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have to face two types of problems viz., general problems of entrepreneurs and problems specific to women entrepreneurs.</w:t>
      </w:r>
    </w:p>
    <w:p w14:paraId="4B06142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following are the important problems faced by women entrepreneurs:</w:t>
      </w:r>
    </w:p>
    <w:p w14:paraId="43404F8C" w14:textId="1A9D3A69"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3" w:name="bookmark129"/>
      <w:bookmarkEnd w:id="13"/>
      <w:r w:rsidRPr="005A3B4C">
        <w:rPr>
          <w:rFonts w:eastAsia="Times New Roman" w:cstheme="minorHAnsi"/>
          <w:b/>
          <w:color w:val="000000"/>
          <w:sz w:val="24"/>
          <w:szCs w:val="24"/>
          <w:lang w:eastAsia="en-IN" w:bidi="ta-IN"/>
        </w:rPr>
        <w:t>1. Financial Constraints</w:t>
      </w:r>
    </w:p>
    <w:p w14:paraId="33DA79CA" w14:textId="621D5DB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Finance is the life blood of every business. Both long term and </w:t>
      </w:r>
      <w:r w:rsidR="0007431A" w:rsidRPr="005A3B4C">
        <w:rPr>
          <w:rFonts w:eastAsia="Times New Roman" w:cstheme="minorHAnsi"/>
          <w:bCs/>
          <w:color w:val="000000"/>
          <w:sz w:val="24"/>
          <w:szCs w:val="24"/>
          <w:lang w:eastAsia="en-IN" w:bidi="ta-IN"/>
        </w:rPr>
        <w:t>short-term</w:t>
      </w:r>
      <w:r w:rsidRPr="005A3B4C">
        <w:rPr>
          <w:rFonts w:eastAsia="Times New Roman" w:cstheme="minorHAnsi"/>
          <w:bCs/>
          <w:color w:val="000000"/>
          <w:sz w:val="24"/>
          <w:szCs w:val="24"/>
          <w:lang w:eastAsia="en-IN" w:bidi="ta-IN"/>
        </w:rPr>
        <w:t xml:space="preserve"> funds are required for business. For obtaining loans and advances from financial institutions, they have to provide collateral securities. But, usually women do not have property in their names and this hinders them from obtaining external sources of funds.</w:t>
      </w:r>
      <w:r w:rsidR="0007431A">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banks also consider women as less credit </w:t>
      </w:r>
      <w:r w:rsidRPr="005A3B4C">
        <w:rPr>
          <w:rFonts w:eastAsia="Times New Roman" w:cstheme="minorHAnsi"/>
          <w:bCs/>
          <w:color w:val="000000"/>
          <w:sz w:val="24"/>
          <w:szCs w:val="24"/>
          <w:lang w:eastAsia="en-IN" w:bidi="ta-IN"/>
        </w:rPr>
        <w:lastRenderedPageBreak/>
        <w:t>worthy and discourage women borrowers on the belief that they can at any time leave their business and become housewives again. Under these circumstances, women entrepreneurs are bound to rely on their savings and loans from friends and relatives. The quantity of such funds are often negligible leading to the failure of women enterprises.</w:t>
      </w:r>
    </w:p>
    <w:p w14:paraId="5F7EFBF2" w14:textId="1BA10E2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4" w:name="bookmark130"/>
      <w:bookmarkEnd w:id="14"/>
      <w:r w:rsidRPr="005A3B4C">
        <w:rPr>
          <w:rFonts w:eastAsia="Times New Roman" w:cstheme="minorHAnsi"/>
          <w:b/>
          <w:color w:val="000000"/>
          <w:sz w:val="24"/>
          <w:szCs w:val="24"/>
          <w:lang w:eastAsia="en-IN" w:bidi="ta-IN"/>
        </w:rPr>
        <w:t>2. Over Dependence on Intermediaries</w:t>
      </w:r>
    </w:p>
    <w:p w14:paraId="25944A48"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have to depend largely on intermediaries for the distribution of their products. These intermediaries take a major portion of their profits. It may be possible for the women entrepreneurs to eliminate the middlemen, but it requires additional investment of capital and a lot of travel. Women entrepreneurs find it difficult to capture market and popularise their products.</w:t>
      </w:r>
    </w:p>
    <w:p w14:paraId="44F27E0E" w14:textId="0CA79089"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5" w:name="bookmark131"/>
      <w:bookmarkEnd w:id="15"/>
      <w:r w:rsidRPr="005A3B4C">
        <w:rPr>
          <w:rFonts w:eastAsia="Times New Roman" w:cstheme="minorHAnsi"/>
          <w:b/>
          <w:color w:val="000000"/>
          <w:sz w:val="24"/>
          <w:szCs w:val="24"/>
          <w:lang w:eastAsia="en-IN" w:bidi="ta-IN"/>
        </w:rPr>
        <w:t>3. Stiff Competition</w:t>
      </w:r>
    </w:p>
    <w:p w14:paraId="25DAA705"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have to face stiff competition for the products from the organised industries and male entrepreneurs. They do not have organisational set up to spend a lot of money for canvassing and advertisement. The society has a feeling that the products manufactured by women are inferior in quality on account of the fact that they are manufactured by women themselves. These factors will lead to the liquidation of women enterprises.</w:t>
      </w:r>
    </w:p>
    <w:p w14:paraId="50462CAD" w14:textId="13608002"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6" w:name="bookmark132"/>
      <w:bookmarkEnd w:id="16"/>
      <w:r w:rsidRPr="005A3B4C">
        <w:rPr>
          <w:rFonts w:eastAsia="Times New Roman" w:cstheme="minorHAnsi"/>
          <w:b/>
          <w:color w:val="000000"/>
          <w:sz w:val="24"/>
          <w:szCs w:val="24"/>
          <w:lang w:eastAsia="en-IN" w:bidi="ta-IN"/>
        </w:rPr>
        <w:t>4. Scarcity of Raw Materials</w:t>
      </w:r>
    </w:p>
    <w:p w14:paraId="2F2CDC17"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Scarcity of raw materials is yet another important problem faced by the women entrepreneurs. The price of raw materials is very high and women entrepreneurs usually get the raw materials at minimum discount. The failure of many women co-operatives engaged in basket making in 1971 is an example of how the scarcity of raw materials affects entrepreneurship.</w:t>
      </w:r>
    </w:p>
    <w:p w14:paraId="67041FC4" w14:textId="781B94F4"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7" w:name="bookmark133"/>
      <w:bookmarkEnd w:id="17"/>
      <w:r w:rsidRPr="005A3B4C">
        <w:rPr>
          <w:rFonts w:eastAsia="Times New Roman" w:cstheme="minorHAnsi"/>
          <w:b/>
          <w:color w:val="000000"/>
          <w:sz w:val="24"/>
          <w:szCs w:val="24"/>
          <w:lang w:eastAsia="en-IN" w:bidi="ta-IN"/>
        </w:rPr>
        <w:t>5. High Cost of Production</w:t>
      </w:r>
    </w:p>
    <w:p w14:paraId="24439200"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Another problem faced by women entrepreneurs is the high cost of production. The government grants and subsidies help them tide over this difficulty, but these grants and subsidies are available only at the initial stages of its setting up. For expansion and diversification activities these assistances will be negligible.</w:t>
      </w:r>
    </w:p>
    <w:p w14:paraId="4F44BDC6" w14:textId="552E58BD"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8" w:name="bookmark134"/>
      <w:bookmarkEnd w:id="18"/>
      <w:r w:rsidRPr="005A3B4C">
        <w:rPr>
          <w:rFonts w:eastAsia="Times New Roman" w:cstheme="minorHAnsi"/>
          <w:b/>
          <w:color w:val="000000"/>
          <w:sz w:val="24"/>
          <w:szCs w:val="24"/>
          <w:lang w:eastAsia="en-IN" w:bidi="ta-IN"/>
        </w:rPr>
        <w:t>6. Limited Mobility</w:t>
      </w:r>
    </w:p>
    <w:p w14:paraId="1B31427A"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Unlike men, women mobility in India is highly limited due to various reasons. Physically they are not fit enough to travel a lot. A woman running an enterprise independently and alone is </w:t>
      </w:r>
      <w:r w:rsidRPr="005A3B4C">
        <w:rPr>
          <w:rFonts w:eastAsia="Times New Roman" w:cstheme="minorHAnsi"/>
          <w:bCs/>
          <w:color w:val="000000"/>
          <w:sz w:val="24"/>
          <w:szCs w:val="24"/>
          <w:lang w:eastAsia="en-IN" w:bidi="ta-IN"/>
        </w:rPr>
        <w:lastRenderedPageBreak/>
        <w:t>often looked upon with suspicion. The humiliating attitude of officials towards women compels them to give up the idea of starting an enterprise.</w:t>
      </w:r>
    </w:p>
    <w:p w14:paraId="4BD00B3A" w14:textId="6E0F2D7D"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19" w:name="bookmark135"/>
      <w:bookmarkEnd w:id="19"/>
      <w:r w:rsidRPr="005A3B4C">
        <w:rPr>
          <w:rFonts w:eastAsia="Times New Roman" w:cstheme="minorHAnsi"/>
          <w:b/>
          <w:color w:val="000000"/>
          <w:sz w:val="24"/>
          <w:szCs w:val="24"/>
          <w:lang w:eastAsia="en-IN" w:bidi="ta-IN"/>
        </w:rPr>
        <w:t>7. Family Ties</w:t>
      </w:r>
    </w:p>
    <w:p w14:paraId="074B7FC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family responsibilities also hinder the development of women entrepreneurship. In India, it is mainly a woman’s duty to look after the children and other members of the family. Man plays a secondary role in these matters. In the case of married women, they have to make a fine balance between their business and family.</w:t>
      </w:r>
    </w:p>
    <w:p w14:paraId="767272C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Their success greatly depends on the support given by the family. Occupational backgrounds of families and educational level of husbands have a direct bearing on the development of women entrepreneurship.</w:t>
      </w:r>
    </w:p>
    <w:p w14:paraId="1FAA0294" w14:textId="575104A7"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0" w:name="bookmark136"/>
      <w:bookmarkEnd w:id="20"/>
      <w:r w:rsidRPr="005A3B4C">
        <w:rPr>
          <w:rFonts w:eastAsia="Times New Roman" w:cstheme="minorHAnsi"/>
          <w:b/>
          <w:color w:val="000000"/>
          <w:sz w:val="24"/>
          <w:szCs w:val="24"/>
          <w:lang w:eastAsia="en-IN" w:bidi="ta-IN"/>
        </w:rPr>
        <w:t>8. Lack of Education</w:t>
      </w:r>
    </w:p>
    <w:p w14:paraId="5831A9ED"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India around 60% of women are still illiterate. Illiteracy is the root cause of socio-economic problems. Due to lack of education, women are ignorant of business technology and market. It also reduces the achievement motivation among women. Thus, lack of education creates problems for women in the setting up and running of business enterprises.</w:t>
      </w:r>
    </w:p>
    <w:p w14:paraId="0450D1DA" w14:textId="5A2C5867"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1" w:name="bookmark137"/>
      <w:bookmarkEnd w:id="21"/>
      <w:r w:rsidRPr="005A3B4C">
        <w:rPr>
          <w:rFonts w:eastAsia="Times New Roman" w:cstheme="minorHAnsi"/>
          <w:b/>
          <w:color w:val="000000"/>
          <w:sz w:val="24"/>
          <w:szCs w:val="24"/>
          <w:lang w:eastAsia="en-IN" w:bidi="ta-IN"/>
        </w:rPr>
        <w:t>9. Social Attitudes</w:t>
      </w:r>
    </w:p>
    <w:p w14:paraId="2B8F4920"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This is one of the most important stumbling block in the path of women entrepreneurship. The constitution provides equality for both men and women, but there is widespread discrimination against women. In a male dominated society, women are not treated as equals to men. Women have the potential but they lack adequate training.</w:t>
      </w:r>
    </w:p>
    <w:p w14:paraId="32F51B8E"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There is a common belief that skill imparted to a girl is lost when she gets married. Therefore, girls continue to be helpers in agriculture and handicrafts and the rigid social attitudes prevent them from becoming successful and independent entrepreneurs.</w:t>
      </w:r>
    </w:p>
    <w:p w14:paraId="002EE2A4" w14:textId="72484A2C"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2" w:name="bookmark138"/>
      <w:bookmarkEnd w:id="22"/>
      <w:r w:rsidRPr="005A3B4C">
        <w:rPr>
          <w:rFonts w:eastAsia="Times New Roman" w:cstheme="minorHAnsi"/>
          <w:b/>
          <w:color w:val="000000"/>
          <w:sz w:val="24"/>
          <w:szCs w:val="24"/>
          <w:lang w:eastAsia="en-IN" w:bidi="ta-IN"/>
        </w:rPr>
        <w:t>10. Male Dominated Society</w:t>
      </w:r>
    </w:p>
    <w:p w14:paraId="21B96F11"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Male chauvinism is still the order of the day in India. The constitution of India speaks of equality between sexes. But, in practice women are treated as ‘abalas’. Women suffer from male reservations about their roles, abilities and capacities. In short, women are not treated as equal to men. This is the main barrier to women’s entry into business.</w:t>
      </w:r>
    </w:p>
    <w:p w14:paraId="61E6AF93" w14:textId="5A526342"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3" w:name="bookmark139"/>
      <w:bookmarkEnd w:id="23"/>
      <w:r w:rsidRPr="005A3B4C">
        <w:rPr>
          <w:rFonts w:eastAsia="Times New Roman" w:cstheme="minorHAnsi"/>
          <w:b/>
          <w:color w:val="000000"/>
          <w:sz w:val="24"/>
          <w:szCs w:val="24"/>
          <w:lang w:eastAsia="en-IN" w:bidi="ta-IN"/>
        </w:rPr>
        <w:t>11. Low Need for Achievement</w:t>
      </w:r>
    </w:p>
    <w:p w14:paraId="69EA7ECE"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The pre-requisites for success in entrepreneurship are the need for achievement, independence and autonomy. But in India the common Indian woman is happy to bask in the </w:t>
      </w:r>
      <w:r w:rsidRPr="005A3B4C">
        <w:rPr>
          <w:rFonts w:eastAsia="Times New Roman" w:cstheme="minorHAnsi"/>
          <w:bCs/>
          <w:color w:val="000000"/>
          <w:sz w:val="24"/>
          <w:szCs w:val="24"/>
          <w:lang w:eastAsia="en-IN" w:bidi="ta-IN"/>
        </w:rPr>
        <w:lastRenderedPageBreak/>
        <w:t>glory of their parents, husband, children etc. They have preconceived notions about their role in life. This inhibits them from achievements and independence.</w:t>
      </w:r>
    </w:p>
    <w:p w14:paraId="640F8DF5" w14:textId="25B6BCC3" w:rsidR="008E2D6D" w:rsidRPr="005A3B4C" w:rsidRDefault="000719C8" w:rsidP="0007431A">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addition to the above difficulties, lack of infrastructural facilities, shortage of power, difficulty in obtaining licenses from various control boards and a number of other socio-economic problems stand as hurdles to the women entrepreneurs.</w:t>
      </w:r>
      <w:r w:rsidR="0007431A">
        <w:rPr>
          <w:rFonts w:eastAsia="Times New Roman" w:cstheme="minorHAnsi"/>
          <w:bCs/>
          <w:color w:val="000000"/>
          <w:sz w:val="24"/>
          <w:szCs w:val="24"/>
          <w:lang w:eastAsia="en-IN" w:bidi="ta-IN"/>
        </w:rPr>
        <w:t xml:space="preserve"> </w:t>
      </w:r>
    </w:p>
    <w:p w14:paraId="43C5EA23" w14:textId="77777777" w:rsidR="008E2D6D" w:rsidRPr="0007431A" w:rsidRDefault="000719C8" w:rsidP="005A3B4C">
      <w:pPr>
        <w:spacing w:after="0" w:line="360" w:lineRule="auto"/>
        <w:jc w:val="both"/>
        <w:textAlignment w:val="baseline"/>
        <w:outlineLvl w:val="3"/>
        <w:rPr>
          <w:rFonts w:ascii="Copperplate Gothic Bold" w:eastAsia="Times New Roman" w:hAnsi="Copperplate Gothic Bold" w:cstheme="minorHAnsi"/>
          <w:bCs/>
          <w:color w:val="000000"/>
          <w:sz w:val="24"/>
          <w:szCs w:val="24"/>
          <w:lang w:eastAsia="en-IN" w:bidi="ta-IN"/>
        </w:rPr>
      </w:pPr>
      <w:bookmarkStart w:id="24" w:name="bookmark140"/>
      <w:bookmarkEnd w:id="24"/>
      <w:r w:rsidRPr="0007431A">
        <w:rPr>
          <w:rFonts w:ascii="Copperplate Gothic Bold" w:eastAsia="Times New Roman" w:hAnsi="Copperplate Gothic Bold" w:cstheme="minorHAnsi"/>
          <w:bCs/>
          <w:color w:val="000000"/>
          <w:sz w:val="24"/>
          <w:szCs w:val="24"/>
          <w:lang w:eastAsia="en-IN" w:bidi="ta-IN"/>
        </w:rPr>
        <w:t>Solutions to the Problems of Women Entrepreneurs:</w:t>
      </w:r>
    </w:p>
    <w:p w14:paraId="1AB41D67"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From the above discussion, it is clear that women entrepreneurs have to face a number of problems.</w:t>
      </w:r>
    </w:p>
    <w:p w14:paraId="0AD8C65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order to overcome these difficulties, the following remedial measures can be adopted:</w:t>
      </w:r>
    </w:p>
    <w:p w14:paraId="393DF436" w14:textId="12C66808"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5" w:name="bookmark141"/>
      <w:bookmarkEnd w:id="25"/>
      <w:r w:rsidRPr="005A3B4C">
        <w:rPr>
          <w:rFonts w:eastAsia="Times New Roman" w:cstheme="minorHAnsi"/>
          <w:b/>
          <w:color w:val="000000"/>
          <w:sz w:val="24"/>
          <w:szCs w:val="24"/>
          <w:lang w:eastAsia="en-IN" w:bidi="ta-IN"/>
        </w:rPr>
        <w:t>1. Separate Finance Divisions</w:t>
      </w:r>
    </w:p>
    <w:p w14:paraId="18CE9815"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Separate finance divisions can be opened by various financial institutions and banks for providing easy and ready finance to the women entrepreneurs. Through these divisions they can provide finance at concessional rates to women entrepreneurs. In order to avoid the humiliating attitude of the offices, these divisions may be under the control and management of women officers.</w:t>
      </w:r>
    </w:p>
    <w:p w14:paraId="48AD16A6" w14:textId="6091B892"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6" w:name="bookmark142"/>
      <w:bookmarkEnd w:id="26"/>
      <w:r w:rsidRPr="005A3B4C">
        <w:rPr>
          <w:rFonts w:eastAsia="Times New Roman" w:cstheme="minorHAnsi"/>
          <w:b/>
          <w:color w:val="000000"/>
          <w:sz w:val="24"/>
          <w:szCs w:val="24"/>
          <w:lang w:eastAsia="en-IN" w:bidi="ta-IN"/>
        </w:rPr>
        <w:t>2. Supply of Raw Materials</w:t>
      </w:r>
    </w:p>
    <w:p w14:paraId="334AC0E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Women entrepreneurs must be given priority over other entrepreneurs in the supply of controlled and scarce raw materials. If possible, the government of local authorities must give tax exemptions to the supply of raw materials to the women entrepreneurs. The Government must make adequate steps to supply the raw materials at the minimum price.</w:t>
      </w:r>
    </w:p>
    <w:p w14:paraId="55D785FB" w14:textId="5162A5AF"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7" w:name="bookmark143"/>
      <w:bookmarkEnd w:id="27"/>
      <w:r w:rsidRPr="005A3B4C">
        <w:rPr>
          <w:rFonts w:eastAsia="Times New Roman" w:cstheme="minorHAnsi"/>
          <w:b/>
          <w:color w:val="000000"/>
          <w:sz w:val="24"/>
          <w:szCs w:val="24"/>
          <w:lang w:eastAsia="en-IN" w:bidi="ta-IN"/>
        </w:rPr>
        <w:t>3. Co-Operative Women’s Marketing Societies</w:t>
      </w:r>
    </w:p>
    <w:p w14:paraId="483BD822"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Marketing of products is one of the major problems faced by women entrepreneurs. In order to overcome this difficulty, they can start co-operative societies. These societies can collect the products manufactured by the women entrepreneurs and sell them at competitive prices by eliminating middle men. A chain of societies can be started all over the state/country for wider distribution of products.</w:t>
      </w:r>
    </w:p>
    <w:p w14:paraId="3ADF640C" w14:textId="507B12F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8" w:name="bookmark144"/>
      <w:bookmarkEnd w:id="28"/>
      <w:r w:rsidRPr="005A3B4C">
        <w:rPr>
          <w:rFonts w:eastAsia="Times New Roman" w:cstheme="minorHAnsi"/>
          <w:b/>
          <w:color w:val="000000"/>
          <w:sz w:val="24"/>
          <w:szCs w:val="24"/>
          <w:lang w:eastAsia="en-IN" w:bidi="ta-IN"/>
        </w:rPr>
        <w:t>4. Education and Social Change</w:t>
      </w:r>
    </w:p>
    <w:p w14:paraId="270DF614"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It is necessary to make people aware of entrepreneurship development, various products, their marketing facilities, competition etc. The negative attitude of the society towards women should be changed.</w:t>
      </w:r>
    </w:p>
    <w:p w14:paraId="5DA62F50" w14:textId="1C92CF18"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29" w:name="bookmark145"/>
      <w:bookmarkEnd w:id="29"/>
      <w:r w:rsidRPr="005A3B4C">
        <w:rPr>
          <w:rFonts w:eastAsia="Times New Roman" w:cstheme="minorHAnsi"/>
          <w:b/>
          <w:color w:val="000000"/>
          <w:sz w:val="24"/>
          <w:szCs w:val="24"/>
          <w:lang w:eastAsia="en-IN" w:bidi="ta-IN"/>
        </w:rPr>
        <w:t>5. Training</w:t>
      </w:r>
    </w:p>
    <w:p w14:paraId="4B71E5EE"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lastRenderedPageBreak/>
        <w:t>The modern concept of entrepreneurship is that ‘entrepreneurs are not born but made.’ By giving proper training we can develop the inborn talents of an individual and make him an entrepreneur. For this, the governmental agencies and financial institutions can set up separate divisions for giving training to women entrepreneurs. The training scheme of the syllabus should be so designed that women can take full advantage of the training facilities.</w:t>
      </w:r>
    </w:p>
    <w:p w14:paraId="6B8EBB71" w14:textId="471F84E4"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30" w:name="bookmark146"/>
      <w:bookmarkEnd w:id="30"/>
      <w:r w:rsidRPr="005A3B4C">
        <w:rPr>
          <w:rFonts w:eastAsia="Times New Roman" w:cstheme="minorHAnsi"/>
          <w:b/>
          <w:color w:val="000000"/>
          <w:sz w:val="24"/>
          <w:szCs w:val="24"/>
          <w:lang w:eastAsia="en-IN" w:bidi="ta-IN"/>
        </w:rPr>
        <w:t>6. Family Background</w:t>
      </w:r>
    </w:p>
    <w:p w14:paraId="5DB9D20A"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There should be a sound family background for the development of women entrepreneurs. Elders, particularly mothers, should be aware of the potential of girls and their role in the society. Parents in the initial stage, and husbands in the later stage should support women for doing the entrepreneurial activities successfully.</w:t>
      </w:r>
    </w:p>
    <w:p w14:paraId="3CBBAA5E" w14:textId="1F39E902"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31" w:name="bookmark147"/>
      <w:bookmarkEnd w:id="31"/>
      <w:r w:rsidRPr="005A3B4C">
        <w:rPr>
          <w:rFonts w:eastAsia="Times New Roman" w:cstheme="minorHAnsi"/>
          <w:b/>
          <w:color w:val="000000"/>
          <w:sz w:val="24"/>
          <w:szCs w:val="24"/>
          <w:lang w:eastAsia="en-IN" w:bidi="ta-IN"/>
        </w:rPr>
        <w:t>7. Support from the Society</w:t>
      </w:r>
    </w:p>
    <w:p w14:paraId="06839EBC"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Necessary steps should be taken to make the society aware of the role of women in its economic and social development. There must be a change in the negative attitude of the society towards women entrepreneurs. The society shall provide encouraging support to women who take up entrepreneurial activities.</w:t>
      </w:r>
    </w:p>
    <w:p w14:paraId="026D49D3" w14:textId="0BACC4D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32" w:name="bookmark148"/>
      <w:bookmarkEnd w:id="32"/>
      <w:r w:rsidRPr="005A3B4C">
        <w:rPr>
          <w:rFonts w:eastAsia="Times New Roman" w:cstheme="minorHAnsi"/>
          <w:b/>
          <w:color w:val="000000"/>
          <w:sz w:val="24"/>
          <w:szCs w:val="24"/>
          <w:lang w:eastAsia="en-IN" w:bidi="ta-IN"/>
        </w:rPr>
        <w:t>8. Support from the Government</w:t>
      </w:r>
    </w:p>
    <w:p w14:paraId="19B7D970" w14:textId="0438349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Both Central and State Governments should give priority to women entrepreneurs for starting new ventures. The governments must give infrastructural facilities, raw materials, tax exemptions and concessions to them. The government can also give special grants and subsidies to the women entrepreneurs.</w:t>
      </w:r>
      <w:r w:rsidR="0007431A">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Women have to play a vital role in the economic development. They have the potential and will to establish and manage business enterprises. For this, they need encouragement and support from the members of their family, the government and the society at large.</w:t>
      </w:r>
    </w:p>
    <w:p w14:paraId="3D1D4A6C" w14:textId="77777777" w:rsidR="001A6F8D" w:rsidRPr="005A3B4C" w:rsidRDefault="001A6F8D" w:rsidP="005A3B4C">
      <w:pPr>
        <w:spacing w:after="0" w:line="360" w:lineRule="auto"/>
        <w:jc w:val="both"/>
        <w:textAlignment w:val="baseline"/>
        <w:rPr>
          <w:rFonts w:eastAsia="Times New Roman" w:cstheme="minorHAnsi"/>
          <w:bCs/>
          <w:color w:val="000000"/>
          <w:sz w:val="24"/>
          <w:szCs w:val="24"/>
          <w:lang w:eastAsia="en-IN" w:bidi="ta-IN"/>
        </w:rPr>
      </w:pPr>
    </w:p>
    <w:p w14:paraId="27BCD592" w14:textId="77777777" w:rsidR="001A6F8D" w:rsidRPr="005A3B4C" w:rsidRDefault="001A6F8D" w:rsidP="005A3B4C">
      <w:pPr>
        <w:spacing w:after="0" w:line="360" w:lineRule="auto"/>
        <w:jc w:val="both"/>
        <w:textAlignment w:val="baseline"/>
        <w:rPr>
          <w:rFonts w:eastAsia="Times New Roman" w:cstheme="minorHAnsi"/>
          <w:bCs/>
          <w:color w:val="000000"/>
          <w:sz w:val="24"/>
          <w:szCs w:val="24"/>
          <w:lang w:eastAsia="en-IN" w:bidi="ta-IN"/>
        </w:rPr>
      </w:pPr>
    </w:p>
    <w:p w14:paraId="125A0EB2" w14:textId="77777777" w:rsidR="001A6F8D" w:rsidRPr="005A3B4C" w:rsidRDefault="001A6F8D" w:rsidP="005A3B4C">
      <w:pPr>
        <w:spacing w:after="0" w:line="360" w:lineRule="auto"/>
        <w:jc w:val="both"/>
        <w:textAlignment w:val="baseline"/>
        <w:rPr>
          <w:rFonts w:eastAsia="Times New Roman" w:cstheme="minorHAnsi"/>
          <w:bCs/>
          <w:color w:val="000000"/>
          <w:sz w:val="24"/>
          <w:szCs w:val="24"/>
          <w:lang w:eastAsia="en-IN" w:bidi="ta-IN"/>
        </w:rPr>
      </w:pPr>
    </w:p>
    <w:p w14:paraId="23F26F2C" w14:textId="77777777" w:rsidR="001A6F8D" w:rsidRPr="005A3B4C" w:rsidRDefault="001A6F8D" w:rsidP="005A3B4C">
      <w:pPr>
        <w:spacing w:after="0" w:line="360" w:lineRule="auto"/>
        <w:jc w:val="both"/>
        <w:textAlignment w:val="baseline"/>
        <w:rPr>
          <w:rFonts w:eastAsia="Times New Roman" w:cstheme="minorHAnsi"/>
          <w:bCs/>
          <w:color w:val="000000"/>
          <w:sz w:val="24"/>
          <w:szCs w:val="24"/>
          <w:lang w:eastAsia="en-IN" w:bidi="ta-IN"/>
        </w:rPr>
      </w:pPr>
    </w:p>
    <w:p w14:paraId="269FC0C7" w14:textId="77777777" w:rsidR="001A6F8D" w:rsidRPr="005A3B4C" w:rsidRDefault="001A6F8D" w:rsidP="005A3B4C">
      <w:pPr>
        <w:spacing w:after="0" w:line="360" w:lineRule="auto"/>
        <w:jc w:val="both"/>
        <w:textAlignment w:val="baseline"/>
        <w:rPr>
          <w:rFonts w:eastAsia="Times New Roman" w:cstheme="minorHAnsi"/>
          <w:bCs/>
          <w:color w:val="000000"/>
          <w:sz w:val="24"/>
          <w:szCs w:val="24"/>
          <w:lang w:eastAsia="en-IN" w:bidi="ta-IN"/>
        </w:rPr>
      </w:pPr>
    </w:p>
    <w:p w14:paraId="59B36B4E" w14:textId="77777777" w:rsidR="007B40B4" w:rsidRPr="005A3B4C" w:rsidRDefault="007B40B4" w:rsidP="005A3B4C">
      <w:pPr>
        <w:spacing w:line="360" w:lineRule="auto"/>
        <w:jc w:val="both"/>
        <w:rPr>
          <w:rFonts w:cstheme="minorHAnsi"/>
          <w:b/>
          <w:sz w:val="24"/>
          <w:szCs w:val="24"/>
        </w:rPr>
      </w:pPr>
    </w:p>
    <w:p w14:paraId="53288772" w14:textId="77777777" w:rsidR="007B40B4" w:rsidRPr="005A3B4C" w:rsidRDefault="007B40B4" w:rsidP="005A3B4C">
      <w:pPr>
        <w:spacing w:line="360" w:lineRule="auto"/>
        <w:jc w:val="both"/>
        <w:rPr>
          <w:rFonts w:cstheme="minorHAnsi"/>
          <w:b/>
          <w:sz w:val="24"/>
          <w:szCs w:val="24"/>
        </w:rPr>
      </w:pPr>
    </w:p>
    <w:p w14:paraId="54E100C5" w14:textId="08683588" w:rsidR="007B40B4" w:rsidRDefault="007B40B4" w:rsidP="005A3B4C">
      <w:pPr>
        <w:spacing w:line="360" w:lineRule="auto"/>
        <w:jc w:val="both"/>
        <w:rPr>
          <w:rFonts w:cstheme="minorHAnsi"/>
          <w:b/>
          <w:sz w:val="24"/>
          <w:szCs w:val="24"/>
        </w:rPr>
      </w:pPr>
    </w:p>
    <w:p w14:paraId="31F9F5DE" w14:textId="13C75814" w:rsidR="007B40B4" w:rsidRPr="00B13C25" w:rsidRDefault="007B40B4" w:rsidP="00202716">
      <w:pPr>
        <w:pStyle w:val="Title"/>
        <w:jc w:val="right"/>
        <w:rPr>
          <w:sz w:val="44"/>
          <w:szCs w:val="44"/>
        </w:rPr>
      </w:pPr>
      <w:r w:rsidRPr="00B13C25">
        <w:rPr>
          <w:sz w:val="44"/>
          <w:szCs w:val="44"/>
        </w:rPr>
        <w:lastRenderedPageBreak/>
        <w:t>UNIT II</w:t>
      </w:r>
    </w:p>
    <w:p w14:paraId="2CD4C7F9" w14:textId="77777777" w:rsidR="008E2D6D" w:rsidRPr="005A3B4C" w:rsidRDefault="000719C8" w:rsidP="00202716">
      <w:pPr>
        <w:pStyle w:val="Title"/>
        <w:jc w:val="right"/>
      </w:pPr>
      <w:r w:rsidRPr="005A3B4C">
        <w:t xml:space="preserve">Entrepreneurship Development in Rural Areas </w:t>
      </w:r>
    </w:p>
    <w:p w14:paraId="0E4ED61E" w14:textId="4BF593D2" w:rsidR="00387CF8" w:rsidRDefault="004E1840" w:rsidP="004E1840">
      <w:pPr>
        <w:spacing w:line="360" w:lineRule="auto"/>
        <w:jc w:val="center"/>
        <w:rPr>
          <w:rFonts w:cstheme="minorHAnsi"/>
          <w:b/>
          <w:sz w:val="24"/>
          <w:szCs w:val="24"/>
        </w:rPr>
      </w:pPr>
      <w:r>
        <w:rPr>
          <w:noProof/>
        </w:rPr>
        <w:drawing>
          <wp:inline distT="0" distB="0" distL="0" distR="0" wp14:anchorId="27B3CD9B" wp14:editId="776FB876">
            <wp:extent cx="4699322" cy="2639436"/>
            <wp:effectExtent l="0" t="0" r="0" b="0"/>
            <wp:docPr id="4" name="Picture 4" descr="36,000 rural enterprises coming up in 5 years under Start-up Village  Entrepreneurship Programme, thanks to EDII - Indi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6,000 rural enterprises coming up in 5 years under Start-up Village  Entrepreneurship Programme, thanks to EDII - India Tod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1748" cy="2646415"/>
                    </a:xfrm>
                    <a:prstGeom prst="rect">
                      <a:avLst/>
                    </a:prstGeom>
                    <a:noFill/>
                    <a:ln>
                      <a:noFill/>
                    </a:ln>
                  </pic:spPr>
                </pic:pic>
              </a:graphicData>
            </a:graphic>
          </wp:inline>
        </w:drawing>
      </w:r>
    </w:p>
    <w:p w14:paraId="7A087717" w14:textId="1F5EAE3B" w:rsidR="008E2D6D" w:rsidRPr="00387CF8" w:rsidRDefault="000719C8" w:rsidP="005A3B4C">
      <w:pPr>
        <w:spacing w:line="360" w:lineRule="auto"/>
        <w:jc w:val="both"/>
        <w:rPr>
          <w:rFonts w:ascii="Copperplate Gothic Bold" w:hAnsi="Copperplate Gothic Bold" w:cstheme="minorHAnsi"/>
          <w:b/>
          <w:sz w:val="24"/>
          <w:szCs w:val="24"/>
        </w:rPr>
      </w:pPr>
      <w:r w:rsidRPr="00387CF8">
        <w:rPr>
          <w:rFonts w:ascii="Copperplate Gothic Bold" w:hAnsi="Copperplate Gothic Bold" w:cstheme="minorHAnsi"/>
          <w:b/>
          <w:sz w:val="24"/>
          <w:szCs w:val="24"/>
        </w:rPr>
        <w:t>Introduction</w:t>
      </w:r>
    </w:p>
    <w:p w14:paraId="31CDB32E" w14:textId="20251DD1"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w:t>
      </w:r>
      <w:r w:rsidR="001A6F8D" w:rsidRPr="005A3B4C">
        <w:rPr>
          <w:rFonts w:cstheme="minorHAnsi"/>
          <w:bCs/>
          <w:sz w:val="24"/>
          <w:szCs w:val="24"/>
        </w:rPr>
        <w:t xml:space="preserve">                 </w:t>
      </w:r>
      <w:r w:rsidRPr="005A3B4C">
        <w:rPr>
          <w:rFonts w:cstheme="minorHAnsi"/>
          <w:bCs/>
          <w:sz w:val="24"/>
          <w:szCs w:val="24"/>
        </w:rPr>
        <w:t xml:space="preserve">Industrialization was one of Nehru’s greatest legacies for independent in absolute terms appears to be very impressive, in the perspective it is rather </w:t>
      </w:r>
      <w:r w:rsidR="00AF02BF" w:rsidRPr="005A3B4C">
        <w:rPr>
          <w:rFonts w:cstheme="minorHAnsi"/>
          <w:bCs/>
          <w:sz w:val="24"/>
          <w:szCs w:val="24"/>
        </w:rPr>
        <w:t>meagre</w:t>
      </w:r>
      <w:r w:rsidRPr="005A3B4C">
        <w:rPr>
          <w:rFonts w:cstheme="minorHAnsi"/>
          <w:bCs/>
          <w:sz w:val="24"/>
          <w:szCs w:val="24"/>
        </w:rPr>
        <w:t xml:space="preserve">. The hiatus between rural and urban sectors has been constantly accentuated. But there is a saying that India is living in villages which implies that a very large majority of our population (3/4) is residing in villages. They have to earn, their bred only by utilising the village resources. Though such the resources are abundantly available people are not utilising it effectively due to mass illiteracy, low skill, limited productivity, risk aversion nature of people etc. This has </w:t>
      </w:r>
      <w:r w:rsidR="00D2761D" w:rsidRPr="005A3B4C">
        <w:rPr>
          <w:rFonts w:cstheme="minorHAnsi"/>
          <w:bCs/>
          <w:sz w:val="24"/>
          <w:szCs w:val="24"/>
        </w:rPr>
        <w:t>created</w:t>
      </w:r>
      <w:r w:rsidRPr="005A3B4C">
        <w:rPr>
          <w:rFonts w:cstheme="minorHAnsi"/>
          <w:bCs/>
          <w:sz w:val="24"/>
          <w:szCs w:val="24"/>
        </w:rPr>
        <w:t xml:space="preserve"> very high degree of economic backwardness.</w:t>
      </w:r>
    </w:p>
    <w:p w14:paraId="3B5FAF12" w14:textId="77777777" w:rsidR="008E2D6D" w:rsidRPr="00D2761D" w:rsidRDefault="000719C8" w:rsidP="005A3B4C">
      <w:pPr>
        <w:spacing w:line="360" w:lineRule="auto"/>
        <w:jc w:val="both"/>
        <w:rPr>
          <w:rFonts w:ascii="Copperplate Gothic Bold" w:hAnsi="Copperplate Gothic Bold" w:cstheme="minorHAnsi"/>
          <w:b/>
          <w:sz w:val="24"/>
          <w:szCs w:val="24"/>
        </w:rPr>
      </w:pPr>
      <w:r w:rsidRPr="00D2761D">
        <w:rPr>
          <w:rFonts w:ascii="Copperplate Gothic Bold" w:hAnsi="Copperplate Gothic Bold" w:cstheme="minorHAnsi"/>
          <w:b/>
          <w:sz w:val="24"/>
          <w:szCs w:val="24"/>
        </w:rPr>
        <w:t xml:space="preserve">Rural Entrepreneurship </w:t>
      </w:r>
    </w:p>
    <w:p w14:paraId="60CC2AB1" w14:textId="5F54BEE6"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Rural Entrepreneurship involves the same basic functions as entrepreneurship in business and industrial activities of urban area. </w:t>
      </w:r>
      <w:r w:rsidR="00D2761D" w:rsidRPr="005A3B4C">
        <w:rPr>
          <w:rFonts w:cstheme="minorHAnsi"/>
          <w:bCs/>
          <w:sz w:val="24"/>
          <w:szCs w:val="24"/>
        </w:rPr>
        <w:t>But</w:t>
      </w:r>
      <w:r w:rsidRPr="005A3B4C">
        <w:rPr>
          <w:rFonts w:cstheme="minorHAnsi"/>
          <w:bCs/>
          <w:sz w:val="24"/>
          <w:szCs w:val="24"/>
        </w:rPr>
        <w:t xml:space="preserve"> primary sector activities alone are taking place in rural areas. Rural entrepreneurship by transmitting industrial culture in rural areas bring about modernization and innovation in agriculture and its allied activities. This will dynamics the rural economy, thereby accentuating earnings of rural people. Hence, promoting the farm entrepreneurship in the form of agro- based industries, tiny, cottage and </w:t>
      </w:r>
      <w:r w:rsidR="00D2761D" w:rsidRPr="005A3B4C">
        <w:rPr>
          <w:rFonts w:cstheme="minorHAnsi"/>
          <w:bCs/>
          <w:sz w:val="24"/>
          <w:szCs w:val="24"/>
        </w:rPr>
        <w:t>small-scale</w:t>
      </w:r>
      <w:r w:rsidRPr="005A3B4C">
        <w:rPr>
          <w:rFonts w:cstheme="minorHAnsi"/>
          <w:bCs/>
          <w:sz w:val="24"/>
          <w:szCs w:val="24"/>
        </w:rPr>
        <w:t xml:space="preserve"> unit etc. </w:t>
      </w:r>
      <w:r w:rsidRPr="005A3B4C">
        <w:rPr>
          <w:rFonts w:cstheme="minorHAnsi"/>
          <w:bCs/>
          <w:sz w:val="24"/>
          <w:szCs w:val="24"/>
        </w:rPr>
        <w:lastRenderedPageBreak/>
        <w:t>will serve the purpose of promoting rural entrepreneurship. The difference ‘between rural and urban entrepreneurs is only a matter of degree, rather than of content. Many of the successful entrepreneurial classes prospering in cities in fact have their roots in the rural area. The closeness to establishment, urban culture of manipulation infra-structural advantages in social costs makes the urban entrepreneurship attractive. To build rural entrepreneurship it is needed to sustain and support the enterprising initiative and provide a proper model to the rural entrepreneur so that he can face challenges in a competitive environment</w:t>
      </w:r>
    </w:p>
    <w:p w14:paraId="138EAA63" w14:textId="77777777" w:rsidR="008E2D6D" w:rsidRPr="00D2761D" w:rsidRDefault="000719C8" w:rsidP="005A3B4C">
      <w:pPr>
        <w:spacing w:line="360" w:lineRule="auto"/>
        <w:jc w:val="both"/>
        <w:rPr>
          <w:rFonts w:ascii="Copperplate Gothic Bold" w:hAnsi="Copperplate Gothic Bold" w:cstheme="minorHAnsi"/>
          <w:b/>
          <w:sz w:val="24"/>
          <w:szCs w:val="24"/>
        </w:rPr>
      </w:pPr>
      <w:r w:rsidRPr="00D2761D">
        <w:rPr>
          <w:rFonts w:ascii="Copperplate Gothic Bold" w:hAnsi="Copperplate Gothic Bold" w:cstheme="minorHAnsi"/>
          <w:b/>
          <w:sz w:val="24"/>
          <w:szCs w:val="24"/>
        </w:rPr>
        <w:t xml:space="preserve">Need of Rural Entrepreneurship </w:t>
      </w:r>
    </w:p>
    <w:p w14:paraId="0DA3EF1E" w14:textId="52B0636C"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 need to promote entrepreneurship in rural areas is vital in the context of generating gainful employment and minimizing the </w:t>
      </w:r>
      <w:r w:rsidR="00D2761D" w:rsidRPr="005A3B4C">
        <w:rPr>
          <w:rFonts w:cstheme="minorHAnsi"/>
          <w:bCs/>
          <w:sz w:val="24"/>
          <w:szCs w:val="24"/>
        </w:rPr>
        <w:t>ever-widening</w:t>
      </w:r>
      <w:r w:rsidRPr="005A3B4C">
        <w:rPr>
          <w:rFonts w:cstheme="minorHAnsi"/>
          <w:bCs/>
          <w:sz w:val="24"/>
          <w:szCs w:val="24"/>
        </w:rPr>
        <w:t xml:space="preserve"> disparities between rural and urban areas. To remove mass poverty, widespread unemployment and urban employment and low productivity and to create prevalence of subsistence production both m farm and non-farm sectors require the development of rural entrepreneurship. Dispersal of industries in rural areas using local resources and manpower the imperative need for combating the twin problems of poverty and unemployment in the rural economy. This could be done by promoting small scale and tiny sector units in rural areas. Resource utilisation at its origin has to be </w:t>
      </w:r>
      <w:r w:rsidR="009C07DE" w:rsidRPr="005A3B4C">
        <w:rPr>
          <w:rFonts w:cstheme="minorHAnsi"/>
          <w:bCs/>
          <w:sz w:val="24"/>
          <w:szCs w:val="24"/>
        </w:rPr>
        <w:t>optimised</w:t>
      </w:r>
      <w:r w:rsidRPr="005A3B4C">
        <w:rPr>
          <w:rFonts w:cstheme="minorHAnsi"/>
          <w:bCs/>
          <w:sz w:val="24"/>
          <w:szCs w:val="24"/>
        </w:rPr>
        <w:t>. The industries sooner or later; get involved with development of villages, around the industrial area. At times, this happen voluntarily and out of genuine desire for rural upliftment.</w:t>
      </w:r>
      <w:r w:rsidR="009C07DE">
        <w:rPr>
          <w:rFonts w:cstheme="minorHAnsi"/>
          <w:bCs/>
          <w:sz w:val="24"/>
          <w:szCs w:val="24"/>
        </w:rPr>
        <w:t xml:space="preserve"> </w:t>
      </w:r>
      <w:r w:rsidRPr="005A3B4C">
        <w:rPr>
          <w:rFonts w:cstheme="minorHAnsi"/>
          <w:bCs/>
          <w:sz w:val="24"/>
          <w:szCs w:val="24"/>
        </w:rPr>
        <w:t xml:space="preserve">Besides that, pressures come from various sources; the local politicians, the populace who </w:t>
      </w:r>
      <w:r w:rsidR="009C07DE" w:rsidRPr="005A3B4C">
        <w:rPr>
          <w:rFonts w:cstheme="minorHAnsi"/>
          <w:bCs/>
          <w:sz w:val="24"/>
          <w:szCs w:val="24"/>
        </w:rPr>
        <w:t>lose</w:t>
      </w:r>
      <w:r w:rsidRPr="005A3B4C">
        <w:rPr>
          <w:rFonts w:cstheme="minorHAnsi"/>
          <w:bCs/>
          <w:sz w:val="24"/>
          <w:szCs w:val="24"/>
        </w:rPr>
        <w:t xml:space="preserve"> their land to industry, the workman who want to do things for their own village. Government has also been designing and implementing many rural </w:t>
      </w:r>
      <w:r w:rsidR="009C07DE" w:rsidRPr="005A3B4C">
        <w:rPr>
          <w:rFonts w:cstheme="minorHAnsi"/>
          <w:bCs/>
          <w:sz w:val="24"/>
          <w:szCs w:val="24"/>
        </w:rPr>
        <w:t>developments</w:t>
      </w:r>
      <w:r w:rsidRPr="005A3B4C">
        <w:rPr>
          <w:rFonts w:cstheme="minorHAnsi"/>
          <w:bCs/>
          <w:sz w:val="24"/>
          <w:szCs w:val="24"/>
        </w:rPr>
        <w:t xml:space="preserve"> programme like IRDP, TRYSEM, DWCRA, Jawahar Rozgan Yojana and PMRY on target groups and rural infra-structural facilities. Voluntary efforts are getting due recognition and new thrusts in policy support. The new action plan of the government desires to spend half of national resources for rural development.</w:t>
      </w:r>
    </w:p>
    <w:p w14:paraId="6518FC9B" w14:textId="77777777" w:rsidR="008E2D6D" w:rsidRPr="009C07DE" w:rsidRDefault="000719C8" w:rsidP="005A3B4C">
      <w:pPr>
        <w:spacing w:line="360" w:lineRule="auto"/>
        <w:jc w:val="both"/>
        <w:rPr>
          <w:rFonts w:ascii="Copperplate Gothic Bold" w:hAnsi="Copperplate Gothic Bold" w:cstheme="minorHAnsi"/>
          <w:b/>
          <w:sz w:val="24"/>
          <w:szCs w:val="24"/>
        </w:rPr>
      </w:pPr>
      <w:r w:rsidRPr="009C07DE">
        <w:rPr>
          <w:rFonts w:ascii="Copperplate Gothic Bold" w:hAnsi="Copperplate Gothic Bold" w:cstheme="minorHAnsi"/>
          <w:b/>
          <w:sz w:val="24"/>
          <w:szCs w:val="24"/>
        </w:rPr>
        <w:t xml:space="preserve">Problems Relating to Rural Entrepreneurship </w:t>
      </w:r>
    </w:p>
    <w:p w14:paraId="2BE3400B" w14:textId="54CBFABF"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Rural society lives in paradoxes. They are capable of remarkable patience and express deep feelings on the one hand and on the other hand they exhibit inexplicable </w:t>
      </w:r>
      <w:r w:rsidR="00097EA3" w:rsidRPr="005A3B4C">
        <w:rPr>
          <w:rFonts w:cstheme="minorHAnsi"/>
          <w:bCs/>
          <w:sz w:val="24"/>
          <w:szCs w:val="24"/>
        </w:rPr>
        <w:t>callousness</w:t>
      </w:r>
      <w:r w:rsidRPr="005A3B4C">
        <w:rPr>
          <w:rFonts w:cstheme="minorHAnsi"/>
          <w:bCs/>
          <w:sz w:val="24"/>
          <w:szCs w:val="24"/>
        </w:rPr>
        <w:t xml:space="preserve">. There are several social and economic constraints on entrepreneurial development in rural areas. Often the living conditions and facilities offered by rural areas fail to attract the professionals. </w:t>
      </w:r>
      <w:r w:rsidRPr="005A3B4C">
        <w:rPr>
          <w:rFonts w:cstheme="minorHAnsi"/>
          <w:bCs/>
          <w:sz w:val="24"/>
          <w:szCs w:val="24"/>
        </w:rPr>
        <w:lastRenderedPageBreak/>
        <w:t xml:space="preserve">Similarly, the vast difference in the nature of industrial and rural work cultures create problems in production. Many Engineering industries discover this fact when they compare the productivity of </w:t>
      </w:r>
      <w:r w:rsidR="00097EA3" w:rsidRPr="005A3B4C">
        <w:rPr>
          <w:rFonts w:cstheme="minorHAnsi"/>
          <w:bCs/>
          <w:sz w:val="24"/>
          <w:szCs w:val="24"/>
        </w:rPr>
        <w:t>self-factories</w:t>
      </w:r>
      <w:r w:rsidRPr="005A3B4C">
        <w:rPr>
          <w:rFonts w:cstheme="minorHAnsi"/>
          <w:bCs/>
          <w:sz w:val="24"/>
          <w:szCs w:val="24"/>
        </w:rPr>
        <w:t xml:space="preserve"> in rural areas with an urban one. Industries invariably need to develop ancillaries or </w:t>
      </w:r>
      <w:r w:rsidR="00097EA3" w:rsidRPr="005A3B4C">
        <w:rPr>
          <w:rFonts w:cstheme="minorHAnsi"/>
          <w:bCs/>
          <w:sz w:val="24"/>
          <w:szCs w:val="24"/>
        </w:rPr>
        <w:t>at least</w:t>
      </w:r>
      <w:r w:rsidRPr="005A3B4C">
        <w:rPr>
          <w:rFonts w:cstheme="minorHAnsi"/>
          <w:bCs/>
          <w:sz w:val="24"/>
          <w:szCs w:val="24"/>
        </w:rPr>
        <w:t xml:space="preserve"> resort to sub-contracting part of their work. It is difficult in rural areas to find the right quality of such organisations. Then the testing and inspection facilities in the rural areas are also highly inadequate which tends to ignore and) incur cost of poor quality. Another problem the rural, areas are riddled with is’ the shortage of decision makers. The local government officials in the rural areas are at fairly low levels. Thus, the rural entrepreneurial development is a complex problem which, can tackled by the social, political and economic institutions. Efforts must be taken without any further delay to uplift the entrepreneurial development in rural sector and economic growth of the country.</w:t>
      </w:r>
    </w:p>
    <w:p w14:paraId="481CAEC0" w14:textId="77777777" w:rsidR="008E2D6D" w:rsidRPr="00097EA3" w:rsidRDefault="000719C8" w:rsidP="005A3B4C">
      <w:pPr>
        <w:spacing w:line="360" w:lineRule="auto"/>
        <w:jc w:val="both"/>
        <w:rPr>
          <w:rFonts w:ascii="Copperplate Gothic Bold" w:hAnsi="Copperplate Gothic Bold" w:cstheme="minorHAnsi"/>
          <w:b/>
          <w:sz w:val="24"/>
          <w:szCs w:val="24"/>
        </w:rPr>
      </w:pPr>
      <w:r w:rsidRPr="00097EA3">
        <w:rPr>
          <w:rFonts w:ascii="Copperplate Gothic Bold" w:hAnsi="Copperplate Gothic Bold" w:cstheme="minorHAnsi"/>
          <w:b/>
          <w:sz w:val="24"/>
          <w:szCs w:val="24"/>
        </w:rPr>
        <w:t xml:space="preserve">Entrepreneurial Building </w:t>
      </w:r>
    </w:p>
    <w:p w14:paraId="0F68E3E7" w14:textId="251AF9FD"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Highly educated and urban based potential entrepreneurs could utilize the services of Technical Consultancy organizations, Entrepreneur-ship Development Institutes, and the support service institutions like the </w:t>
      </w:r>
      <w:r w:rsidRPr="00097EA3">
        <w:rPr>
          <w:rFonts w:cstheme="minorHAnsi"/>
          <w:b/>
          <w:sz w:val="24"/>
          <w:szCs w:val="24"/>
        </w:rPr>
        <w:t>DIC, SFC, SIDO, SISI, SSIDC, IDBI, SIDBI</w:t>
      </w:r>
      <w:r w:rsidRPr="005A3B4C">
        <w:rPr>
          <w:rFonts w:cstheme="minorHAnsi"/>
          <w:bCs/>
          <w:sz w:val="24"/>
          <w:szCs w:val="24"/>
        </w:rPr>
        <w:t xml:space="preserve"> etc. </w:t>
      </w:r>
    </w:p>
    <w:p w14:paraId="45FBDAD3" w14:textId="16F51FA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Whereas the rural masses have to depend only on grass root ‘level organizations which are normally not active. So, first of all steps must be taken to strengthen the grass root level organizations, to respond suitably to the emerging needs of entrepreneurship building require social. and economic inputs, training and motivation, functional inputs in credit, technology, markets and information and above all, an umbrella organization to provide security cover.</w:t>
      </w:r>
    </w:p>
    <w:p w14:paraId="6A06BC8C" w14:textId="443A7EAA"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Generally, entrepreneurial building could be done on two </w:t>
      </w:r>
      <w:r w:rsidR="001A14F7" w:rsidRPr="005A3B4C">
        <w:rPr>
          <w:rFonts w:cstheme="minorHAnsi"/>
          <w:bCs/>
          <w:sz w:val="24"/>
          <w:szCs w:val="24"/>
        </w:rPr>
        <w:t>bases</w:t>
      </w:r>
      <w:r w:rsidRPr="005A3B4C">
        <w:rPr>
          <w:rFonts w:cstheme="minorHAnsi"/>
          <w:bCs/>
          <w:sz w:val="24"/>
          <w:szCs w:val="24"/>
        </w:rPr>
        <w:t xml:space="preserve">, viz., </w:t>
      </w:r>
    </w:p>
    <w:p w14:paraId="1F7C3648" w14:textId="77777777" w:rsidR="008E2D6D" w:rsidRPr="001A14F7" w:rsidRDefault="000719C8">
      <w:pPr>
        <w:pStyle w:val="ListParagraph"/>
        <w:numPr>
          <w:ilvl w:val="0"/>
          <w:numId w:val="44"/>
        </w:numPr>
        <w:spacing w:line="360" w:lineRule="auto"/>
        <w:jc w:val="both"/>
        <w:rPr>
          <w:rFonts w:cstheme="minorHAnsi"/>
          <w:b/>
          <w:sz w:val="24"/>
          <w:szCs w:val="24"/>
        </w:rPr>
      </w:pPr>
      <w:r w:rsidRPr="001A14F7">
        <w:rPr>
          <w:rFonts w:cstheme="minorHAnsi"/>
          <w:b/>
          <w:sz w:val="24"/>
          <w:szCs w:val="24"/>
        </w:rPr>
        <w:t xml:space="preserve">Individual Approaches; </w:t>
      </w:r>
    </w:p>
    <w:p w14:paraId="7B3B1F73" w14:textId="77777777" w:rsidR="008E2D6D" w:rsidRPr="001A14F7" w:rsidRDefault="000719C8">
      <w:pPr>
        <w:pStyle w:val="ListParagraph"/>
        <w:numPr>
          <w:ilvl w:val="0"/>
          <w:numId w:val="44"/>
        </w:numPr>
        <w:spacing w:line="360" w:lineRule="auto"/>
        <w:jc w:val="both"/>
        <w:rPr>
          <w:rFonts w:cstheme="minorHAnsi"/>
          <w:bCs/>
          <w:sz w:val="24"/>
          <w:szCs w:val="24"/>
        </w:rPr>
      </w:pPr>
      <w:r w:rsidRPr="001A14F7">
        <w:rPr>
          <w:rFonts w:cstheme="minorHAnsi"/>
          <w:b/>
          <w:sz w:val="24"/>
          <w:szCs w:val="24"/>
        </w:rPr>
        <w:t>Group approaches</w:t>
      </w:r>
      <w:r w:rsidRPr="001A14F7">
        <w:rPr>
          <w:rFonts w:cstheme="minorHAnsi"/>
          <w:bCs/>
          <w:sz w:val="24"/>
          <w:szCs w:val="24"/>
        </w:rPr>
        <w:t>.</w:t>
      </w:r>
    </w:p>
    <w:p w14:paraId="263280EE" w14:textId="77777777" w:rsidR="008E2D6D" w:rsidRPr="000B4D0B" w:rsidRDefault="000719C8" w:rsidP="000B4D0B">
      <w:pPr>
        <w:spacing w:after="0" w:line="360" w:lineRule="auto"/>
        <w:jc w:val="both"/>
        <w:rPr>
          <w:rFonts w:cstheme="minorHAnsi"/>
          <w:b/>
          <w:sz w:val="24"/>
          <w:szCs w:val="24"/>
        </w:rPr>
      </w:pPr>
      <w:r w:rsidRPr="000B4D0B">
        <w:rPr>
          <w:rFonts w:cstheme="minorHAnsi"/>
          <w:b/>
          <w:sz w:val="24"/>
          <w:szCs w:val="24"/>
        </w:rPr>
        <w:t>Individual Approaches</w:t>
      </w:r>
    </w:p>
    <w:p w14:paraId="7A88F191"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Under this method the individual who have some basic entrepreneurial qualities and experience in the relevant field were identified awl provided with all support services: These individual entrepreneurs come from relatively better off categories such as business communities, prosperous. Farmers, technocrats, previous trade practice as Job workers, skilled persons m service sector activities etc.</w:t>
      </w:r>
    </w:p>
    <w:p w14:paraId="72A82FF9" w14:textId="77777777" w:rsidR="008E2D6D" w:rsidRPr="005A3B4C" w:rsidRDefault="000719C8" w:rsidP="000B4D0B">
      <w:pPr>
        <w:spacing w:after="0" w:line="360" w:lineRule="auto"/>
        <w:jc w:val="both"/>
        <w:rPr>
          <w:rFonts w:cstheme="minorHAnsi"/>
          <w:b/>
          <w:sz w:val="24"/>
          <w:szCs w:val="24"/>
        </w:rPr>
      </w:pPr>
      <w:r w:rsidRPr="005A3B4C">
        <w:rPr>
          <w:rFonts w:cstheme="minorHAnsi"/>
          <w:b/>
          <w:sz w:val="24"/>
          <w:szCs w:val="24"/>
        </w:rPr>
        <w:lastRenderedPageBreak/>
        <w:t xml:space="preserve">Group Approaches </w:t>
      </w:r>
    </w:p>
    <w:p w14:paraId="211C8F93" w14:textId="67B481C9"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There is greater need for induced entrepreneurship and mobilizing inputs for mass entrepreneurship where groups and groups of entrepreneurs take to group and groups of activities. Here the main consideration is not high profit orientation and high risk taking. These are really the mass-based activities whose success depends on establishing linkages to resource and market systems’ on the one hand and infrastructural inputs and services on the other.                  This type of entrepreneurship building exercises is difficult in the initial stages but gain momentum as their profitability becomes known. The target category of people coming under </w:t>
      </w:r>
      <w:r w:rsidR="00D2761D" w:rsidRPr="005A3B4C">
        <w:rPr>
          <w:rFonts w:cstheme="minorHAnsi"/>
          <w:bCs/>
          <w:sz w:val="24"/>
          <w:szCs w:val="24"/>
        </w:rPr>
        <w:t>these approaches</w:t>
      </w:r>
      <w:r w:rsidRPr="005A3B4C">
        <w:rPr>
          <w:rFonts w:cstheme="minorHAnsi"/>
          <w:bCs/>
          <w:sz w:val="24"/>
          <w:szCs w:val="24"/>
        </w:rPr>
        <w:t xml:space="preserve"> may be artisan classes small and marginal farmers; Women; people trained in technical schools, self-employment schemes like PMRY, TRYSEM Tribal’s and specialized communities. The other two category of approaches such as product and project approaches; Area and Service area approaches may also be adopted under the first category of classification of entrepreneurial building. Whatever may be the nature of approaches it should be done on group basis for promoting rural entrepreneurship. While envisaging a methodology for entrepreneurial building 10 rural areas, certain experiences and observations have to be taken as suppositions. Rural entrepreneurs represent a complex heterogeneous social structure with a wide variability. The innovation of entrepreneurship has greater elements of unknown and fever conditions which are reassuring to the villagers.</w:t>
      </w:r>
      <w:r w:rsidR="00D2761D">
        <w:rPr>
          <w:rFonts w:cstheme="minorHAnsi"/>
          <w:bCs/>
          <w:sz w:val="24"/>
          <w:szCs w:val="24"/>
        </w:rPr>
        <w:t xml:space="preserve"> </w:t>
      </w:r>
      <w:r w:rsidRPr="005A3B4C">
        <w:rPr>
          <w:rFonts w:cstheme="minorHAnsi"/>
          <w:bCs/>
          <w:sz w:val="24"/>
          <w:szCs w:val="24"/>
        </w:rPr>
        <w:t xml:space="preserve">Different rural target areas require different programming in entrepreneurial identification and selection. Localized linkage agency </w:t>
      </w:r>
      <w:r w:rsidR="00E96330" w:rsidRPr="005A3B4C">
        <w:rPr>
          <w:rFonts w:cstheme="minorHAnsi"/>
          <w:bCs/>
          <w:sz w:val="24"/>
          <w:szCs w:val="24"/>
        </w:rPr>
        <w:t>provides</w:t>
      </w:r>
      <w:r w:rsidRPr="005A3B4C">
        <w:rPr>
          <w:rFonts w:cstheme="minorHAnsi"/>
          <w:bCs/>
          <w:sz w:val="24"/>
          <w:szCs w:val="24"/>
        </w:rPr>
        <w:t xml:space="preserve"> entrepreneurs and acts as a stroking source in their continuity. Every potential rural entrepreneur reflects certain behavioural manifestation that needs to be isolated and, screened scientifically for a planned entrepreneurial’ development. Once the community is exposed to be entrepreneurial ventures and has reached the level of acceptance, the initiation has to reinforce the </w:t>
      </w:r>
      <w:r w:rsidR="00B47D57" w:rsidRPr="005A3B4C">
        <w:rPr>
          <w:rFonts w:cstheme="minorHAnsi"/>
          <w:bCs/>
          <w:sz w:val="24"/>
          <w:szCs w:val="24"/>
        </w:rPr>
        <w:t>endeavour</w:t>
      </w:r>
      <w:r w:rsidRPr="005A3B4C">
        <w:rPr>
          <w:rFonts w:cstheme="minorHAnsi"/>
          <w:bCs/>
          <w:sz w:val="24"/>
          <w:szCs w:val="24"/>
        </w:rPr>
        <w:t>.</w:t>
      </w:r>
    </w:p>
    <w:p w14:paraId="5FBCAD5A" w14:textId="77777777" w:rsidR="008E2D6D" w:rsidRPr="00F16638" w:rsidRDefault="000719C8" w:rsidP="005A3B4C">
      <w:pPr>
        <w:spacing w:line="360" w:lineRule="auto"/>
        <w:jc w:val="both"/>
        <w:rPr>
          <w:rFonts w:ascii="Copperplate Gothic Bold" w:hAnsi="Copperplate Gothic Bold" w:cstheme="minorHAnsi"/>
          <w:b/>
          <w:sz w:val="24"/>
          <w:szCs w:val="24"/>
        </w:rPr>
      </w:pPr>
      <w:r w:rsidRPr="00F16638">
        <w:rPr>
          <w:rFonts w:ascii="Copperplate Gothic Bold" w:hAnsi="Copperplate Gothic Bold" w:cstheme="minorHAnsi"/>
          <w:b/>
          <w:sz w:val="24"/>
          <w:szCs w:val="24"/>
        </w:rPr>
        <w:t>Steps to Improve Rural Entrepreneurs</w:t>
      </w:r>
    </w:p>
    <w:p w14:paraId="01B56F4A" w14:textId="77777777" w:rsidR="00914E3A" w:rsidRDefault="000719C8" w:rsidP="005A3B4C">
      <w:pPr>
        <w:spacing w:line="360" w:lineRule="auto"/>
        <w:jc w:val="both"/>
        <w:rPr>
          <w:rFonts w:cstheme="minorHAnsi"/>
          <w:bCs/>
          <w:sz w:val="24"/>
          <w:szCs w:val="24"/>
        </w:rPr>
      </w:pPr>
      <w:r w:rsidRPr="005A3B4C">
        <w:rPr>
          <w:rFonts w:cstheme="minorHAnsi"/>
          <w:bCs/>
          <w:sz w:val="24"/>
          <w:szCs w:val="24"/>
        </w:rPr>
        <w:t xml:space="preserve">While the problems that beset industrialization are many leading to unbearable cost burden there is a need for some pre industrialization planning to alleviate the situation in the rural areas. There is no doubt that the process of Rural entrepreneurship can be substantially speeded up. The crucial factor is the creation of the conditions which will attract the entrepreneurs to rural areas: Identification of potential entrepreneurial opportunities in concrete terms is the foremost step in this process. Providing entrepreneurial training, </w:t>
      </w:r>
      <w:r w:rsidRPr="005A3B4C">
        <w:rPr>
          <w:rFonts w:cstheme="minorHAnsi"/>
          <w:bCs/>
          <w:sz w:val="24"/>
          <w:szCs w:val="24"/>
        </w:rPr>
        <w:lastRenderedPageBreak/>
        <w:t>motivation at constant interval will attract the people to undertake the entrepreneurial venture with full confidence and interest.</w:t>
      </w:r>
      <w:r w:rsidR="00E96330">
        <w:rPr>
          <w:rFonts w:cstheme="minorHAnsi"/>
          <w:bCs/>
          <w:sz w:val="24"/>
          <w:szCs w:val="24"/>
        </w:rPr>
        <w:t xml:space="preserve"> </w:t>
      </w:r>
      <w:r w:rsidRPr="005A3B4C">
        <w:rPr>
          <w:rFonts w:cstheme="minorHAnsi"/>
          <w:bCs/>
          <w:sz w:val="24"/>
          <w:szCs w:val="24"/>
        </w:rPr>
        <w:t>The apprenticeship training centre is to set up in rural areas to build up a bank of rural youth, skilled and turned to industrial culture programmes like EDPS, Workshops, seminars, demonstrations are to be taken to rural areas on a massive scale. Effective usage of the mass media to educate the rural community would go a long way in fostering values like timeliness, productivity etc. which are essential to the industrial culture. Perception of risk is a critical factor among rural people at the time of taking any new activity. So, development of the people in the risk assuming process is more important that the development can be used as a frame work to formulate strategies for the development of rural entrepreneurship. Any developmental programme relating to rural entrepreneur should not be on achieving the time bound quantitative targets but on developing the villagers’ risk taking and innovative capabilities. Provision of essential infra-structural facilities like land, power, raw materials and finance at concessional rates to entrepreneurs by the governmental agencies and financial institutions are immensely essential to promote rural entrepreneurship. Entrepreneurs must recognize that the safeguarding of workers interest is essential for securing optimum productivity and profitability of the enterprises. Monitoring of rural development programmes will activate the rural entrepreneurship by providing right information at the right time to plan and manage the activities successfully. The other basic requirement for promoting the rural entrepreneurship is the timely availability of credit. It is not only incentives such as low interest rates, sales tax exemption for two or three years or priority lending that the small rural entrepreneur needs but also making available to him the needed credit and making it available on time is essential. The important grass root organizations like the Panchayats, Voluntary service organizations, banks have to be pressed into service. Various developmental programmes should converge to yield an entrepreneurial activity.</w:t>
      </w:r>
      <w:r w:rsidR="005E2153">
        <w:rPr>
          <w:rFonts w:cstheme="minorHAnsi"/>
          <w:bCs/>
          <w:sz w:val="24"/>
          <w:szCs w:val="24"/>
        </w:rPr>
        <w:t xml:space="preserve"> </w:t>
      </w:r>
      <w:r w:rsidRPr="005A3B4C">
        <w:rPr>
          <w:rFonts w:cstheme="minorHAnsi"/>
          <w:bCs/>
          <w:sz w:val="24"/>
          <w:szCs w:val="24"/>
        </w:rPr>
        <w:t xml:space="preserve"> </w:t>
      </w:r>
    </w:p>
    <w:p w14:paraId="63DC55F5" w14:textId="7E3CE8A1"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national level institutions in technological research, training, promotion etc. are to attach themselves with the grass-root level organizations with a continuous interaction. Information flows on projects, incentive structures, guidance sources etc. should be regular and continuous. Rural areas need to be covered by information network.</w:t>
      </w:r>
    </w:p>
    <w:p w14:paraId="16DA9224" w14:textId="77777777" w:rsidR="008E2D6D" w:rsidRPr="001735D0" w:rsidRDefault="000719C8" w:rsidP="005A3B4C">
      <w:pPr>
        <w:spacing w:line="360" w:lineRule="auto"/>
        <w:jc w:val="both"/>
        <w:rPr>
          <w:rFonts w:ascii="Copperplate Gothic Bold" w:hAnsi="Copperplate Gothic Bold" w:cstheme="minorHAnsi"/>
          <w:b/>
          <w:sz w:val="24"/>
          <w:szCs w:val="24"/>
        </w:rPr>
      </w:pPr>
      <w:r w:rsidRPr="001735D0">
        <w:rPr>
          <w:rFonts w:ascii="Copperplate Gothic Bold" w:hAnsi="Copperplate Gothic Bold" w:cstheme="minorHAnsi"/>
          <w:b/>
          <w:sz w:val="24"/>
          <w:szCs w:val="24"/>
        </w:rPr>
        <w:t>Rural Entrepreneurial Opportunities</w:t>
      </w:r>
    </w:p>
    <w:p w14:paraId="5A252566" w14:textId="7B81DF63"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 xml:space="preserve">Rural folk would like to see returns in a very short period. Enterprises suggested for them need to produce tangible results. Hence rural entrepreneurship could be promoted mainly on the basis of the resources that are available in rural areas. Agriculture and agricultural based activities are the main’ sources of employment. Some of the entrepreneurial opportunities available to rural people as identified by the VIII plan are given below: </w:t>
      </w:r>
    </w:p>
    <w:p w14:paraId="5E18AE58" w14:textId="15FB07E1" w:rsidR="008E2D6D" w:rsidRPr="005A3B4C" w:rsidRDefault="000719C8" w:rsidP="005A3B4C">
      <w:pPr>
        <w:spacing w:line="360" w:lineRule="auto"/>
        <w:jc w:val="both"/>
        <w:rPr>
          <w:rFonts w:cstheme="minorHAnsi"/>
          <w:bCs/>
          <w:sz w:val="24"/>
          <w:szCs w:val="24"/>
        </w:rPr>
      </w:pPr>
      <w:r w:rsidRPr="005A3B4C">
        <w:rPr>
          <w:rFonts w:cstheme="minorHAnsi"/>
          <w:bCs/>
          <w:sz w:val="24"/>
          <w:szCs w:val="24"/>
        </w:rPr>
        <w:t>Mineral based such as gas-based mini hydrocarbon plants, marine based such as the growing of aqua culture in the sea coasts, forest based, such as many units of wood industries animal based, such as’ the meat, leather and dairy activities, poultry based such as industries for curing, freezing, grading, and canning of poultry and eggs and manufacture of egg powder,</w:t>
      </w:r>
      <w:r w:rsidR="00186FE1">
        <w:rPr>
          <w:rFonts w:cstheme="minorHAnsi"/>
          <w:bCs/>
          <w:sz w:val="24"/>
          <w:szCs w:val="24"/>
        </w:rPr>
        <w:t xml:space="preserve"> </w:t>
      </w:r>
      <w:r w:rsidRPr="005A3B4C">
        <w:rPr>
          <w:rFonts w:cstheme="minorHAnsi"/>
          <w:bCs/>
          <w:sz w:val="24"/>
          <w:szCs w:val="24"/>
        </w:rPr>
        <w:t>agro-based which the Union Ministry of Agriculture has developed for meeting local village block demand and export purposes grouped into: seed processing &amp; marketing, food nursery</w:t>
      </w:r>
      <w:r w:rsidR="00186FE1">
        <w:rPr>
          <w:rFonts w:cstheme="minorHAnsi"/>
          <w:bCs/>
          <w:sz w:val="24"/>
          <w:szCs w:val="24"/>
        </w:rPr>
        <w:t xml:space="preserve"> </w:t>
      </w:r>
      <w:r w:rsidRPr="005A3B4C">
        <w:rPr>
          <w:rFonts w:cstheme="minorHAnsi"/>
          <w:bCs/>
          <w:sz w:val="24"/>
          <w:szCs w:val="24"/>
        </w:rPr>
        <w:t>gardening, mushroom production integrated pest control, fisheries, animal husbandry, bamboo working wheat flour &amp; polished rice, sugar, gur, khandasari, tobacco, cigarettes, bidis,</w:t>
      </w:r>
      <w:r w:rsidR="00186FE1">
        <w:rPr>
          <w:rFonts w:cstheme="minorHAnsi"/>
          <w:bCs/>
          <w:sz w:val="24"/>
          <w:szCs w:val="24"/>
        </w:rPr>
        <w:t xml:space="preserve"> </w:t>
      </w:r>
      <w:r w:rsidRPr="005A3B4C">
        <w:rPr>
          <w:rFonts w:cstheme="minorHAnsi"/>
          <w:bCs/>
          <w:sz w:val="24"/>
          <w:szCs w:val="24"/>
        </w:rPr>
        <w:t>shoes, leather for making irrigation leather bags, paper, cardboard, pencils, pen ink, buckets, fruit juice, bricks, tiles, khadi, handloom cloth, bleached, soaps, utensils, bullock carts, micro nutrients like sulphates of zinc, copper, borax and others,</w:t>
      </w:r>
      <w:r w:rsidR="00186FE1">
        <w:rPr>
          <w:rFonts w:cstheme="minorHAnsi"/>
          <w:bCs/>
          <w:sz w:val="24"/>
          <w:szCs w:val="24"/>
        </w:rPr>
        <w:t xml:space="preserve"> </w:t>
      </w:r>
      <w:r w:rsidRPr="005A3B4C">
        <w:rPr>
          <w:rFonts w:cstheme="minorHAnsi"/>
          <w:bCs/>
          <w:sz w:val="24"/>
          <w:szCs w:val="24"/>
        </w:rPr>
        <w:t xml:space="preserve">cattle feed, poultry feed, tea, coffee, cashew, cardamom and other processes plantation crops. To ensure that the above agro-resource-based industries selected by each State/district lead to full employment and enhance incomes. </w:t>
      </w:r>
    </w:p>
    <w:p w14:paraId="73E53C35" w14:textId="386070D4"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Eight multi skilled trades have been identified. Under VIII plan in which training needs to be given -to the rural workers involved:</w:t>
      </w:r>
    </w:p>
    <w:p w14:paraId="3C43C014" w14:textId="77777777"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 xml:space="preserve">Tractor and farm equipment; </w:t>
      </w:r>
    </w:p>
    <w:p w14:paraId="0E2C9ECD" w14:textId="77777777"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Mechanic and auto mechanic;</w:t>
      </w:r>
    </w:p>
    <w:p w14:paraId="60D4E8A6" w14:textId="647130B7"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Rural electrician bakery tailoring, knitting &amp; embroidery;</w:t>
      </w:r>
    </w:p>
    <w:p w14:paraId="62EE21C3" w14:textId="529E2530"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Leather goods manufacturing;</w:t>
      </w:r>
    </w:p>
    <w:p w14:paraId="64922089" w14:textId="067D2C34"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 xml:space="preserve">Carpentry &amp; furniture making, and a blacksmith, </w:t>
      </w:r>
    </w:p>
    <w:p w14:paraId="54F71AC9" w14:textId="77777777" w:rsidR="008E2D6D" w:rsidRPr="00186FE1" w:rsidRDefault="000719C8">
      <w:pPr>
        <w:pStyle w:val="ListParagraph"/>
        <w:numPr>
          <w:ilvl w:val="0"/>
          <w:numId w:val="45"/>
        </w:numPr>
        <w:spacing w:line="360" w:lineRule="auto"/>
        <w:jc w:val="both"/>
        <w:rPr>
          <w:rFonts w:cstheme="minorHAnsi"/>
          <w:bCs/>
          <w:sz w:val="24"/>
          <w:szCs w:val="24"/>
        </w:rPr>
      </w:pPr>
      <w:r w:rsidRPr="00186FE1">
        <w:rPr>
          <w:rFonts w:cstheme="minorHAnsi"/>
          <w:bCs/>
          <w:sz w:val="24"/>
          <w:szCs w:val="24"/>
        </w:rPr>
        <w:t>Sheet metal &amp; welding.</w:t>
      </w:r>
    </w:p>
    <w:p w14:paraId="26CB63E4"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Both state and central governments are promoting entrepreneurship development by incorporating various special programmes. The details of those schemes are briefly given below.</w:t>
      </w:r>
    </w:p>
    <w:p w14:paraId="63C3F79F" w14:textId="77777777" w:rsidR="008E2D6D" w:rsidRPr="005A3B4C" w:rsidRDefault="000719C8" w:rsidP="00186FE1">
      <w:pPr>
        <w:spacing w:after="0" w:line="360" w:lineRule="auto"/>
        <w:jc w:val="both"/>
        <w:rPr>
          <w:rFonts w:cstheme="minorHAnsi"/>
          <w:b/>
          <w:sz w:val="24"/>
          <w:szCs w:val="24"/>
        </w:rPr>
      </w:pPr>
      <w:r w:rsidRPr="005A3B4C">
        <w:rPr>
          <w:rFonts w:cstheme="minorHAnsi"/>
          <w:b/>
          <w:sz w:val="24"/>
          <w:szCs w:val="24"/>
        </w:rPr>
        <w:lastRenderedPageBreak/>
        <w:t xml:space="preserve">Special Entrepreneurship Development Programmes </w:t>
      </w:r>
    </w:p>
    <w:p w14:paraId="6FFF67C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need to step up rural development efforts, particularly in the context of the structural adjustments in the economy, substantial increases has been made in the rural development outlay for the Eighth Plan. The General Plan outlay has been steeped up to ` 30,000 crores which is exclusive of the likely State-Plan Outlay or about ` 15,000 crores. Few rural Development Schemes for promoting entrepreneurship are given below:</w:t>
      </w:r>
    </w:p>
    <w:p w14:paraId="343D0F0A"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Rural Artisans A new programme of supply of modem tool kits to rural artisans to enhance the quality of the product, increase the production and income and reduce their migration to urban areas was launched in July 1992 to cover 5,00,000 rural artisans during the Eighth Plan. During 1992-93, 97.585 rural artisans were covered in 61 districts. </w:t>
      </w:r>
    </w:p>
    <w:p w14:paraId="2576D311"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So far, 33,666 tool kits have already been distributed. All traditional rural artisans living below the poverty line except weavers, tailors, needle workers and bldi workers are covered under the programme. During 1993-94, it is proposed to supply tool kits to 1,33,000 rural artisans in 100 districts.</w:t>
      </w:r>
    </w:p>
    <w:p w14:paraId="373453CF"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IRDP</w:t>
      </w:r>
    </w:p>
    <w:p w14:paraId="6D7FF4F4" w14:textId="2A49D29E" w:rsidR="008E2D6D" w:rsidRPr="005A3B4C" w:rsidRDefault="000719C8" w:rsidP="00186FE1">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Under the Integrated Rural Development Programme (IRDP), 42.24 million families have so far been assisted at a total investment of ` 18,048 crores. Coverage of women under the programme has steadily increased from 9.90 percent during 1992-93. During the last two years, nearly 46,00,000 families were assisted. The existing monetary ceiling for subsidy under the programme was increased by ` 1,000 for all categorizes of beneficiaries from the current year.</w:t>
      </w:r>
    </w:p>
    <w:p w14:paraId="60E51CCA"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DWCRA </w:t>
      </w:r>
    </w:p>
    <w:p w14:paraId="508E5DCE" w14:textId="77777777" w:rsidR="008E2D6D" w:rsidRPr="005A3B4C" w:rsidRDefault="000719C8" w:rsidP="00186FE1">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There has been a phased expansion every year under the programme of development of women and children’ rural areas (DWCRA) It has now been extended to 291 districts throughout the country. Fifty more districts would be covered during 1993-94. During the last two years, 3,35,882 beneficiaries were assisted and 18,273 groups formed, the review said.</w:t>
      </w:r>
    </w:p>
    <w:p w14:paraId="00B17B4F"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TRYSEM </w:t>
      </w:r>
    </w:p>
    <w:p w14:paraId="33D44683" w14:textId="77777777" w:rsidR="008E2D6D" w:rsidRPr="005A3B4C" w:rsidRDefault="000719C8" w:rsidP="00186FE1">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lastRenderedPageBreak/>
        <w:t>The scheme of training of rural youth for self-employment (TRYSEM) aims at providing basic technical and managerial skill to rural youth from families below the poverty line to enable them to take up self-employment in the broad and business activities. During the last two years, 612,568 youths have been trained out of which. 3,20,967 have either been employed on wages or self-employed. During 1993-94. 3,50,000 youths are to be trained.</w:t>
      </w:r>
    </w:p>
    <w:p w14:paraId="71A1EDFF"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JRY</w:t>
      </w:r>
    </w:p>
    <w:p w14:paraId="6C34563E" w14:textId="6D21B9C8" w:rsidR="008E2D6D" w:rsidRPr="005A3B4C" w:rsidRDefault="000719C8" w:rsidP="00186FE1">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Under the Jawahar Rozgar Yojna (JRY), which provides wage employment to the rural poor, 1726.87 million mandays employment was during the last two years. A total os 3,80,979 wells were constructed under the million wells, scheme (MWS) during the last two years. Under the Indira Aws Yojna (JAY), about 4,48,283 houses have been constructed for the members of SC/ST and freed bonded labourers below the poverty line free of cost. To have a correct assessment of the JRY, the Government has undertaken a concurrent evaluation of the programme through reputed research institutions in.all districts of the country. An intensified JRY scheme has been started in 120 districts with additional funds.</w:t>
      </w:r>
    </w:p>
    <w:p w14:paraId="7B79CE78"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PMRY Scheme </w:t>
      </w:r>
    </w:p>
    <w:p w14:paraId="0AF2C5D0" w14:textId="77777777" w:rsidR="008E2D6D" w:rsidRPr="005A3B4C" w:rsidRDefault="000719C8" w:rsidP="00186FE1">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 xml:space="preserve">Reserve Bank of India has announced a new scheme formulated by Government of India called prime inister’s Razgar Yojana for Educated Unemployed Youth which was launched on 2nd October 1993. </w:t>
      </w:r>
    </w:p>
    <w:p w14:paraId="1E9B658D"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1. Objective</w:t>
      </w:r>
    </w:p>
    <w:p w14:paraId="4A93936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objective of the scheme is to provide employment to more than a million persons by setting up 7 lakh micro enterprises by the Educated Unemployed Youth. These micro enterprises will cover manufacturing (Industries), Services and Business ventures. The scheme also seeks to associate with reputed non-governmental organizations especially in the selection and training of the entrepreneurs, besides preparation of project profiles.</w:t>
      </w:r>
    </w:p>
    <w:p w14:paraId="1A8AFE09"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2. Coverage</w:t>
      </w:r>
    </w:p>
    <w:p w14:paraId="61405F68"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scheme will cover only Urban Areas of the Country during 1993-94 and whole of the Country from 1994-95. From 1994-95 onwards, the existing Self Employment Scheme for the Educated Unemployed Youth (Seeuy) will be subsumed in PMRY.</w:t>
      </w:r>
    </w:p>
    <w:p w14:paraId="7D990533"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lastRenderedPageBreak/>
        <w:t>3. Eligibility</w:t>
      </w:r>
    </w:p>
    <w:p w14:paraId="72696F5C"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 Scheme covers all Educated Unemployed Youth who are marriculates (passed or failed). Preference will be given to Women, ITI passed and persons who have undergone the Government Sponsored Technical Courses for a minimum of 6 months and fulfilling the following conditions. </w:t>
      </w:r>
    </w:p>
    <w:p w14:paraId="51E203BF"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Age: Between 18 and 35 years</w:t>
      </w:r>
    </w:p>
    <w:p w14:paraId="66B6A2CE"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Residency: </w:t>
      </w:r>
    </w:p>
    <w:p w14:paraId="0790B2AC" w14:textId="77777777" w:rsidR="008E2D6D" w:rsidRPr="005A3B4C" w:rsidRDefault="001A6F8D" w:rsidP="005A3B4C">
      <w:pPr>
        <w:spacing w:line="360" w:lineRule="auto"/>
        <w:jc w:val="both"/>
        <w:rPr>
          <w:rFonts w:cstheme="minorHAnsi"/>
          <w:bCs/>
          <w:sz w:val="24"/>
          <w:szCs w:val="24"/>
        </w:rPr>
      </w:pPr>
      <w:r w:rsidRPr="005A3B4C">
        <w:rPr>
          <w:rFonts w:cstheme="minorHAnsi"/>
          <w:bCs/>
          <w:sz w:val="24"/>
          <w:szCs w:val="24"/>
        </w:rPr>
        <w:t xml:space="preserve">        </w:t>
      </w:r>
      <w:r w:rsidR="000719C8" w:rsidRPr="005A3B4C">
        <w:rPr>
          <w:rFonts w:cstheme="minorHAnsi"/>
          <w:bCs/>
          <w:sz w:val="24"/>
          <w:szCs w:val="24"/>
        </w:rPr>
        <w:t xml:space="preserve">Permanent resident of the area for atleast 3 years. Documents like Rarion Card would constitute enouch proof for the purpose. In its absence any other document to the satisfaction of the Task Force need be produced. Family Income: Upto ` 24,000/- per annum, the word Faily would mean spouse and parents of beneficiary and family income would include income from all sources, whether wages, salary, pension, agriculture, business, rent, etc., Should not be a defaulter to any </w:t>
      </w:r>
      <w:r w:rsidRPr="005A3B4C">
        <w:rPr>
          <w:rFonts w:cstheme="minorHAnsi"/>
          <w:bCs/>
          <w:sz w:val="24"/>
          <w:szCs w:val="24"/>
        </w:rPr>
        <w:t>nationalised</w:t>
      </w:r>
      <w:r w:rsidR="000719C8" w:rsidRPr="005A3B4C">
        <w:rPr>
          <w:rFonts w:cstheme="minorHAnsi"/>
          <w:bCs/>
          <w:sz w:val="24"/>
          <w:szCs w:val="24"/>
        </w:rPr>
        <w:t xml:space="preserve"> bank/financial institution / cooperative bank </w:t>
      </w:r>
    </w:p>
    <w:p w14:paraId="6F78078F"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Eligible Activity</w:t>
      </w:r>
    </w:p>
    <w:p w14:paraId="6AC6E37F"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loan can be considered to Educated Unemployed Youth to set up micro enterprises relating to manufacturing (industries), Service and Business. Existign activities being financed under SEEUY will also qualify.</w:t>
      </w:r>
    </w:p>
    <w:p w14:paraId="6B12645D"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5. How to Apply</w:t>
      </w:r>
    </w:p>
    <w:p w14:paraId="3BA12CE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Eligible Educated Unemployed Youth may apply in the prescribed form to the District Industries Centres (DIC) / Small Industries Service Institutes and all promotional, financial and developmental agencies of the State Government as also NGO’s (Non Governmental Organisations), Industries Associations and Other Agencies. The above mentioned agencies in turn will forward the viable loan proposals to the District PMRY Committee / Merropolitan PMRY Committee. These Committees will screen loan applications and forward them to the nearby bank branches for their consideration.</w:t>
      </w:r>
    </w:p>
    <w:p w14:paraId="3144BA7E"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6. Role of Bank </w:t>
      </w:r>
    </w:p>
    <w:p w14:paraId="34B33111"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If the applications received from the District PMRY Committee/ Metropolitan PMRY Committee are found viable, the financing branches will sanction a composite loan (working capital and term loan) not exceeding ` 95,000/- (` 1,00,000/- minus margin money ` 5,000- to each applicant with the following terms and conditions.</w:t>
      </w:r>
    </w:p>
    <w:p w14:paraId="596E22FB" w14:textId="77777777" w:rsidR="008E2D6D" w:rsidRPr="005A3B4C" w:rsidRDefault="000719C8">
      <w:pPr>
        <w:pStyle w:val="ListParagraph"/>
        <w:numPr>
          <w:ilvl w:val="0"/>
          <w:numId w:val="1"/>
        </w:numPr>
        <w:spacing w:line="360" w:lineRule="auto"/>
        <w:jc w:val="both"/>
        <w:rPr>
          <w:rFonts w:cstheme="minorHAnsi"/>
          <w:bCs/>
          <w:sz w:val="24"/>
          <w:szCs w:val="24"/>
        </w:rPr>
      </w:pPr>
      <w:r w:rsidRPr="005A3B4C">
        <w:rPr>
          <w:rFonts w:cstheme="minorHAnsi"/>
          <w:bCs/>
          <w:sz w:val="24"/>
          <w:szCs w:val="24"/>
        </w:rPr>
        <w:t xml:space="preserve">Rate of Interest The loan will carry interest as per directives of the Reserve Bank of India issued from time to time. The present system of charging system of charging interest based on the quantum of loan is applicable for this loan also. </w:t>
      </w:r>
    </w:p>
    <w:p w14:paraId="7140CDCC" w14:textId="77777777" w:rsidR="008E2D6D" w:rsidRPr="005A3B4C" w:rsidRDefault="000719C8">
      <w:pPr>
        <w:pStyle w:val="ListParagraph"/>
        <w:numPr>
          <w:ilvl w:val="0"/>
          <w:numId w:val="1"/>
        </w:numPr>
        <w:spacing w:line="360" w:lineRule="auto"/>
        <w:jc w:val="both"/>
        <w:rPr>
          <w:rFonts w:cstheme="minorHAnsi"/>
          <w:bCs/>
          <w:sz w:val="24"/>
          <w:szCs w:val="24"/>
        </w:rPr>
      </w:pPr>
      <w:r w:rsidRPr="005A3B4C">
        <w:rPr>
          <w:rFonts w:cstheme="minorHAnsi"/>
          <w:bCs/>
          <w:sz w:val="24"/>
          <w:szCs w:val="24"/>
        </w:rPr>
        <w:t xml:space="preserve"> Margin Money The beneficiary would be required to bring in 5% of the project cost as margin money. </w:t>
      </w:r>
    </w:p>
    <w:p w14:paraId="5E240A69" w14:textId="77777777" w:rsidR="008E2D6D" w:rsidRPr="005A3B4C" w:rsidRDefault="000719C8">
      <w:pPr>
        <w:pStyle w:val="ListParagraph"/>
        <w:numPr>
          <w:ilvl w:val="0"/>
          <w:numId w:val="1"/>
        </w:numPr>
        <w:spacing w:line="360" w:lineRule="auto"/>
        <w:jc w:val="both"/>
        <w:rPr>
          <w:rFonts w:cstheme="minorHAnsi"/>
          <w:bCs/>
          <w:sz w:val="24"/>
          <w:szCs w:val="24"/>
        </w:rPr>
      </w:pPr>
      <w:r w:rsidRPr="005A3B4C">
        <w:rPr>
          <w:rFonts w:cstheme="minorHAnsi"/>
          <w:bCs/>
          <w:sz w:val="24"/>
          <w:szCs w:val="24"/>
        </w:rPr>
        <w:t>Unit Cost The unit cost for different activities to be undertaken under the scheme will be fixed locally by the District PMRY Committee / Metropolitan PMRY Committee.</w:t>
      </w:r>
    </w:p>
    <w:p w14:paraId="27B04F5D" w14:textId="77777777" w:rsidR="008E2D6D" w:rsidRPr="005A3B4C" w:rsidRDefault="000719C8">
      <w:pPr>
        <w:pStyle w:val="ListParagraph"/>
        <w:numPr>
          <w:ilvl w:val="0"/>
          <w:numId w:val="1"/>
        </w:numPr>
        <w:spacing w:line="360" w:lineRule="auto"/>
        <w:jc w:val="both"/>
        <w:rPr>
          <w:rFonts w:cstheme="minorHAnsi"/>
          <w:bCs/>
          <w:sz w:val="24"/>
          <w:szCs w:val="24"/>
        </w:rPr>
      </w:pPr>
      <w:r w:rsidRPr="005A3B4C">
        <w:rPr>
          <w:rFonts w:cstheme="minorHAnsi"/>
          <w:bCs/>
          <w:sz w:val="24"/>
          <w:szCs w:val="24"/>
        </w:rPr>
        <w:t>Security Neither collateral security not third party guarantee need be insisted upon except the assets created out of the loan proceeds. (v) Repayment The repayment of term loans would be in instalments after the initial moratorium of 6- 18 months ranging from 3 to 7 years based on the economics of the venture.</w:t>
      </w:r>
    </w:p>
    <w:p w14:paraId="1F3EE290" w14:textId="77777777" w:rsidR="008E2D6D" w:rsidRPr="00B7424F" w:rsidRDefault="000719C8" w:rsidP="00B7424F">
      <w:pPr>
        <w:spacing w:line="360" w:lineRule="auto"/>
        <w:jc w:val="both"/>
        <w:rPr>
          <w:rFonts w:cstheme="minorHAnsi"/>
          <w:b/>
          <w:sz w:val="24"/>
          <w:szCs w:val="24"/>
        </w:rPr>
      </w:pPr>
      <w:r w:rsidRPr="00B7424F">
        <w:rPr>
          <w:rFonts w:cstheme="minorHAnsi"/>
          <w:b/>
          <w:sz w:val="24"/>
          <w:szCs w:val="24"/>
        </w:rPr>
        <w:t>7. Training</w:t>
      </w:r>
    </w:p>
    <w:p w14:paraId="4A86641C" w14:textId="77777777" w:rsidR="008E2D6D" w:rsidRPr="00B7424F" w:rsidRDefault="000719C8" w:rsidP="00B7424F">
      <w:pPr>
        <w:spacing w:line="360" w:lineRule="auto"/>
        <w:jc w:val="both"/>
        <w:rPr>
          <w:rFonts w:cstheme="minorHAnsi"/>
          <w:bCs/>
          <w:sz w:val="24"/>
          <w:szCs w:val="24"/>
        </w:rPr>
      </w:pPr>
      <w:r w:rsidRPr="00B7424F">
        <w:rPr>
          <w:rFonts w:cstheme="minorHAnsi"/>
          <w:bCs/>
          <w:sz w:val="24"/>
          <w:szCs w:val="24"/>
        </w:rPr>
        <w:t xml:space="preserve">Scheme envisages compulsory training for entrepreneurs for a period of four weeks after the loan is sanctioned. Trainees will get a stipend of ` 500/- during training period from the government. </w:t>
      </w:r>
    </w:p>
    <w:p w14:paraId="20BB700C" w14:textId="77777777" w:rsidR="008E2D6D" w:rsidRPr="00B7424F" w:rsidRDefault="000719C8" w:rsidP="00B7424F">
      <w:pPr>
        <w:spacing w:line="360" w:lineRule="auto"/>
        <w:jc w:val="both"/>
        <w:rPr>
          <w:rFonts w:cstheme="minorHAnsi"/>
          <w:b/>
          <w:sz w:val="24"/>
          <w:szCs w:val="24"/>
        </w:rPr>
      </w:pPr>
      <w:r w:rsidRPr="00B7424F">
        <w:rPr>
          <w:rFonts w:cstheme="minorHAnsi"/>
          <w:b/>
          <w:sz w:val="24"/>
          <w:szCs w:val="24"/>
        </w:rPr>
        <w:t>8. Subsidy</w:t>
      </w:r>
    </w:p>
    <w:p w14:paraId="51C64916" w14:textId="69F1EB8A" w:rsidR="008E2D6D" w:rsidRPr="00B7424F" w:rsidRDefault="000719C8" w:rsidP="00B7424F">
      <w:pPr>
        <w:spacing w:line="360" w:lineRule="auto"/>
        <w:jc w:val="both"/>
        <w:rPr>
          <w:rFonts w:cstheme="minorHAnsi"/>
          <w:bCs/>
          <w:sz w:val="24"/>
          <w:szCs w:val="24"/>
        </w:rPr>
      </w:pPr>
      <w:r w:rsidRPr="00B7424F">
        <w:rPr>
          <w:rFonts w:cstheme="minorHAnsi"/>
          <w:bCs/>
          <w:sz w:val="24"/>
          <w:szCs w:val="24"/>
        </w:rPr>
        <w:t>Government of India would provide subsidy at the rate of 15% of the loan disbursed subject to a ceiling of ` 7,500/- per entrepreneur. In case more than one entrepreneur join together and set up a project under partnership, subsidy would be calculated for each partner separately at the rate of 15 percent of his share in the project cost, limited to ` 7,500/- (per partner).</w:t>
      </w:r>
    </w:p>
    <w:p w14:paraId="3EEEAAD5" w14:textId="77777777" w:rsidR="008E2D6D" w:rsidRPr="00B7424F" w:rsidRDefault="000719C8" w:rsidP="00B7424F">
      <w:pPr>
        <w:spacing w:line="360" w:lineRule="auto"/>
        <w:jc w:val="both"/>
        <w:rPr>
          <w:rFonts w:cstheme="minorHAnsi"/>
          <w:b/>
          <w:sz w:val="24"/>
          <w:szCs w:val="24"/>
        </w:rPr>
      </w:pPr>
      <w:r w:rsidRPr="00B7424F">
        <w:rPr>
          <w:rFonts w:cstheme="minorHAnsi"/>
          <w:b/>
          <w:sz w:val="24"/>
          <w:szCs w:val="24"/>
        </w:rPr>
        <w:t>9. Implementation</w:t>
      </w:r>
    </w:p>
    <w:p w14:paraId="651C7F0C" w14:textId="77777777" w:rsidR="00BE3CC6" w:rsidRPr="00B7424F" w:rsidRDefault="000719C8" w:rsidP="00B7424F">
      <w:pPr>
        <w:spacing w:line="360" w:lineRule="auto"/>
        <w:jc w:val="both"/>
        <w:rPr>
          <w:rFonts w:cstheme="minorHAnsi"/>
          <w:bCs/>
          <w:sz w:val="24"/>
          <w:szCs w:val="24"/>
        </w:rPr>
      </w:pPr>
      <w:r w:rsidRPr="00B7424F">
        <w:rPr>
          <w:rFonts w:cstheme="minorHAnsi"/>
          <w:bCs/>
          <w:sz w:val="24"/>
          <w:szCs w:val="24"/>
        </w:rPr>
        <w:t xml:space="preserve"> The District PMRY Committee will function as a nodal agency for implementation and monitoring of this scheme. The Committee could set up a sub-committee for the purpose.</w:t>
      </w:r>
    </w:p>
    <w:p w14:paraId="42BD8151" w14:textId="77777777" w:rsidR="00B06C21" w:rsidRDefault="00B06C21" w:rsidP="00C54B76">
      <w:pPr>
        <w:spacing w:after="0" w:line="360" w:lineRule="auto"/>
        <w:jc w:val="both"/>
        <w:rPr>
          <w:rFonts w:cstheme="minorHAnsi"/>
          <w:b/>
          <w:sz w:val="24"/>
          <w:szCs w:val="24"/>
        </w:rPr>
      </w:pPr>
    </w:p>
    <w:p w14:paraId="17CAC654" w14:textId="7B16D205" w:rsidR="00C54B76" w:rsidRDefault="00C54B76" w:rsidP="00C54B76">
      <w:pPr>
        <w:spacing w:after="0" w:line="360" w:lineRule="auto"/>
        <w:jc w:val="both"/>
        <w:rPr>
          <w:rFonts w:cstheme="minorHAnsi"/>
          <w:b/>
          <w:sz w:val="24"/>
          <w:szCs w:val="24"/>
        </w:rPr>
      </w:pPr>
      <w:r w:rsidRPr="00064F3E">
        <w:rPr>
          <w:rFonts w:cstheme="minorHAnsi"/>
          <w:b/>
          <w:sz w:val="24"/>
          <w:szCs w:val="24"/>
        </w:rPr>
        <w:lastRenderedPageBreak/>
        <w:t>Entrepreneurial Development Programmed (EDP)</w:t>
      </w:r>
    </w:p>
    <w:p w14:paraId="3584029A" w14:textId="00C57225" w:rsidR="00B06C21" w:rsidRDefault="00B06C21" w:rsidP="00B06C21">
      <w:pPr>
        <w:spacing w:after="0" w:line="360" w:lineRule="auto"/>
        <w:jc w:val="center"/>
        <w:rPr>
          <w:rFonts w:cstheme="minorHAnsi"/>
          <w:b/>
          <w:sz w:val="24"/>
          <w:szCs w:val="24"/>
        </w:rPr>
      </w:pPr>
      <w:r>
        <w:rPr>
          <w:noProof/>
        </w:rPr>
        <w:drawing>
          <wp:inline distT="0" distB="0" distL="0" distR="0" wp14:anchorId="295F2B54" wp14:editId="15BCA2FD">
            <wp:extent cx="2962910" cy="1544955"/>
            <wp:effectExtent l="0" t="0" r="0" b="0"/>
            <wp:docPr id="5" name="Picture 5" descr="Benefits of Entrepreneurship Development Program | Article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efits of Entrepreneurship Development Program | ArticleC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1544955"/>
                    </a:xfrm>
                    <a:prstGeom prst="rect">
                      <a:avLst/>
                    </a:prstGeom>
                    <a:noFill/>
                    <a:ln>
                      <a:noFill/>
                    </a:ln>
                  </pic:spPr>
                </pic:pic>
              </a:graphicData>
            </a:graphic>
          </wp:inline>
        </w:drawing>
      </w:r>
    </w:p>
    <w:p w14:paraId="45097998" w14:textId="1E70BCA5" w:rsidR="008E2D6D" w:rsidRPr="005A3B4C" w:rsidRDefault="000719C8" w:rsidP="005A3B4C">
      <w:pPr>
        <w:spacing w:line="360" w:lineRule="auto"/>
        <w:jc w:val="both"/>
        <w:rPr>
          <w:rFonts w:cstheme="minorHAnsi"/>
          <w:bCs/>
          <w:sz w:val="24"/>
          <w:szCs w:val="24"/>
        </w:rPr>
      </w:pPr>
      <w:r w:rsidRPr="00C54B76">
        <w:rPr>
          <w:rFonts w:cstheme="minorHAnsi"/>
          <w:bCs/>
          <w:sz w:val="24"/>
          <w:szCs w:val="24"/>
        </w:rPr>
        <w:t>Entrepreneurial Development Programmed (EDP)</w:t>
      </w:r>
      <w:r w:rsidRPr="005A3B4C">
        <w:rPr>
          <w:rFonts w:cstheme="minorHAnsi"/>
          <w:bCs/>
          <w:sz w:val="24"/>
          <w:szCs w:val="24"/>
        </w:rPr>
        <w:t xml:space="preserve"> designed to help a person in strengthening and fulfilling his entrepreneurial motive and in acquiring skills and capabilities necessary for playing his entrepreneurial role effectively. Towards this end, it is necessary to promote his understanding of motives, motivation pattern, their impact in </w:t>
      </w:r>
      <w:r w:rsidR="00B7424F" w:rsidRPr="005A3B4C">
        <w:rPr>
          <w:rFonts w:cstheme="minorHAnsi"/>
          <w:bCs/>
          <w:sz w:val="24"/>
          <w:szCs w:val="24"/>
        </w:rPr>
        <w:t>behaviour</w:t>
      </w:r>
      <w:r w:rsidRPr="005A3B4C">
        <w:rPr>
          <w:rFonts w:cstheme="minorHAnsi"/>
          <w:bCs/>
          <w:sz w:val="24"/>
          <w:szCs w:val="24"/>
        </w:rPr>
        <w:t xml:space="preserve"> and entrepreneurial value. And programme which seeks to do this can qualify to be called a programmer. This has to be stressed here, because there are a number of programmers which aim at providing informational or managerial inputs or focus on preparation of a project. Although all these inputs are required b</w:t>
      </w:r>
      <w:r w:rsidR="00B7424F">
        <w:rPr>
          <w:rFonts w:cstheme="minorHAnsi"/>
          <w:bCs/>
          <w:sz w:val="24"/>
          <w:szCs w:val="24"/>
        </w:rPr>
        <w:t>e</w:t>
      </w:r>
      <w:r w:rsidRPr="005A3B4C">
        <w:rPr>
          <w:rFonts w:cstheme="minorHAnsi"/>
          <w:bCs/>
          <w:sz w:val="24"/>
          <w:szCs w:val="24"/>
        </w:rPr>
        <w:t xml:space="preserve"> a new entrepreneur, a programme not touching entrepreneurial motivation and </w:t>
      </w:r>
      <w:r w:rsidR="001A6F8D" w:rsidRPr="005A3B4C">
        <w:rPr>
          <w:rFonts w:cstheme="minorHAnsi"/>
          <w:bCs/>
          <w:sz w:val="24"/>
          <w:szCs w:val="24"/>
        </w:rPr>
        <w:t>behaviour</w:t>
      </w:r>
      <w:r w:rsidRPr="005A3B4C">
        <w:rPr>
          <w:rFonts w:cstheme="minorHAnsi"/>
          <w:bCs/>
          <w:sz w:val="24"/>
          <w:szCs w:val="24"/>
        </w:rPr>
        <w:t xml:space="preserve"> cannot be called an EDP.</w:t>
      </w:r>
      <w:r w:rsidR="0085705E">
        <w:rPr>
          <w:rFonts w:cstheme="minorHAnsi"/>
          <w:bCs/>
          <w:sz w:val="24"/>
          <w:szCs w:val="24"/>
        </w:rPr>
        <w:t xml:space="preserve"> </w:t>
      </w:r>
      <w:r w:rsidRPr="005A3B4C">
        <w:rPr>
          <w:rFonts w:cstheme="minorHAnsi"/>
          <w:bCs/>
          <w:sz w:val="24"/>
          <w:szCs w:val="24"/>
        </w:rPr>
        <w:t>EDP is primarily meant for developing those first-generation entrepreneurs, who on their own cannot become successful entrepreneurs. It covers three major variables; location, target group and enterprise (entrepreneurial activities). Any of these can become the focus or starting point for initiating and implementing an EDP. The remaining two then will follow by making proper synthesis with the first. As for example, if the objective is to promote women entrepreneurs, suitable location and proper entrepreneurial activities must match or if the objective is to develop North-East region, then the potential target group and feasible entrepreneurial ventures must follow. EDP by itself therefore aim at achieving the specific objective of the programmes and therefore cannot create any managerial result. It is a continuous process of training and motivating than to set up profitable enterprises in large measure.</w:t>
      </w:r>
    </w:p>
    <w:p w14:paraId="178A8833"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 xml:space="preserve">Objectives </w:t>
      </w:r>
    </w:p>
    <w:p w14:paraId="3897C70C"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Entrepreneurship Development Programme (EDP) has many objectives.</w:t>
      </w:r>
    </w:p>
    <w:p w14:paraId="31BBEBE1" w14:textId="7B64CC73" w:rsidR="008E2D6D" w:rsidRPr="005A3B4C" w:rsidRDefault="000719C8" w:rsidP="005A3B4C">
      <w:pPr>
        <w:spacing w:line="360" w:lineRule="auto"/>
        <w:jc w:val="both"/>
        <w:rPr>
          <w:rFonts w:cstheme="minorHAnsi"/>
          <w:b/>
          <w:sz w:val="24"/>
          <w:szCs w:val="24"/>
        </w:rPr>
      </w:pPr>
      <w:r w:rsidRPr="005A3B4C">
        <w:rPr>
          <w:rFonts w:cstheme="minorHAnsi"/>
          <w:b/>
          <w:sz w:val="24"/>
          <w:szCs w:val="24"/>
        </w:rPr>
        <w:t>1. General Approach to Entrepreneurship</w:t>
      </w:r>
    </w:p>
    <w:p w14:paraId="1154EC62" w14:textId="7BE2B100"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The participants should be given exposure about the conceptual framework of entrepreneurship role, expectation, Entrepreneurial environment etc. Innovative behaviour related issues should be focused to enlighten the entrepreneurs about their future challenges and prospects. Besides, development agencies should try to design appropriate strategies enabling the potential entrepreneur to tackle different risk inherent in an innovation activity.</w:t>
      </w:r>
    </w:p>
    <w:p w14:paraId="01FD36AF"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These risks are as follows:</w:t>
      </w:r>
    </w:p>
    <w:p w14:paraId="6A278B33" w14:textId="77777777" w:rsidR="008E2D6D" w:rsidRPr="005A3B4C" w:rsidRDefault="000719C8">
      <w:pPr>
        <w:pStyle w:val="ListParagraph"/>
        <w:numPr>
          <w:ilvl w:val="0"/>
          <w:numId w:val="2"/>
        </w:numPr>
        <w:spacing w:line="360" w:lineRule="auto"/>
        <w:jc w:val="both"/>
        <w:rPr>
          <w:rFonts w:cstheme="minorHAnsi"/>
          <w:bCs/>
          <w:sz w:val="24"/>
          <w:szCs w:val="24"/>
        </w:rPr>
      </w:pPr>
      <w:r w:rsidRPr="005A3B4C">
        <w:rPr>
          <w:rFonts w:cstheme="minorHAnsi"/>
          <w:bCs/>
          <w:sz w:val="24"/>
          <w:szCs w:val="24"/>
        </w:rPr>
        <w:t xml:space="preserve">Technical risks – the risk of not knowing enough about the technical processes, materials etc. </w:t>
      </w:r>
    </w:p>
    <w:p w14:paraId="0A140324" w14:textId="77777777" w:rsidR="008E2D6D" w:rsidRPr="005A3B4C" w:rsidRDefault="000719C8">
      <w:pPr>
        <w:pStyle w:val="ListParagraph"/>
        <w:numPr>
          <w:ilvl w:val="0"/>
          <w:numId w:val="2"/>
        </w:numPr>
        <w:spacing w:line="360" w:lineRule="auto"/>
        <w:jc w:val="both"/>
        <w:rPr>
          <w:rFonts w:cstheme="minorHAnsi"/>
          <w:bCs/>
          <w:sz w:val="24"/>
          <w:szCs w:val="24"/>
        </w:rPr>
      </w:pPr>
      <w:r w:rsidRPr="005A3B4C">
        <w:rPr>
          <w:rFonts w:cstheme="minorHAnsi"/>
          <w:bCs/>
          <w:sz w:val="24"/>
          <w:szCs w:val="24"/>
        </w:rPr>
        <w:t xml:space="preserve"> Economic Risks – the risk of market fluctuations and changes in relation to raw materials etc.</w:t>
      </w:r>
    </w:p>
    <w:p w14:paraId="3CC93DDE" w14:textId="77777777" w:rsidR="008E2D6D" w:rsidRPr="005A3B4C" w:rsidRDefault="000719C8">
      <w:pPr>
        <w:pStyle w:val="ListParagraph"/>
        <w:numPr>
          <w:ilvl w:val="0"/>
          <w:numId w:val="2"/>
        </w:numPr>
        <w:spacing w:line="360" w:lineRule="auto"/>
        <w:jc w:val="both"/>
        <w:rPr>
          <w:rFonts w:cstheme="minorHAnsi"/>
          <w:bCs/>
          <w:sz w:val="24"/>
          <w:szCs w:val="24"/>
        </w:rPr>
      </w:pPr>
      <w:r w:rsidRPr="005A3B4C">
        <w:rPr>
          <w:rFonts w:cstheme="minorHAnsi"/>
          <w:bCs/>
          <w:sz w:val="24"/>
          <w:szCs w:val="24"/>
        </w:rPr>
        <w:t xml:space="preserve"> Social Risks – the risk inherent in the development of new relationship. </w:t>
      </w:r>
    </w:p>
    <w:p w14:paraId="0F57338F" w14:textId="77777777" w:rsidR="008E2D6D" w:rsidRPr="005A3B4C" w:rsidRDefault="000719C8">
      <w:pPr>
        <w:pStyle w:val="ListParagraph"/>
        <w:numPr>
          <w:ilvl w:val="0"/>
          <w:numId w:val="2"/>
        </w:numPr>
        <w:spacing w:line="360" w:lineRule="auto"/>
        <w:jc w:val="both"/>
        <w:rPr>
          <w:rFonts w:cstheme="minorHAnsi"/>
          <w:bCs/>
          <w:sz w:val="24"/>
          <w:szCs w:val="24"/>
        </w:rPr>
      </w:pPr>
      <w:r w:rsidRPr="005A3B4C">
        <w:rPr>
          <w:rFonts w:cstheme="minorHAnsi"/>
          <w:bCs/>
          <w:sz w:val="24"/>
          <w:szCs w:val="24"/>
        </w:rPr>
        <w:t xml:space="preserve"> Environmental Risks – risk which result from environmental changes in the manager’s work as an outcome of the new activity Moreover, prospective entrepreneurs should be given detailed information with regard to facilities generally provided by the government and other agencies involved in promotion of entrepreneurship.</w:t>
      </w:r>
    </w:p>
    <w:p w14:paraId="1F61BA7C" w14:textId="615A3291" w:rsidR="008E2D6D" w:rsidRPr="005A3B4C" w:rsidRDefault="000719C8" w:rsidP="005A3B4C">
      <w:pPr>
        <w:tabs>
          <w:tab w:val="left" w:pos="1997"/>
        </w:tabs>
        <w:spacing w:after="0" w:line="360" w:lineRule="auto"/>
        <w:jc w:val="both"/>
        <w:textAlignment w:val="baseline"/>
        <w:rPr>
          <w:rFonts w:eastAsia="Times New Roman" w:cstheme="minorHAnsi"/>
          <w:b/>
          <w:color w:val="000000"/>
          <w:sz w:val="24"/>
          <w:szCs w:val="24"/>
          <w:lang w:eastAsia="en-IN" w:bidi="ta-IN"/>
        </w:rPr>
      </w:pPr>
      <w:r w:rsidRPr="005A3B4C">
        <w:rPr>
          <w:rFonts w:cstheme="minorHAnsi"/>
          <w:b/>
          <w:sz w:val="24"/>
          <w:szCs w:val="24"/>
        </w:rPr>
        <w:t>2. Motivational Training</w:t>
      </w:r>
      <w:r w:rsidRPr="005A3B4C">
        <w:rPr>
          <w:rFonts w:eastAsia="Times New Roman" w:cstheme="minorHAnsi"/>
          <w:b/>
          <w:color w:val="000000"/>
          <w:sz w:val="24"/>
          <w:szCs w:val="24"/>
          <w:lang w:eastAsia="en-IN" w:bidi="ta-IN"/>
        </w:rPr>
        <w:tab/>
      </w:r>
    </w:p>
    <w:p w14:paraId="47592E99" w14:textId="42AD5452" w:rsidR="008E2D6D" w:rsidRPr="005A3B4C" w:rsidRDefault="000719C8" w:rsidP="005A3B4C">
      <w:pPr>
        <w:tabs>
          <w:tab w:val="left" w:pos="1997"/>
        </w:tabs>
        <w:spacing w:after="0" w:line="360" w:lineRule="auto"/>
        <w:jc w:val="both"/>
        <w:textAlignment w:val="baseline"/>
        <w:rPr>
          <w:rFonts w:cstheme="minorHAnsi"/>
          <w:bCs/>
          <w:sz w:val="24"/>
          <w:szCs w:val="24"/>
        </w:rPr>
      </w:pPr>
      <w:r w:rsidRPr="005A3B4C">
        <w:rPr>
          <w:rFonts w:cstheme="minorHAnsi"/>
          <w:bCs/>
          <w:sz w:val="24"/>
          <w:szCs w:val="24"/>
        </w:rPr>
        <w:t>Motivational training inputs are meant for developing the motivation of potential entrepreneurs and their enterprise building skills. Besides, motivational inputs also include psychological games, tests, goal setting exercises, role play etc. The motivational inputs will be aimed at increasing the participants, understanding of the entrepreneurial personality and entrepreneurial behaviour and bring about through self-study, changes in self-concept, value, skills thereby leading to positive entrepreneurial behaviour. The major motivational inputs may be given in the beginning of the training programme on full time basis though the learning affected through them will be reinforced and used throughout the training programme. The understanding of the entrepreneurial personality and behaviour will be supplemented through interface with one or two successful as well as not so successful entrepreneurs.</w:t>
      </w:r>
    </w:p>
    <w:p w14:paraId="435D819E" w14:textId="06BC2BA3" w:rsidR="008E2D6D" w:rsidRPr="005A3B4C" w:rsidRDefault="000719C8" w:rsidP="005A3B4C">
      <w:pPr>
        <w:tabs>
          <w:tab w:val="left" w:pos="1997"/>
        </w:tabs>
        <w:spacing w:after="0" w:line="360" w:lineRule="auto"/>
        <w:jc w:val="both"/>
        <w:textAlignment w:val="baseline"/>
        <w:rPr>
          <w:rFonts w:eastAsia="Times New Roman" w:cstheme="minorHAnsi"/>
          <w:b/>
          <w:color w:val="000000"/>
          <w:sz w:val="24"/>
          <w:szCs w:val="24"/>
          <w:lang w:eastAsia="en-IN" w:bidi="ta-IN"/>
        </w:rPr>
      </w:pPr>
      <w:r w:rsidRPr="005A3B4C">
        <w:rPr>
          <w:rFonts w:cstheme="minorHAnsi"/>
          <w:b/>
          <w:sz w:val="24"/>
          <w:szCs w:val="24"/>
        </w:rPr>
        <w:t>3. Developing Management Skills</w:t>
      </w:r>
    </w:p>
    <w:p w14:paraId="0ECFEC8D" w14:textId="66A8CE9C" w:rsidR="008E2D6D" w:rsidRPr="005A3B4C" w:rsidRDefault="000719C8" w:rsidP="005A3B4C">
      <w:pPr>
        <w:spacing w:after="0" w:line="360" w:lineRule="auto"/>
        <w:jc w:val="both"/>
        <w:textAlignment w:val="baseline"/>
        <w:rPr>
          <w:rFonts w:cstheme="minorHAnsi"/>
          <w:bCs/>
          <w:sz w:val="24"/>
          <w:szCs w:val="24"/>
        </w:rPr>
      </w:pPr>
      <w:r w:rsidRPr="005A3B4C">
        <w:rPr>
          <w:rFonts w:cstheme="minorHAnsi"/>
          <w:bCs/>
          <w:sz w:val="24"/>
          <w:szCs w:val="24"/>
        </w:rPr>
        <w:t xml:space="preserve">Prospective entrepreneurs should be given exposure in different types of management problems. It would sharpen their management skills. The management problems take different forms and the management patterns are peculiar to the situation. So, training for </w:t>
      </w:r>
      <w:r w:rsidRPr="005A3B4C">
        <w:rPr>
          <w:rFonts w:cstheme="minorHAnsi"/>
          <w:bCs/>
          <w:sz w:val="24"/>
          <w:szCs w:val="24"/>
        </w:rPr>
        <w:lastRenderedPageBreak/>
        <w:t>exposing managerial skills will be arranged in keeping the situational requirements. However, managerial aspects should include production planning, labour laws, cost analysis, financial accounting, selling arrangements, taxation laws etc.</w:t>
      </w:r>
    </w:p>
    <w:p w14:paraId="59B29A23" w14:textId="2F9AF4A9" w:rsidR="008E2D6D" w:rsidRPr="005A3B4C" w:rsidRDefault="000719C8" w:rsidP="005A3B4C">
      <w:pPr>
        <w:spacing w:after="0" w:line="360" w:lineRule="auto"/>
        <w:jc w:val="both"/>
        <w:textAlignment w:val="baseline"/>
        <w:rPr>
          <w:rFonts w:cstheme="minorHAnsi"/>
          <w:b/>
          <w:sz w:val="24"/>
          <w:szCs w:val="24"/>
        </w:rPr>
      </w:pPr>
      <w:r w:rsidRPr="005A3B4C">
        <w:rPr>
          <w:rFonts w:cstheme="minorHAnsi"/>
          <w:b/>
          <w:sz w:val="24"/>
          <w:szCs w:val="24"/>
        </w:rPr>
        <w:t>4. Training for Project Management</w:t>
      </w:r>
    </w:p>
    <w:p w14:paraId="53116EA4" w14:textId="59DE9282" w:rsidR="008E2D6D" w:rsidRPr="005A3B4C" w:rsidRDefault="000719C8" w:rsidP="005A3B4C">
      <w:pPr>
        <w:spacing w:after="0" w:line="360" w:lineRule="auto"/>
        <w:jc w:val="both"/>
        <w:textAlignment w:val="baseline"/>
        <w:rPr>
          <w:rFonts w:cstheme="minorHAnsi"/>
          <w:bCs/>
          <w:sz w:val="24"/>
          <w:szCs w:val="24"/>
        </w:rPr>
      </w:pPr>
      <w:r w:rsidRPr="005A3B4C">
        <w:rPr>
          <w:rFonts w:cstheme="minorHAnsi"/>
          <w:bCs/>
          <w:sz w:val="24"/>
          <w:szCs w:val="24"/>
        </w:rPr>
        <w:t>Project inputs are required to help the potential entrepreneurs to develop their project ideas into bankable projects. They should be given acquaintance with the industrial opportunities in the area and also necessary guidance on product selection. Necessary knowledge about project feasibility, viability and implementation should also be given to the potential entrepreneurs. Under project preparation, technical feasibility includes selection of technology, availability of raw materials, selection of location and site, availability of plant and machinery, infrastructure facilities, roads, transport, power, manpower/personnel requirement. Similarly, market analysis, level of competition, capital cost, working capital requirement, estimated cost of production, projected sales volume, profitability estimates, expected rate of return, projected cash flows and break even analysis are different aspects that have to be incorporated in assessing the commercial viability of the project. Sufficient exposure is necessary with regard to financing of the project. Financing arrangement generally includes sources of financing, promoter’s contribution, level of institutional financing, seed capital, investment subsidy etc. Prospective entrepreneurs should be instructed about the importance of timely implementation of project. They should be given proper training about scheduling of various activities, provision for effective supervision and need for avoiding delay and consequent cost escalation.</w:t>
      </w:r>
    </w:p>
    <w:p w14:paraId="5ECE60A5" w14:textId="4AA7679B" w:rsidR="008E2D6D" w:rsidRPr="005A3B4C" w:rsidRDefault="000719C8" w:rsidP="005A3B4C">
      <w:pPr>
        <w:spacing w:after="0" w:line="360" w:lineRule="auto"/>
        <w:jc w:val="both"/>
        <w:textAlignment w:val="baseline"/>
        <w:rPr>
          <w:rFonts w:cstheme="minorHAnsi"/>
          <w:b/>
          <w:sz w:val="24"/>
          <w:szCs w:val="24"/>
        </w:rPr>
      </w:pPr>
      <w:r w:rsidRPr="005A3B4C">
        <w:rPr>
          <w:rFonts w:cstheme="minorHAnsi"/>
          <w:b/>
          <w:sz w:val="24"/>
          <w:szCs w:val="24"/>
        </w:rPr>
        <w:t>5. Structural Arrangement</w:t>
      </w:r>
    </w:p>
    <w:p w14:paraId="2E5E7654" w14:textId="133E921C" w:rsidR="008E2D6D" w:rsidRPr="005A3B4C" w:rsidRDefault="000719C8" w:rsidP="005A3B4C">
      <w:pPr>
        <w:spacing w:after="0" w:line="360" w:lineRule="auto"/>
        <w:jc w:val="both"/>
        <w:textAlignment w:val="baseline"/>
        <w:rPr>
          <w:rFonts w:cstheme="minorHAnsi"/>
          <w:bCs/>
          <w:sz w:val="24"/>
          <w:szCs w:val="24"/>
        </w:rPr>
      </w:pPr>
      <w:r w:rsidRPr="005A3B4C">
        <w:rPr>
          <w:rFonts w:cstheme="minorHAnsi"/>
          <w:bCs/>
          <w:sz w:val="24"/>
          <w:szCs w:val="24"/>
        </w:rPr>
        <w:t>Training inputs also aim at familiarising the participants about the proposed structural arrangement for the business or industrial unit. They should be given adequate familiarisation about government policy regarding development of industries, especially with regard to small scale industries, registration and licensing procedures, forms of organisation like proprietary, partnership, private company and Joint Stock Company, institutional setup etc.</w:t>
      </w:r>
    </w:p>
    <w:p w14:paraId="78EE4CEE" w14:textId="08150EEF" w:rsidR="008E2D6D" w:rsidRPr="005A3B4C" w:rsidRDefault="000719C8" w:rsidP="005A3B4C">
      <w:pPr>
        <w:spacing w:after="0" w:line="360" w:lineRule="auto"/>
        <w:jc w:val="both"/>
        <w:textAlignment w:val="baseline"/>
        <w:rPr>
          <w:rFonts w:cstheme="minorHAnsi"/>
          <w:b/>
          <w:sz w:val="24"/>
          <w:szCs w:val="24"/>
        </w:rPr>
      </w:pPr>
      <w:r w:rsidRPr="005A3B4C">
        <w:rPr>
          <w:rFonts w:cstheme="minorHAnsi"/>
          <w:b/>
          <w:sz w:val="24"/>
          <w:szCs w:val="24"/>
        </w:rPr>
        <w:t>6. Support System</w:t>
      </w:r>
    </w:p>
    <w:p w14:paraId="690A2D2F" w14:textId="2CB6160D" w:rsidR="008E2D6D" w:rsidRPr="005A3B4C" w:rsidRDefault="000719C8" w:rsidP="003F25C3">
      <w:pPr>
        <w:spacing w:after="0" w:line="360" w:lineRule="auto"/>
        <w:jc w:val="both"/>
        <w:rPr>
          <w:rFonts w:cstheme="minorHAnsi"/>
          <w:bCs/>
          <w:sz w:val="24"/>
          <w:szCs w:val="24"/>
        </w:rPr>
      </w:pPr>
      <w:r w:rsidRPr="005A3B4C">
        <w:rPr>
          <w:rFonts w:cstheme="minorHAnsi"/>
          <w:bCs/>
          <w:sz w:val="24"/>
          <w:szCs w:val="24"/>
        </w:rPr>
        <w:t xml:space="preserve">In most of the cases, participants are generally first generation entrepreneurs and they do not know about the government and institutional support system. Support system may also be used as motivational inputs to encourage the participants about their future prospects. They should be familiarised with the incentives/concessions available, tax-incentives, tax holiday, </w:t>
      </w:r>
      <w:r w:rsidRPr="005A3B4C">
        <w:rPr>
          <w:rFonts w:cstheme="minorHAnsi"/>
          <w:bCs/>
          <w:sz w:val="24"/>
          <w:szCs w:val="24"/>
        </w:rPr>
        <w:lastRenderedPageBreak/>
        <w:t>backward/zero industries districts concessions, soft loan scheme, special schemes for technicians etc. This should be followed by acquainting them with procedure for approaching government departments and agencies, applying for and obtaining these concessions from them.</w:t>
      </w:r>
    </w:p>
    <w:p w14:paraId="4674657A" w14:textId="6078AAA4" w:rsidR="008E2D6D" w:rsidRPr="005A3B4C" w:rsidRDefault="000719C8" w:rsidP="00E923B4">
      <w:pPr>
        <w:spacing w:after="0" w:line="360" w:lineRule="auto"/>
        <w:jc w:val="both"/>
        <w:rPr>
          <w:rFonts w:cstheme="minorHAnsi"/>
          <w:b/>
          <w:sz w:val="24"/>
          <w:szCs w:val="24"/>
        </w:rPr>
      </w:pPr>
      <w:r w:rsidRPr="005A3B4C">
        <w:rPr>
          <w:rFonts w:cstheme="minorHAnsi"/>
          <w:b/>
          <w:sz w:val="24"/>
          <w:szCs w:val="24"/>
        </w:rPr>
        <w:t>7. Factory Visits/In-Plant Training</w:t>
      </w:r>
    </w:p>
    <w:p w14:paraId="7A65C764" w14:textId="10373F1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Practical exposure is also necessary. Depending upon their products the potential entrepreneurs may feel the need to gain more knowledge about the production process etc. by visiting some of the similar units in production. For this purpose, factory visits may have to be arranged. Similarly, entrepreneurs who select relatively sophisticated products will be expected to have a good idea of the product and the process facilities should be arranged for in-plant training or prototype development on exceptional basis.</w:t>
      </w:r>
    </w:p>
    <w:p w14:paraId="2D9F51DF" w14:textId="5224CE7E" w:rsidR="008E2D6D" w:rsidRPr="00230894" w:rsidRDefault="000719C8" w:rsidP="003F25C3">
      <w:pPr>
        <w:spacing w:line="360" w:lineRule="auto"/>
        <w:jc w:val="both"/>
        <w:rPr>
          <w:rFonts w:ascii="Copperplate Gothic Bold" w:hAnsi="Copperplate Gothic Bold" w:cstheme="minorHAnsi"/>
          <w:b/>
          <w:sz w:val="24"/>
          <w:szCs w:val="24"/>
        </w:rPr>
      </w:pPr>
      <w:r w:rsidRPr="00230894">
        <w:rPr>
          <w:rFonts w:ascii="Copperplate Gothic Bold" w:hAnsi="Copperplate Gothic Bold" w:cstheme="minorHAnsi"/>
          <w:b/>
          <w:sz w:val="24"/>
          <w:szCs w:val="24"/>
        </w:rPr>
        <w:t>EDP – Phases</w:t>
      </w:r>
    </w:p>
    <w:p w14:paraId="5414AC4E" w14:textId="00089801" w:rsidR="008E2D6D" w:rsidRPr="00E923B4" w:rsidRDefault="000719C8">
      <w:pPr>
        <w:pStyle w:val="ListParagraph"/>
        <w:numPr>
          <w:ilvl w:val="1"/>
          <w:numId w:val="46"/>
        </w:numPr>
        <w:spacing w:line="360" w:lineRule="auto"/>
        <w:jc w:val="both"/>
        <w:rPr>
          <w:rFonts w:cstheme="minorHAnsi"/>
          <w:bCs/>
          <w:sz w:val="24"/>
          <w:szCs w:val="24"/>
        </w:rPr>
      </w:pPr>
      <w:r w:rsidRPr="00E923B4">
        <w:rPr>
          <w:rFonts w:cstheme="minorHAnsi"/>
          <w:bCs/>
          <w:sz w:val="24"/>
          <w:szCs w:val="24"/>
        </w:rPr>
        <w:t>Pre-Training,</w:t>
      </w:r>
    </w:p>
    <w:p w14:paraId="38231370" w14:textId="0A8063A0" w:rsidR="008E2D6D" w:rsidRPr="00E923B4" w:rsidRDefault="000719C8">
      <w:pPr>
        <w:pStyle w:val="ListParagraph"/>
        <w:numPr>
          <w:ilvl w:val="1"/>
          <w:numId w:val="46"/>
        </w:numPr>
        <w:spacing w:line="360" w:lineRule="auto"/>
        <w:jc w:val="both"/>
        <w:rPr>
          <w:rFonts w:cstheme="minorHAnsi"/>
          <w:bCs/>
          <w:sz w:val="24"/>
          <w:szCs w:val="24"/>
        </w:rPr>
      </w:pPr>
      <w:r w:rsidRPr="00E923B4">
        <w:rPr>
          <w:rFonts w:cstheme="minorHAnsi"/>
          <w:bCs/>
          <w:sz w:val="24"/>
          <w:szCs w:val="24"/>
        </w:rPr>
        <w:t>Training</w:t>
      </w:r>
    </w:p>
    <w:p w14:paraId="34AD8721" w14:textId="18D34E54" w:rsidR="008E2D6D" w:rsidRPr="00E923B4" w:rsidRDefault="000719C8">
      <w:pPr>
        <w:pStyle w:val="ListParagraph"/>
        <w:numPr>
          <w:ilvl w:val="1"/>
          <w:numId w:val="46"/>
        </w:numPr>
        <w:spacing w:line="360" w:lineRule="auto"/>
        <w:jc w:val="both"/>
        <w:rPr>
          <w:rFonts w:cstheme="minorHAnsi"/>
          <w:bCs/>
          <w:sz w:val="24"/>
          <w:szCs w:val="24"/>
        </w:rPr>
      </w:pPr>
      <w:r w:rsidRPr="00E923B4">
        <w:rPr>
          <w:rFonts w:cstheme="minorHAnsi"/>
          <w:bCs/>
          <w:sz w:val="24"/>
          <w:szCs w:val="24"/>
        </w:rPr>
        <w:t xml:space="preserve">Post-Training Phases </w:t>
      </w:r>
    </w:p>
    <w:p w14:paraId="0025D5DC" w14:textId="619DDB5D"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entrepreneurship development programme (EDP) normally runs through three important phases followed by EDP evaluation:</w:t>
      </w:r>
    </w:p>
    <w:p w14:paraId="4689F65E" w14:textId="06F49E9F" w:rsidR="008E2D6D" w:rsidRPr="005A3B4C" w:rsidRDefault="000719C8" w:rsidP="005A3B4C">
      <w:pPr>
        <w:spacing w:line="360" w:lineRule="auto"/>
        <w:jc w:val="both"/>
        <w:rPr>
          <w:rFonts w:cstheme="minorHAnsi"/>
          <w:b/>
          <w:sz w:val="24"/>
          <w:szCs w:val="24"/>
        </w:rPr>
      </w:pPr>
      <w:r w:rsidRPr="005A3B4C">
        <w:rPr>
          <w:rFonts w:cstheme="minorHAnsi"/>
          <w:b/>
          <w:sz w:val="24"/>
          <w:szCs w:val="24"/>
        </w:rPr>
        <w:t>1. Pre-Training Phase</w:t>
      </w:r>
    </w:p>
    <w:p w14:paraId="3C9C097E" w14:textId="668584AA"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This is a preparatory phase for launching the programme. It is a planning phase where all requisite arrangements are made to deliver a content based and useful EDP. This stage lays the foundation for a strong EDP that can deliver desired results. It encompasses:</w:t>
      </w:r>
    </w:p>
    <w:p w14:paraId="4924F526"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 xml:space="preserve">i. Identification of promising area having good commercial prospects. </w:t>
      </w:r>
    </w:p>
    <w:p w14:paraId="29DD8C7F"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 xml:space="preserve">ii. Selection of project faculty/course coordinator who is a visionary and has relevant experience. </w:t>
      </w:r>
    </w:p>
    <w:p w14:paraId="3363A7DF"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iii. Arrangement of infrastructural facilities for the programme like location, availability of internet, computers, food and lodging arrangements (if participants are expected to be from different cities).</w:t>
      </w:r>
    </w:p>
    <w:p w14:paraId="112BF7A5"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 xml:space="preserve"> iv. Conducting industrial survey/environmental scanning for identification of good business opportunities.</w:t>
      </w:r>
    </w:p>
    <w:p w14:paraId="5EC8426A"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lastRenderedPageBreak/>
        <w:t xml:space="preserve"> v. Designing the course contents.</w:t>
      </w:r>
    </w:p>
    <w:p w14:paraId="43A8D5AB"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 xml:space="preserve"> vi. Getting support from various agencies such as DICs, SFCs, SISI etc.</w:t>
      </w:r>
    </w:p>
    <w:p w14:paraId="3F19CFF2"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 xml:space="preserve"> vii. Advertising and publicity of EDP to reach prospective minds. Promotional campaigns through either with the help of print or electric media, leaflets, posters, etc. </w:t>
      </w:r>
    </w:p>
    <w:p w14:paraId="5C4B540C" w14:textId="77777777" w:rsidR="008E2D6D" w:rsidRPr="005A3B4C" w:rsidRDefault="000719C8" w:rsidP="009972C8">
      <w:pPr>
        <w:spacing w:after="0" w:line="360" w:lineRule="auto"/>
        <w:ind w:left="720"/>
        <w:jc w:val="both"/>
        <w:rPr>
          <w:rFonts w:cstheme="minorHAnsi"/>
          <w:bCs/>
          <w:sz w:val="24"/>
          <w:szCs w:val="24"/>
        </w:rPr>
      </w:pPr>
      <w:r w:rsidRPr="005A3B4C">
        <w:rPr>
          <w:rFonts w:cstheme="minorHAnsi"/>
          <w:bCs/>
          <w:sz w:val="24"/>
          <w:szCs w:val="24"/>
        </w:rPr>
        <w:t>viii. Selection of participants for the training program.</w:t>
      </w:r>
    </w:p>
    <w:p w14:paraId="50E44818" w14:textId="7880616A" w:rsidR="008E2D6D" w:rsidRPr="005A3B4C" w:rsidRDefault="000719C8" w:rsidP="005A3B4C">
      <w:pPr>
        <w:spacing w:line="360" w:lineRule="auto"/>
        <w:jc w:val="both"/>
        <w:rPr>
          <w:rFonts w:cstheme="minorHAnsi"/>
          <w:b/>
          <w:sz w:val="24"/>
          <w:szCs w:val="24"/>
        </w:rPr>
      </w:pPr>
      <w:r w:rsidRPr="005A3B4C">
        <w:rPr>
          <w:rFonts w:cstheme="minorHAnsi"/>
          <w:b/>
          <w:sz w:val="24"/>
          <w:szCs w:val="24"/>
        </w:rPr>
        <w:t>2. Training Phase:</w:t>
      </w:r>
    </w:p>
    <w:p w14:paraId="60AEA49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primary thrust of training programme is to instill motivation, skill or competency amongst the budding entrepreneurs. EDP should aim to provide both theoretical and hands-on practical knowledge to various trainees.</w:t>
      </w:r>
    </w:p>
    <w:p w14:paraId="26ED604B" w14:textId="479833AF" w:rsidR="008E2D6D" w:rsidRPr="005D4B32" w:rsidRDefault="000719C8">
      <w:pPr>
        <w:pStyle w:val="ListParagraph"/>
        <w:numPr>
          <w:ilvl w:val="0"/>
          <w:numId w:val="47"/>
        </w:numPr>
        <w:spacing w:line="360" w:lineRule="auto"/>
        <w:jc w:val="both"/>
        <w:rPr>
          <w:rFonts w:cstheme="minorHAnsi"/>
          <w:b/>
          <w:sz w:val="24"/>
          <w:szCs w:val="24"/>
        </w:rPr>
      </w:pPr>
      <w:r w:rsidRPr="005D4B32">
        <w:rPr>
          <w:rFonts w:cstheme="minorHAnsi"/>
          <w:b/>
          <w:sz w:val="24"/>
          <w:szCs w:val="24"/>
        </w:rPr>
        <w:t>Training phase of EDP includes:</w:t>
      </w:r>
    </w:p>
    <w:p w14:paraId="7B93E77F" w14:textId="65489957" w:rsidR="008E2D6D" w:rsidRPr="005A3B4C" w:rsidRDefault="000719C8" w:rsidP="005D4B32">
      <w:pPr>
        <w:spacing w:after="0" w:line="360" w:lineRule="auto"/>
        <w:ind w:firstLine="720"/>
        <w:jc w:val="both"/>
        <w:rPr>
          <w:rFonts w:cstheme="minorHAnsi"/>
          <w:b/>
          <w:sz w:val="24"/>
          <w:szCs w:val="24"/>
        </w:rPr>
      </w:pPr>
      <w:r w:rsidRPr="005A3B4C">
        <w:rPr>
          <w:rFonts w:cstheme="minorHAnsi"/>
          <w:b/>
          <w:sz w:val="24"/>
          <w:szCs w:val="24"/>
        </w:rPr>
        <w:t>i. Management</w:t>
      </w:r>
    </w:p>
    <w:p w14:paraId="7424F390" w14:textId="102616DC" w:rsidR="008E2D6D" w:rsidRPr="005A3B4C" w:rsidRDefault="000719C8" w:rsidP="005D4B32">
      <w:pPr>
        <w:spacing w:line="360" w:lineRule="auto"/>
        <w:ind w:left="720" w:firstLine="140"/>
        <w:jc w:val="both"/>
        <w:rPr>
          <w:rFonts w:cstheme="minorHAnsi"/>
          <w:bCs/>
          <w:sz w:val="24"/>
          <w:szCs w:val="24"/>
        </w:rPr>
      </w:pPr>
      <w:r w:rsidRPr="005A3B4C">
        <w:rPr>
          <w:rFonts w:cstheme="minorHAnsi"/>
          <w:bCs/>
          <w:sz w:val="24"/>
          <w:szCs w:val="24"/>
        </w:rPr>
        <w:t xml:space="preserve">They should be taught basic principles of management and their applications in real life scenarios to realise the benefits and significance of the management functions like planning, organizing, staffing, directing, controlling and coordinating. The various techniques involved in the management process must be explained. The trainer can use case studies, management games, role- plays and simulations to polish the skills acquired by the trainees. </w:t>
      </w:r>
    </w:p>
    <w:p w14:paraId="48A0C20A" w14:textId="2D2F98D1" w:rsidR="008E2D6D" w:rsidRPr="005A3B4C" w:rsidRDefault="000719C8" w:rsidP="005D4B32">
      <w:pPr>
        <w:spacing w:after="0" w:line="360" w:lineRule="auto"/>
        <w:ind w:firstLine="720"/>
        <w:jc w:val="both"/>
        <w:rPr>
          <w:rFonts w:cstheme="minorHAnsi"/>
          <w:b/>
          <w:sz w:val="24"/>
          <w:szCs w:val="24"/>
        </w:rPr>
      </w:pPr>
      <w:r w:rsidRPr="005A3B4C">
        <w:rPr>
          <w:rFonts w:cstheme="minorHAnsi"/>
          <w:b/>
          <w:sz w:val="24"/>
          <w:szCs w:val="24"/>
        </w:rPr>
        <w:t>ii. Technical Competence</w:t>
      </w:r>
    </w:p>
    <w:p w14:paraId="5A40D4AB" w14:textId="20479E63" w:rsidR="008E2D6D" w:rsidRPr="005A3B4C" w:rsidRDefault="000719C8" w:rsidP="005D4B32">
      <w:pPr>
        <w:spacing w:line="360" w:lineRule="auto"/>
        <w:ind w:left="720" w:firstLine="140"/>
        <w:jc w:val="both"/>
        <w:rPr>
          <w:rFonts w:cstheme="minorHAnsi"/>
          <w:bCs/>
          <w:sz w:val="24"/>
          <w:szCs w:val="24"/>
        </w:rPr>
      </w:pPr>
      <w:r w:rsidRPr="005A3B4C">
        <w:rPr>
          <w:rFonts w:cstheme="minorHAnsi"/>
          <w:bCs/>
          <w:sz w:val="24"/>
          <w:szCs w:val="24"/>
        </w:rPr>
        <w:t>Focus should be laid upon acquiring technical competence suitable to the area selected. Industry experts may be called upon to share their experiences. It’s important for the trainees to understand the basics of technology, rate of technological change in that industry and challenges ahead. A comparative analysis of present state of technology in developed and developing nations may be relevant at this stage.</w:t>
      </w:r>
    </w:p>
    <w:p w14:paraId="042B9890" w14:textId="7693F2BC" w:rsidR="008E2D6D" w:rsidRPr="005A3B4C" w:rsidRDefault="000719C8" w:rsidP="005A3B4C">
      <w:pPr>
        <w:spacing w:line="360" w:lineRule="auto"/>
        <w:jc w:val="both"/>
        <w:rPr>
          <w:rFonts w:cstheme="minorHAnsi"/>
          <w:bCs/>
          <w:sz w:val="24"/>
          <w:szCs w:val="24"/>
        </w:rPr>
      </w:pPr>
      <w:r w:rsidRPr="005A3B4C">
        <w:rPr>
          <w:rFonts w:cstheme="minorHAnsi"/>
          <w:bCs/>
          <w:sz w:val="24"/>
          <w:szCs w:val="24"/>
        </w:rPr>
        <w:t>Entrepreneurs can get ideas best suited to their regional environments. The program may cover as details of technology, plant and machinery, major suppliers, life span, special features of the machinery etc., raw materials and their availability, manufacturing process and human resource requirements. It’s important for the entrepreneurs to understand that they should not park substantial funds in fast changing technology as obsolescence is a big risk. Field trips may also be organized.</w:t>
      </w:r>
    </w:p>
    <w:p w14:paraId="17888A22" w14:textId="7167B978" w:rsidR="008E2D6D" w:rsidRPr="005A3B4C" w:rsidRDefault="000719C8" w:rsidP="005D4B32">
      <w:pPr>
        <w:spacing w:after="0" w:line="360" w:lineRule="auto"/>
        <w:ind w:firstLine="720"/>
        <w:jc w:val="both"/>
        <w:rPr>
          <w:rFonts w:cstheme="minorHAnsi"/>
          <w:b/>
          <w:sz w:val="24"/>
          <w:szCs w:val="24"/>
        </w:rPr>
      </w:pPr>
      <w:r w:rsidRPr="005A3B4C">
        <w:rPr>
          <w:rFonts w:cstheme="minorHAnsi"/>
          <w:b/>
          <w:sz w:val="24"/>
          <w:szCs w:val="24"/>
        </w:rPr>
        <w:lastRenderedPageBreak/>
        <w:t>iii. Motivation and Stress Management</w:t>
      </w:r>
    </w:p>
    <w:p w14:paraId="6C27E835" w14:textId="24D40E09" w:rsidR="008E2D6D" w:rsidRPr="005A3B4C" w:rsidRDefault="000719C8" w:rsidP="00B85F5E">
      <w:pPr>
        <w:spacing w:line="360" w:lineRule="auto"/>
        <w:ind w:left="720"/>
        <w:jc w:val="both"/>
        <w:rPr>
          <w:rFonts w:cstheme="minorHAnsi"/>
          <w:bCs/>
          <w:sz w:val="24"/>
          <w:szCs w:val="24"/>
        </w:rPr>
      </w:pPr>
      <w:r w:rsidRPr="005A3B4C">
        <w:rPr>
          <w:rFonts w:cstheme="minorHAnsi"/>
          <w:bCs/>
          <w:sz w:val="24"/>
          <w:szCs w:val="24"/>
        </w:rPr>
        <w:t>The entrepreneurial training programs are designed to elevate and sustain the motivation levels of the trainees. Stress management is an important component of EDPs as entrepreneurs have to struggle through different phases before finally getting results. They should be taught stress management techniques and should also be counseled to hold-on to their beliefs and ideas. The importance of family members need to highlighted here. Entrepreneurs are strong-willed individuals who may need family support during tough times. Family members are the ones closest to entrepreneurs. Each session in the training programme should aim at strengthening their confidence and expanding their vision. Motivation level must be raised to a greater extent because only motivated participants will survive through starting and sustaining a new venture.</w:t>
      </w:r>
    </w:p>
    <w:p w14:paraId="52041963" w14:textId="360AC7BE" w:rsidR="008E2D6D" w:rsidRPr="005A3B4C" w:rsidRDefault="000719C8" w:rsidP="005A3B4C">
      <w:pPr>
        <w:spacing w:line="360" w:lineRule="auto"/>
        <w:jc w:val="both"/>
        <w:rPr>
          <w:rFonts w:cstheme="minorHAnsi"/>
          <w:b/>
          <w:sz w:val="24"/>
          <w:szCs w:val="24"/>
        </w:rPr>
      </w:pPr>
      <w:r w:rsidRPr="005A3B4C">
        <w:rPr>
          <w:rFonts w:cstheme="minorHAnsi"/>
          <w:b/>
          <w:sz w:val="24"/>
          <w:szCs w:val="24"/>
        </w:rPr>
        <w:t>3. Post Training or Follow-up Phase</w:t>
      </w:r>
    </w:p>
    <w:p w14:paraId="2325E168" w14:textId="7CA40D0A" w:rsidR="008E2D6D" w:rsidRPr="005A3B4C" w:rsidRDefault="000719C8" w:rsidP="005A3B4C">
      <w:pPr>
        <w:spacing w:line="360" w:lineRule="auto"/>
        <w:jc w:val="both"/>
        <w:rPr>
          <w:rFonts w:cstheme="minorHAnsi"/>
          <w:bCs/>
          <w:sz w:val="24"/>
          <w:szCs w:val="24"/>
        </w:rPr>
      </w:pPr>
      <w:r w:rsidRPr="005A3B4C">
        <w:rPr>
          <w:rFonts w:cstheme="minorHAnsi"/>
          <w:bCs/>
          <w:sz w:val="24"/>
          <w:szCs w:val="24"/>
        </w:rPr>
        <w:t>Post training support services are rendered to the participants who have successfully completed the entrepreneurship. This phase may comprise of the following steps:</w:t>
      </w:r>
    </w:p>
    <w:p w14:paraId="7F4515FE" w14:textId="77777777" w:rsidR="008E2D6D" w:rsidRPr="005A3B4C" w:rsidRDefault="000719C8" w:rsidP="006A20E7">
      <w:pPr>
        <w:spacing w:after="0" w:line="360" w:lineRule="auto"/>
        <w:ind w:left="720"/>
        <w:jc w:val="both"/>
        <w:rPr>
          <w:rFonts w:cstheme="minorHAnsi"/>
          <w:bCs/>
          <w:sz w:val="24"/>
          <w:szCs w:val="24"/>
        </w:rPr>
      </w:pPr>
      <w:r w:rsidRPr="005A3B4C">
        <w:rPr>
          <w:rFonts w:cstheme="minorHAnsi"/>
          <w:bCs/>
          <w:sz w:val="24"/>
          <w:szCs w:val="24"/>
        </w:rPr>
        <w:t xml:space="preserve">(i) Assistance in registration of the enterprise. </w:t>
      </w:r>
    </w:p>
    <w:p w14:paraId="18699F7F" w14:textId="77777777" w:rsidR="008E2D6D" w:rsidRPr="005A3B4C" w:rsidRDefault="000719C8" w:rsidP="006A20E7">
      <w:pPr>
        <w:spacing w:after="0" w:line="360" w:lineRule="auto"/>
        <w:ind w:left="720"/>
        <w:jc w:val="both"/>
        <w:rPr>
          <w:rFonts w:cstheme="minorHAnsi"/>
          <w:bCs/>
          <w:sz w:val="24"/>
          <w:szCs w:val="24"/>
        </w:rPr>
      </w:pPr>
      <w:r w:rsidRPr="005A3B4C">
        <w:rPr>
          <w:rFonts w:cstheme="minorHAnsi"/>
          <w:bCs/>
          <w:sz w:val="24"/>
          <w:szCs w:val="24"/>
        </w:rPr>
        <w:t xml:space="preserve">(ii) Loan procedures and documentation. </w:t>
      </w:r>
    </w:p>
    <w:p w14:paraId="51973DDA" w14:textId="77777777" w:rsidR="006A20E7" w:rsidRDefault="000719C8" w:rsidP="006A20E7">
      <w:pPr>
        <w:spacing w:after="0" w:line="360" w:lineRule="auto"/>
        <w:ind w:left="720"/>
        <w:jc w:val="both"/>
        <w:rPr>
          <w:rFonts w:cstheme="minorHAnsi"/>
          <w:bCs/>
          <w:sz w:val="24"/>
          <w:szCs w:val="24"/>
        </w:rPr>
      </w:pPr>
      <w:r w:rsidRPr="005A3B4C">
        <w:rPr>
          <w:rFonts w:cstheme="minorHAnsi"/>
          <w:bCs/>
          <w:sz w:val="24"/>
          <w:szCs w:val="24"/>
        </w:rPr>
        <w:t xml:space="preserve">(iii) Facilitating infrastructure like land, plant layout, purchase of plant and machinery, power connection etc. </w:t>
      </w:r>
    </w:p>
    <w:p w14:paraId="2718861B" w14:textId="2C22E426" w:rsidR="008E2D6D" w:rsidRPr="005A3B4C" w:rsidRDefault="000719C8" w:rsidP="006A20E7">
      <w:pPr>
        <w:spacing w:after="0" w:line="360" w:lineRule="auto"/>
        <w:ind w:left="720"/>
        <w:jc w:val="both"/>
        <w:rPr>
          <w:rFonts w:cstheme="minorHAnsi"/>
          <w:bCs/>
          <w:sz w:val="24"/>
          <w:szCs w:val="24"/>
        </w:rPr>
      </w:pPr>
      <w:r w:rsidRPr="005A3B4C">
        <w:rPr>
          <w:rFonts w:cstheme="minorHAnsi"/>
          <w:bCs/>
          <w:sz w:val="24"/>
          <w:szCs w:val="24"/>
        </w:rPr>
        <w:t>(iv) Securing subsidies and grants and utilizing incentives given by Centre and State government.</w:t>
      </w:r>
    </w:p>
    <w:p w14:paraId="72DD91C6" w14:textId="77777777" w:rsidR="008E2D6D" w:rsidRPr="005A3B4C" w:rsidRDefault="000719C8" w:rsidP="006A20E7">
      <w:pPr>
        <w:spacing w:after="0" w:line="360" w:lineRule="auto"/>
        <w:ind w:left="720"/>
        <w:jc w:val="both"/>
        <w:rPr>
          <w:rFonts w:cstheme="minorHAnsi"/>
          <w:bCs/>
          <w:sz w:val="24"/>
          <w:szCs w:val="24"/>
        </w:rPr>
      </w:pPr>
      <w:r w:rsidRPr="005A3B4C">
        <w:rPr>
          <w:rFonts w:cstheme="minorHAnsi"/>
          <w:bCs/>
          <w:sz w:val="24"/>
          <w:szCs w:val="24"/>
        </w:rPr>
        <w:t xml:space="preserve"> (v) Management consultancy and trouble shooting. </w:t>
      </w:r>
    </w:p>
    <w:p w14:paraId="392E3C36" w14:textId="77777777" w:rsidR="008E2D6D" w:rsidRPr="005A3B4C" w:rsidRDefault="000719C8" w:rsidP="006A20E7">
      <w:pPr>
        <w:spacing w:after="0" w:line="360" w:lineRule="auto"/>
        <w:ind w:left="720"/>
        <w:jc w:val="both"/>
        <w:rPr>
          <w:rFonts w:cstheme="minorHAnsi"/>
          <w:bCs/>
          <w:sz w:val="24"/>
          <w:szCs w:val="24"/>
        </w:rPr>
      </w:pPr>
      <w:r w:rsidRPr="005A3B4C">
        <w:rPr>
          <w:rFonts w:cstheme="minorHAnsi"/>
          <w:bCs/>
          <w:sz w:val="24"/>
          <w:szCs w:val="24"/>
        </w:rPr>
        <w:t xml:space="preserve">(vi) Providing up-to-date information on the industry. </w:t>
      </w:r>
    </w:p>
    <w:p w14:paraId="3DC8B105" w14:textId="77777777" w:rsidR="008E2D6D" w:rsidRPr="005A3B4C" w:rsidRDefault="000719C8" w:rsidP="00114BC0">
      <w:pPr>
        <w:spacing w:line="360" w:lineRule="auto"/>
        <w:ind w:left="720"/>
        <w:jc w:val="both"/>
        <w:rPr>
          <w:rFonts w:cstheme="minorHAnsi"/>
          <w:bCs/>
          <w:sz w:val="24"/>
          <w:szCs w:val="24"/>
        </w:rPr>
      </w:pPr>
      <w:r w:rsidRPr="005A3B4C">
        <w:rPr>
          <w:rFonts w:cstheme="minorHAnsi"/>
          <w:bCs/>
          <w:sz w:val="24"/>
          <w:szCs w:val="24"/>
        </w:rPr>
        <w:t>(vii) Meeting with EDP organizers and participants.</w:t>
      </w:r>
    </w:p>
    <w:p w14:paraId="573BD8A5" w14:textId="77777777" w:rsidR="008E2D6D" w:rsidRPr="00114BC0" w:rsidRDefault="000719C8" w:rsidP="005A3B4C">
      <w:pPr>
        <w:spacing w:line="360" w:lineRule="auto"/>
        <w:jc w:val="both"/>
        <w:rPr>
          <w:rFonts w:ascii="Copperplate Gothic Bold" w:hAnsi="Copperplate Gothic Bold" w:cstheme="minorHAnsi"/>
          <w:b/>
          <w:sz w:val="24"/>
          <w:szCs w:val="24"/>
        </w:rPr>
      </w:pPr>
      <w:r w:rsidRPr="00114BC0">
        <w:rPr>
          <w:rFonts w:ascii="Copperplate Gothic Bold" w:hAnsi="Copperplate Gothic Bold" w:cstheme="minorHAnsi"/>
          <w:b/>
          <w:sz w:val="24"/>
          <w:szCs w:val="24"/>
        </w:rPr>
        <w:t xml:space="preserve">Institutions for EDP </w:t>
      </w:r>
    </w:p>
    <w:p w14:paraId="2DF304E3" w14:textId="77777777" w:rsidR="008E2D6D" w:rsidRPr="00114BC0" w:rsidRDefault="000719C8" w:rsidP="005A3B4C">
      <w:pPr>
        <w:spacing w:line="360" w:lineRule="auto"/>
        <w:jc w:val="both"/>
        <w:rPr>
          <w:rFonts w:cstheme="minorHAnsi"/>
          <w:b/>
          <w:sz w:val="24"/>
          <w:szCs w:val="24"/>
        </w:rPr>
      </w:pPr>
      <w:r w:rsidRPr="00114BC0">
        <w:rPr>
          <w:rFonts w:cstheme="minorHAnsi"/>
          <w:b/>
          <w:sz w:val="24"/>
          <w:szCs w:val="24"/>
        </w:rPr>
        <w:t>National Institution of Entrepreneurship and Small business Development (NIESBUD), New Delhi</w:t>
      </w:r>
    </w:p>
    <w:p w14:paraId="5F0F553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It was established in 1983 by the Government of India. It is an apex body to supervise the activities of various agencies in the entrepreneurial development programmes. It is a society under Government of India Society Act of 1860.</w:t>
      </w:r>
    </w:p>
    <w:p w14:paraId="6A4566F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 major activities of institute are: </w:t>
      </w:r>
    </w:p>
    <w:p w14:paraId="038BE3DB" w14:textId="599C8B16"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 xml:space="preserve">To make effective strategies and methods </w:t>
      </w:r>
    </w:p>
    <w:p w14:paraId="28B0FF09" w14:textId="7BA8532C"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To standardize model syllabus for training</w:t>
      </w:r>
    </w:p>
    <w:p w14:paraId="2934B1C5" w14:textId="2FEA5C38"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To develop training aids, tools and manuals</w:t>
      </w:r>
    </w:p>
    <w:p w14:paraId="6594A091" w14:textId="729CDB8F"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To conduct workshops, seminars and conferences.</w:t>
      </w:r>
    </w:p>
    <w:p w14:paraId="11E0B7E4" w14:textId="1231169C"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To evaluate the benefits of EDPs and promote the process of Entrepreneurial Development.</w:t>
      </w:r>
    </w:p>
    <w:p w14:paraId="74FB57CD" w14:textId="0B0C6693"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 xml:space="preserve">To help support government and other agencies in executing entrepreneur development programmes. </w:t>
      </w:r>
    </w:p>
    <w:p w14:paraId="69645998" w14:textId="255C254C" w:rsidR="008E2D6D" w:rsidRPr="004878C4" w:rsidRDefault="000719C8">
      <w:pPr>
        <w:pStyle w:val="ListParagraph"/>
        <w:numPr>
          <w:ilvl w:val="0"/>
          <w:numId w:val="48"/>
        </w:numPr>
        <w:spacing w:line="360" w:lineRule="auto"/>
        <w:jc w:val="both"/>
        <w:rPr>
          <w:rFonts w:cstheme="minorHAnsi"/>
          <w:bCs/>
          <w:sz w:val="24"/>
          <w:szCs w:val="24"/>
        </w:rPr>
      </w:pPr>
      <w:r w:rsidRPr="004878C4">
        <w:rPr>
          <w:rFonts w:cstheme="minorHAnsi"/>
          <w:bCs/>
          <w:sz w:val="24"/>
          <w:szCs w:val="24"/>
        </w:rPr>
        <w:t>To undertake research and development in the field of EDPs.</w:t>
      </w:r>
    </w:p>
    <w:p w14:paraId="49CDFB74" w14:textId="77777777" w:rsidR="008E2D6D" w:rsidRPr="004878C4" w:rsidRDefault="000719C8" w:rsidP="005A3B4C">
      <w:pPr>
        <w:spacing w:line="360" w:lineRule="auto"/>
        <w:jc w:val="both"/>
        <w:rPr>
          <w:rFonts w:cstheme="minorHAnsi"/>
          <w:b/>
          <w:sz w:val="24"/>
          <w:szCs w:val="24"/>
        </w:rPr>
      </w:pPr>
      <w:r w:rsidRPr="004878C4">
        <w:rPr>
          <w:rFonts w:cstheme="minorHAnsi"/>
          <w:b/>
          <w:sz w:val="24"/>
          <w:szCs w:val="24"/>
        </w:rPr>
        <w:t>National Alliance of Young Entrepreneurs (NAYE)</w:t>
      </w:r>
    </w:p>
    <w:p w14:paraId="3B3299C8" w14:textId="15ECBC8E"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It contributes in encouraging women entrepreneurship. It was set up women’s wing in 1975.</w:t>
      </w:r>
      <w:r w:rsidR="00D85637">
        <w:rPr>
          <w:rFonts w:cstheme="minorHAnsi"/>
          <w:bCs/>
          <w:sz w:val="24"/>
          <w:szCs w:val="24"/>
        </w:rPr>
        <w:t xml:space="preserve"> </w:t>
      </w:r>
      <w:r w:rsidRPr="005A3B4C">
        <w:rPr>
          <w:rFonts w:cstheme="minorHAnsi"/>
          <w:bCs/>
          <w:sz w:val="24"/>
          <w:szCs w:val="24"/>
        </w:rPr>
        <w:t xml:space="preserve"> This wing assists women in: </w:t>
      </w:r>
    </w:p>
    <w:p w14:paraId="1F425092" w14:textId="43FBBAFC" w:rsidR="008E2D6D" w:rsidRPr="00D85637" w:rsidRDefault="000719C8">
      <w:pPr>
        <w:pStyle w:val="ListParagraph"/>
        <w:numPr>
          <w:ilvl w:val="0"/>
          <w:numId w:val="49"/>
        </w:numPr>
        <w:spacing w:line="360" w:lineRule="auto"/>
        <w:jc w:val="both"/>
        <w:rPr>
          <w:rFonts w:cstheme="minorHAnsi"/>
          <w:bCs/>
          <w:sz w:val="24"/>
          <w:szCs w:val="24"/>
        </w:rPr>
      </w:pPr>
      <w:r w:rsidRPr="00D85637">
        <w:rPr>
          <w:rFonts w:cstheme="minorHAnsi"/>
          <w:bCs/>
          <w:sz w:val="24"/>
          <w:szCs w:val="24"/>
        </w:rPr>
        <w:t>Getting better access to resources, infrastructure, and markets.</w:t>
      </w:r>
    </w:p>
    <w:p w14:paraId="4E19AC62" w14:textId="525979EC" w:rsidR="008E2D6D" w:rsidRPr="00D85637" w:rsidRDefault="000719C8">
      <w:pPr>
        <w:pStyle w:val="ListParagraph"/>
        <w:numPr>
          <w:ilvl w:val="0"/>
          <w:numId w:val="49"/>
        </w:numPr>
        <w:spacing w:line="360" w:lineRule="auto"/>
        <w:jc w:val="both"/>
        <w:rPr>
          <w:rFonts w:cstheme="minorHAnsi"/>
          <w:bCs/>
          <w:sz w:val="24"/>
          <w:szCs w:val="24"/>
        </w:rPr>
      </w:pPr>
      <w:r w:rsidRPr="00D85637">
        <w:rPr>
          <w:rFonts w:cstheme="minorHAnsi"/>
          <w:bCs/>
          <w:sz w:val="24"/>
          <w:szCs w:val="24"/>
        </w:rPr>
        <w:t xml:space="preserve">Identify invest opportunities. </w:t>
      </w:r>
    </w:p>
    <w:p w14:paraId="49F7000C" w14:textId="351AA777" w:rsidR="008E2D6D" w:rsidRPr="00D85637" w:rsidRDefault="000719C8">
      <w:pPr>
        <w:pStyle w:val="ListParagraph"/>
        <w:numPr>
          <w:ilvl w:val="0"/>
          <w:numId w:val="49"/>
        </w:numPr>
        <w:spacing w:line="360" w:lineRule="auto"/>
        <w:jc w:val="both"/>
        <w:rPr>
          <w:rFonts w:cstheme="minorHAnsi"/>
          <w:bCs/>
          <w:sz w:val="24"/>
          <w:szCs w:val="24"/>
        </w:rPr>
      </w:pPr>
      <w:r w:rsidRPr="00D85637">
        <w:rPr>
          <w:rFonts w:cstheme="minorHAnsi"/>
          <w:bCs/>
          <w:sz w:val="24"/>
          <w:szCs w:val="24"/>
        </w:rPr>
        <w:t xml:space="preserve">Attending to problems of individual industries. </w:t>
      </w:r>
    </w:p>
    <w:p w14:paraId="23C99B09" w14:textId="7C898925" w:rsidR="008E2D6D" w:rsidRPr="00D85637" w:rsidRDefault="000719C8">
      <w:pPr>
        <w:pStyle w:val="ListParagraph"/>
        <w:numPr>
          <w:ilvl w:val="0"/>
          <w:numId w:val="49"/>
        </w:numPr>
        <w:spacing w:line="360" w:lineRule="auto"/>
        <w:jc w:val="both"/>
        <w:rPr>
          <w:rFonts w:cstheme="minorHAnsi"/>
          <w:bCs/>
          <w:sz w:val="24"/>
          <w:szCs w:val="24"/>
        </w:rPr>
      </w:pPr>
      <w:r w:rsidRPr="00D85637">
        <w:rPr>
          <w:rFonts w:cstheme="minorHAnsi"/>
          <w:bCs/>
          <w:sz w:val="24"/>
          <w:szCs w:val="24"/>
        </w:rPr>
        <w:t>Sponsor participation in trade fairs, exhibitions, conferences.</w:t>
      </w:r>
    </w:p>
    <w:p w14:paraId="084D7779" w14:textId="58FBF0B3" w:rsidR="008E2D6D" w:rsidRPr="00D85637" w:rsidRDefault="000719C8">
      <w:pPr>
        <w:pStyle w:val="ListParagraph"/>
        <w:numPr>
          <w:ilvl w:val="0"/>
          <w:numId w:val="49"/>
        </w:numPr>
        <w:spacing w:line="360" w:lineRule="auto"/>
        <w:jc w:val="both"/>
        <w:rPr>
          <w:rFonts w:cstheme="minorHAnsi"/>
          <w:bCs/>
          <w:sz w:val="24"/>
          <w:szCs w:val="24"/>
        </w:rPr>
      </w:pPr>
      <w:r w:rsidRPr="00D85637">
        <w:rPr>
          <w:rFonts w:cstheme="minorHAnsi"/>
          <w:bCs/>
          <w:sz w:val="24"/>
          <w:szCs w:val="24"/>
        </w:rPr>
        <w:t>Organise seminars, training programmes, workshops.</w:t>
      </w:r>
    </w:p>
    <w:p w14:paraId="1EED1036" w14:textId="77777777" w:rsidR="008E2D6D" w:rsidRPr="005A3B4C" w:rsidRDefault="000719C8" w:rsidP="00D85637">
      <w:pPr>
        <w:spacing w:after="0" w:line="360" w:lineRule="auto"/>
        <w:jc w:val="both"/>
        <w:rPr>
          <w:rFonts w:cstheme="minorHAnsi"/>
          <w:b/>
          <w:sz w:val="24"/>
          <w:szCs w:val="24"/>
        </w:rPr>
      </w:pPr>
      <w:r w:rsidRPr="005A3B4C">
        <w:rPr>
          <w:rFonts w:cstheme="minorHAnsi"/>
          <w:b/>
          <w:sz w:val="24"/>
          <w:szCs w:val="24"/>
        </w:rPr>
        <w:t xml:space="preserve">Technical Consultancy Organisation </w:t>
      </w:r>
    </w:p>
    <w:p w14:paraId="4616295B" w14:textId="0047A669" w:rsidR="008E2D6D" w:rsidRPr="005A3B4C" w:rsidRDefault="000719C8" w:rsidP="005A3B4C">
      <w:pPr>
        <w:spacing w:line="360" w:lineRule="auto"/>
        <w:jc w:val="both"/>
        <w:rPr>
          <w:rFonts w:cstheme="minorHAnsi"/>
          <w:bCs/>
          <w:sz w:val="24"/>
          <w:szCs w:val="24"/>
        </w:rPr>
      </w:pPr>
      <w:r w:rsidRPr="005A3B4C">
        <w:rPr>
          <w:rFonts w:cstheme="minorHAnsi"/>
          <w:bCs/>
          <w:sz w:val="24"/>
          <w:szCs w:val="24"/>
        </w:rPr>
        <w:t>Access to high quality consultancy services improves the operational efficiency of entrepreneurs. All India financial institutions have set up 17 technical consultancy organizations to provide industrial consultancy and training to entrepreneurs. These organizations provide a comprehensive package of services to small entrepreneurs.</w:t>
      </w:r>
      <w:r w:rsidR="003D6A5B">
        <w:rPr>
          <w:rFonts w:cstheme="minorHAnsi"/>
          <w:bCs/>
          <w:sz w:val="24"/>
          <w:szCs w:val="24"/>
        </w:rPr>
        <w:t xml:space="preserve"> </w:t>
      </w:r>
      <w:r w:rsidRPr="005A3B4C">
        <w:rPr>
          <w:rFonts w:cstheme="minorHAnsi"/>
          <w:bCs/>
          <w:sz w:val="24"/>
          <w:szCs w:val="24"/>
        </w:rPr>
        <w:t xml:space="preserve"> The main functions of TCOs are as follows:</w:t>
      </w:r>
    </w:p>
    <w:p w14:paraId="5B3D5529" w14:textId="7C71ACB9" w:rsidR="008E2D6D" w:rsidRPr="003D6A5B" w:rsidRDefault="000719C8">
      <w:pPr>
        <w:pStyle w:val="ListParagraph"/>
        <w:numPr>
          <w:ilvl w:val="0"/>
          <w:numId w:val="50"/>
        </w:numPr>
        <w:spacing w:line="360" w:lineRule="auto"/>
        <w:jc w:val="both"/>
        <w:rPr>
          <w:rFonts w:cstheme="minorHAnsi"/>
          <w:bCs/>
          <w:sz w:val="24"/>
          <w:szCs w:val="24"/>
        </w:rPr>
      </w:pPr>
      <w:r w:rsidRPr="003D6A5B">
        <w:rPr>
          <w:rFonts w:cstheme="minorHAnsi"/>
          <w:bCs/>
          <w:sz w:val="24"/>
          <w:szCs w:val="24"/>
        </w:rPr>
        <w:t xml:space="preserve">Identification of industrial potentials; </w:t>
      </w:r>
    </w:p>
    <w:p w14:paraId="5AF8DC36" w14:textId="33686847" w:rsidR="008E2D6D" w:rsidRPr="003D6A5B" w:rsidRDefault="000719C8">
      <w:pPr>
        <w:pStyle w:val="ListParagraph"/>
        <w:numPr>
          <w:ilvl w:val="0"/>
          <w:numId w:val="50"/>
        </w:numPr>
        <w:spacing w:line="360" w:lineRule="auto"/>
        <w:jc w:val="both"/>
        <w:rPr>
          <w:rFonts w:cstheme="minorHAnsi"/>
          <w:bCs/>
          <w:sz w:val="24"/>
          <w:szCs w:val="24"/>
        </w:rPr>
      </w:pPr>
      <w:r w:rsidRPr="003D6A5B">
        <w:rPr>
          <w:rFonts w:cstheme="minorHAnsi"/>
          <w:bCs/>
          <w:sz w:val="24"/>
          <w:szCs w:val="24"/>
        </w:rPr>
        <w:t>Conduct pre-investment studies and prepare project reports and feasibility studies;</w:t>
      </w:r>
    </w:p>
    <w:p w14:paraId="1824E70D" w14:textId="630BBBE7" w:rsidR="008E2D6D" w:rsidRPr="003D6A5B" w:rsidRDefault="000719C8">
      <w:pPr>
        <w:pStyle w:val="ListParagraph"/>
        <w:numPr>
          <w:ilvl w:val="0"/>
          <w:numId w:val="50"/>
        </w:numPr>
        <w:spacing w:line="360" w:lineRule="auto"/>
        <w:jc w:val="both"/>
        <w:rPr>
          <w:rFonts w:cstheme="minorHAnsi"/>
          <w:bCs/>
          <w:sz w:val="24"/>
          <w:szCs w:val="24"/>
        </w:rPr>
      </w:pPr>
      <w:r w:rsidRPr="003D6A5B">
        <w:rPr>
          <w:rFonts w:cstheme="minorHAnsi"/>
          <w:bCs/>
          <w:sz w:val="24"/>
          <w:szCs w:val="24"/>
        </w:rPr>
        <w:lastRenderedPageBreak/>
        <w:t>Undertake techno-economic surveys;</w:t>
      </w:r>
    </w:p>
    <w:p w14:paraId="5AC0929F" w14:textId="4136CE86" w:rsidR="008E2D6D" w:rsidRPr="003D6A5B" w:rsidRDefault="000719C8">
      <w:pPr>
        <w:pStyle w:val="ListParagraph"/>
        <w:numPr>
          <w:ilvl w:val="0"/>
          <w:numId w:val="50"/>
        </w:numPr>
        <w:spacing w:line="360" w:lineRule="auto"/>
        <w:jc w:val="both"/>
        <w:rPr>
          <w:rFonts w:cstheme="minorHAnsi"/>
          <w:bCs/>
          <w:sz w:val="24"/>
          <w:szCs w:val="24"/>
        </w:rPr>
      </w:pPr>
      <w:r w:rsidRPr="003D6A5B">
        <w:rPr>
          <w:rFonts w:cstheme="minorHAnsi"/>
          <w:bCs/>
          <w:sz w:val="24"/>
          <w:szCs w:val="24"/>
        </w:rPr>
        <w:t xml:space="preserve">Undertake market research; and </w:t>
      </w:r>
    </w:p>
    <w:p w14:paraId="28C5C0BE" w14:textId="6400CCAA" w:rsidR="008E2D6D" w:rsidRPr="003D6A5B" w:rsidRDefault="000719C8">
      <w:pPr>
        <w:pStyle w:val="ListParagraph"/>
        <w:numPr>
          <w:ilvl w:val="0"/>
          <w:numId w:val="50"/>
        </w:numPr>
        <w:spacing w:line="360" w:lineRule="auto"/>
        <w:jc w:val="both"/>
        <w:rPr>
          <w:rFonts w:cstheme="minorHAnsi"/>
          <w:bCs/>
          <w:sz w:val="24"/>
          <w:szCs w:val="24"/>
        </w:rPr>
      </w:pPr>
      <w:r w:rsidRPr="003D6A5B">
        <w:rPr>
          <w:rFonts w:cstheme="minorHAnsi"/>
          <w:bCs/>
          <w:sz w:val="24"/>
          <w:szCs w:val="24"/>
        </w:rPr>
        <w:t>Identify potential entrepreneurs and provide them with technical and managerial assistance</w:t>
      </w:r>
    </w:p>
    <w:p w14:paraId="458010D7" w14:textId="77777777" w:rsidR="008E2D6D" w:rsidRPr="003D6A5B" w:rsidRDefault="000719C8" w:rsidP="005A3B4C">
      <w:pPr>
        <w:spacing w:line="360" w:lineRule="auto"/>
        <w:jc w:val="both"/>
        <w:rPr>
          <w:rFonts w:ascii="Copperplate Gothic Bold" w:hAnsi="Copperplate Gothic Bold" w:cstheme="minorHAnsi"/>
          <w:bCs/>
          <w:sz w:val="24"/>
          <w:szCs w:val="24"/>
        </w:rPr>
      </w:pPr>
      <w:r w:rsidRPr="003D6A5B">
        <w:rPr>
          <w:rFonts w:ascii="Copperplate Gothic Bold" w:hAnsi="Copperplate Gothic Bold" w:cstheme="minorHAnsi"/>
          <w:bCs/>
          <w:sz w:val="24"/>
          <w:szCs w:val="24"/>
        </w:rPr>
        <w:t>Problems of Entrepreneurship Development Programmes (EDPS):</w:t>
      </w:r>
    </w:p>
    <w:p w14:paraId="5D12DD73" w14:textId="0AF04056"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1. No Policy at the National Level</w:t>
      </w:r>
    </w:p>
    <w:p w14:paraId="37C65A5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Though Government of India is fully aware about the importance of entrepreneurial development, yet we do not have a national policy on entrepreneurship. It is expected that the government will formulate and enforce a policy aimed at promoting balanced regional development of various areas through promotion of entrepreneurship.</w:t>
      </w:r>
    </w:p>
    <w:p w14:paraId="4F84CC71" w14:textId="3DE0DA64" w:rsidR="008E2D6D" w:rsidRPr="005A3B4C" w:rsidRDefault="000719C8" w:rsidP="000E5AAB">
      <w:pPr>
        <w:spacing w:after="0" w:line="360" w:lineRule="auto"/>
        <w:jc w:val="both"/>
        <w:rPr>
          <w:rFonts w:cstheme="minorHAnsi"/>
          <w:b/>
          <w:sz w:val="24"/>
          <w:szCs w:val="24"/>
        </w:rPr>
      </w:pPr>
      <w:r w:rsidRPr="005A3B4C">
        <w:rPr>
          <w:rFonts w:cstheme="minorHAnsi"/>
          <w:bCs/>
          <w:sz w:val="24"/>
          <w:szCs w:val="24"/>
        </w:rPr>
        <w:t xml:space="preserve"> </w:t>
      </w:r>
      <w:r w:rsidRPr="005A3B4C">
        <w:rPr>
          <w:rFonts w:cstheme="minorHAnsi"/>
          <w:b/>
          <w:sz w:val="24"/>
          <w:szCs w:val="24"/>
        </w:rPr>
        <w:t>2. Problems at the Pre training Phase</w:t>
      </w:r>
    </w:p>
    <w:p w14:paraId="34A3E92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Various problems faced in this phase are — identification of business opportunities, finding &amp; locating target group, selection of trainee &amp; trainers etc. </w:t>
      </w:r>
    </w:p>
    <w:p w14:paraId="0F34A922" w14:textId="3B609691"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3.  Over Estimation of Trainees</w:t>
      </w:r>
    </w:p>
    <w:p w14:paraId="72492BA8" w14:textId="261C123F"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Under EDPs it is assumed that the trainees have aptitude for </w:t>
      </w:r>
      <w:r w:rsidR="000E5AAB" w:rsidRPr="005A3B4C">
        <w:rPr>
          <w:rFonts w:cstheme="minorHAnsi"/>
          <w:bCs/>
          <w:sz w:val="24"/>
          <w:szCs w:val="24"/>
        </w:rPr>
        <w:t>self-employment</w:t>
      </w:r>
      <w:r w:rsidRPr="005A3B4C">
        <w:rPr>
          <w:rFonts w:cstheme="minorHAnsi"/>
          <w:bCs/>
          <w:sz w:val="24"/>
          <w:szCs w:val="24"/>
        </w:rPr>
        <w:t xml:space="preserve"> and training will motivate and enable the trainees in the successful setting up and managing of their enterprises. These agencies thus overestimate the aptitude and capabilities of the educated youth. </w:t>
      </w:r>
      <w:r w:rsidR="006A1A97" w:rsidRPr="005A3B4C">
        <w:rPr>
          <w:rFonts w:cstheme="minorHAnsi"/>
          <w:bCs/>
          <w:sz w:val="24"/>
          <w:szCs w:val="24"/>
        </w:rPr>
        <w:t>Thus,</w:t>
      </w:r>
      <w:r w:rsidRPr="005A3B4C">
        <w:rPr>
          <w:rFonts w:cstheme="minorHAnsi"/>
          <w:bCs/>
          <w:sz w:val="24"/>
          <w:szCs w:val="24"/>
        </w:rPr>
        <w:t xml:space="preserve"> on one hand the EDPs do not impart sufficient training and on the other financial institutions are not prepared to finance these risky enterprises set up by the not so competent entrepreneurs.</w:t>
      </w:r>
    </w:p>
    <w:p w14:paraId="7C1CAF9C" w14:textId="26C14054"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4. Duration of EDPs</w:t>
      </w:r>
    </w:p>
    <w:p w14:paraId="7389DCF1" w14:textId="74CE889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An attempt is made during the conduct of EDPs to prepare prospective entrepreneurs thoroughly for the various problems they will be encountering during the setting up and running of their enterprises. Duration of most of these EDPs varies between 4 to 6 weeks, which is too short a period to </w:t>
      </w:r>
      <w:r w:rsidR="000E5AAB" w:rsidRPr="005A3B4C">
        <w:rPr>
          <w:rFonts w:cstheme="minorHAnsi"/>
          <w:bCs/>
          <w:sz w:val="24"/>
          <w:szCs w:val="24"/>
        </w:rPr>
        <w:t>instil</w:t>
      </w:r>
      <w:r w:rsidRPr="005A3B4C">
        <w:rPr>
          <w:rFonts w:cstheme="minorHAnsi"/>
          <w:bCs/>
          <w:sz w:val="24"/>
          <w:szCs w:val="24"/>
        </w:rPr>
        <w:t xml:space="preserve"> basic managerial skills in the entrepreneurs. </w:t>
      </w:r>
      <w:r w:rsidR="000E5AAB" w:rsidRPr="005A3B4C">
        <w:rPr>
          <w:rFonts w:cstheme="minorHAnsi"/>
          <w:bCs/>
          <w:sz w:val="24"/>
          <w:szCs w:val="24"/>
        </w:rPr>
        <w:t>Thus,</w:t>
      </w:r>
      <w:r w:rsidRPr="005A3B4C">
        <w:rPr>
          <w:rFonts w:cstheme="minorHAnsi"/>
          <w:bCs/>
          <w:sz w:val="24"/>
          <w:szCs w:val="24"/>
        </w:rPr>
        <w:t xml:space="preserve"> the very objective to develop and strengthen entrepreneurial qualities and motivation is defeated. </w:t>
      </w:r>
    </w:p>
    <w:p w14:paraId="0AEE11B3" w14:textId="5F2B6CDC"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 xml:space="preserve">5. </w:t>
      </w:r>
      <w:r w:rsidR="000E5AAB" w:rsidRPr="005A3B4C">
        <w:rPr>
          <w:rFonts w:cstheme="minorHAnsi"/>
          <w:b/>
          <w:sz w:val="24"/>
          <w:szCs w:val="24"/>
        </w:rPr>
        <w:t>Non-Availability</w:t>
      </w:r>
      <w:r w:rsidRPr="005A3B4C">
        <w:rPr>
          <w:rFonts w:cstheme="minorHAnsi"/>
          <w:b/>
          <w:sz w:val="24"/>
          <w:szCs w:val="24"/>
        </w:rPr>
        <w:t xml:space="preserve"> of Infrastructural Facilities</w:t>
      </w:r>
    </w:p>
    <w:p w14:paraId="6A29B52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 xml:space="preserve">No prior planning is done for the conduct of EDPs. EDPs conducted in rural and backward areas lack infrastructural facilities like proper class room suitable guest speakers, boarding and lodging etc. </w:t>
      </w:r>
    </w:p>
    <w:p w14:paraId="5D176AB0" w14:textId="3DE56448"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6. Improper Methodology</w:t>
      </w:r>
    </w:p>
    <w:p w14:paraId="6664D3C0"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course contents are not standardized and most of the agencies engaged in EDPs are themselves not fully clear about what they are supposed to do for the attainment of pre-determined goals. This puts a question mark on the utility of these programmes.</w:t>
      </w:r>
    </w:p>
    <w:p w14:paraId="451C6995" w14:textId="72A2156E"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7. Mode of Selection</w:t>
      </w:r>
    </w:p>
    <w:p w14:paraId="6E0B4421"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There is no uniform procedure adopted by various agencies for the identification of prospective entrepreneurs. Organisations conducting EDPs prefer those persons who have some project ideas of their own and thus this opportunity is not provided to all the interested candidates. </w:t>
      </w:r>
    </w:p>
    <w:p w14:paraId="41419F5F" w14:textId="131A5D2D"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 xml:space="preserve">8. </w:t>
      </w:r>
      <w:r w:rsidR="000E5AAB" w:rsidRPr="005A3B4C">
        <w:rPr>
          <w:rFonts w:cstheme="minorHAnsi"/>
          <w:b/>
          <w:sz w:val="24"/>
          <w:szCs w:val="24"/>
        </w:rPr>
        <w:t>Non-Availability</w:t>
      </w:r>
      <w:r w:rsidRPr="005A3B4C">
        <w:rPr>
          <w:rFonts w:cstheme="minorHAnsi"/>
          <w:b/>
          <w:sz w:val="24"/>
          <w:szCs w:val="24"/>
        </w:rPr>
        <w:t xml:space="preserve"> of Competent Faculty</w:t>
      </w:r>
    </w:p>
    <w:p w14:paraId="0D8BE33F" w14:textId="14E5A054" w:rsidR="008E2D6D" w:rsidRPr="005A3B4C" w:rsidRDefault="006A1A97" w:rsidP="005A3B4C">
      <w:pPr>
        <w:spacing w:line="360" w:lineRule="auto"/>
        <w:jc w:val="both"/>
        <w:rPr>
          <w:rFonts w:cstheme="minorHAnsi"/>
          <w:bCs/>
          <w:sz w:val="24"/>
          <w:szCs w:val="24"/>
        </w:rPr>
      </w:pPr>
      <w:r w:rsidRPr="005A3B4C">
        <w:rPr>
          <w:rFonts w:cstheme="minorHAnsi"/>
          <w:bCs/>
          <w:sz w:val="24"/>
          <w:szCs w:val="24"/>
        </w:rPr>
        <w:t>Firstly,</w:t>
      </w:r>
      <w:r w:rsidR="000719C8" w:rsidRPr="005A3B4C">
        <w:rPr>
          <w:rFonts w:cstheme="minorHAnsi"/>
          <w:bCs/>
          <w:sz w:val="24"/>
          <w:szCs w:val="24"/>
        </w:rPr>
        <w:t xml:space="preserve"> there is problem of </w:t>
      </w:r>
      <w:r w:rsidR="000E5AAB" w:rsidRPr="005A3B4C">
        <w:rPr>
          <w:rFonts w:cstheme="minorHAnsi"/>
          <w:bCs/>
          <w:sz w:val="24"/>
          <w:szCs w:val="24"/>
        </w:rPr>
        <w:t>non-availability</w:t>
      </w:r>
      <w:r w:rsidR="000719C8" w:rsidRPr="005A3B4C">
        <w:rPr>
          <w:rFonts w:cstheme="minorHAnsi"/>
          <w:bCs/>
          <w:sz w:val="24"/>
          <w:szCs w:val="24"/>
        </w:rPr>
        <w:t xml:space="preserve"> of competent teachers and even when they are available, they are not prepared to take classes in small towns and backward areas. This naturally creates problems for the agencies conducting EDP.</w:t>
      </w:r>
    </w:p>
    <w:p w14:paraId="4A99924C" w14:textId="60868A7A"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 xml:space="preserve"> 9. Poor Response of Financial Institutions</w:t>
      </w:r>
    </w:p>
    <w:p w14:paraId="008E401C"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Entrepreneurs are not able to offer collateral security for the grant of loans. Banks are not prepared to play with the public money and hence they impose various conditions for the grant of loans. Those entrepreneurs who fail to comply with the conditions are not able to get loan and hence their dream of setting up their own enterprises is shattered. Helpful attitude of lending institutions will go a long way in stimulating entrepreneurial climate.</w:t>
      </w:r>
    </w:p>
    <w:p w14:paraId="6C3E251F" w14:textId="77777777" w:rsidR="008E2D6D" w:rsidRPr="005A3B4C" w:rsidRDefault="000719C8" w:rsidP="005A3B4C">
      <w:pPr>
        <w:pStyle w:val="Heading1"/>
        <w:shd w:val="clear" w:color="auto" w:fill="FFFFFF"/>
        <w:spacing w:before="0" w:after="120" w:line="360" w:lineRule="auto"/>
        <w:jc w:val="both"/>
        <w:textAlignment w:val="baseline"/>
        <w:rPr>
          <w:rFonts w:asciiTheme="minorHAnsi" w:hAnsiTheme="minorHAnsi" w:cstheme="minorHAnsi"/>
          <w:bCs w:val="0"/>
          <w:color w:val="000000"/>
          <w:sz w:val="24"/>
          <w:szCs w:val="24"/>
        </w:rPr>
      </w:pPr>
      <w:r w:rsidRPr="005A3B4C">
        <w:rPr>
          <w:rFonts w:asciiTheme="minorHAnsi" w:hAnsiTheme="minorHAnsi" w:cstheme="minorHAnsi"/>
          <w:bCs w:val="0"/>
          <w:color w:val="000000"/>
          <w:sz w:val="24"/>
          <w:szCs w:val="24"/>
        </w:rPr>
        <w:t>Inputs of Course Contents and Curriculum of EDPs</w:t>
      </w:r>
    </w:p>
    <w:p w14:paraId="1A244623" w14:textId="551F233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course contents of an entrepreneurship development program are selected in line with objectives of the EDPs. The EDP training programme is usually for six weeks’ duration.</w:t>
      </w:r>
      <w:r w:rsidR="000E5AAB">
        <w:rPr>
          <w:rFonts w:cstheme="minorHAnsi"/>
          <w:bCs/>
          <w:sz w:val="24"/>
          <w:szCs w:val="24"/>
        </w:rPr>
        <w:t xml:space="preserve"> </w:t>
      </w:r>
      <w:r w:rsidRPr="005A3B4C">
        <w:rPr>
          <w:rFonts w:cstheme="minorHAnsi"/>
          <w:bCs/>
          <w:sz w:val="24"/>
          <w:szCs w:val="24"/>
        </w:rPr>
        <w:t>It consists of the following six inputs:</w:t>
      </w:r>
    </w:p>
    <w:p w14:paraId="7CA3710C" w14:textId="269681B8" w:rsidR="008E2D6D" w:rsidRPr="005A3B4C" w:rsidRDefault="000719C8" w:rsidP="000E5AAB">
      <w:pPr>
        <w:spacing w:after="0" w:line="360" w:lineRule="auto"/>
        <w:jc w:val="both"/>
        <w:rPr>
          <w:rFonts w:cstheme="minorHAnsi"/>
          <w:b/>
          <w:color w:val="000000"/>
          <w:sz w:val="24"/>
          <w:szCs w:val="24"/>
        </w:rPr>
      </w:pPr>
      <w:r w:rsidRPr="005A3B4C">
        <w:rPr>
          <w:rFonts w:cstheme="minorHAnsi"/>
          <w:b/>
          <w:color w:val="000000"/>
          <w:sz w:val="24"/>
          <w:szCs w:val="24"/>
        </w:rPr>
        <w:t>1. General Introduction to Entrepreneurship</w:t>
      </w:r>
    </w:p>
    <w:p w14:paraId="2534CC60"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First of all, the participants are exposed to a general knowledge of entrepreneurship such as factors affecting small-scale industries, the role of entrepreneurs in economic development, entrepreneurial behaviour, and the facilities available for establishing small-scale enterprises.</w:t>
      </w:r>
    </w:p>
    <w:p w14:paraId="759151D1" w14:textId="787817A3" w:rsidR="008E2D6D" w:rsidRPr="005A3B4C" w:rsidRDefault="000719C8" w:rsidP="000E5AAB">
      <w:pPr>
        <w:spacing w:after="0" w:line="360" w:lineRule="auto"/>
        <w:jc w:val="both"/>
        <w:rPr>
          <w:rFonts w:cstheme="minorHAnsi"/>
          <w:b/>
          <w:sz w:val="24"/>
          <w:szCs w:val="24"/>
        </w:rPr>
      </w:pPr>
      <w:r w:rsidRPr="005A3B4C">
        <w:rPr>
          <w:rFonts w:cstheme="minorHAnsi"/>
          <w:b/>
          <w:sz w:val="24"/>
          <w:szCs w:val="24"/>
        </w:rPr>
        <w:t>2. Motivation Training</w:t>
      </w:r>
    </w:p>
    <w:p w14:paraId="62FCC20C"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training inputs under this aim at inducing and developing the need for achievement among the participants. This is, in fact, a crucial input of entrepreneurship training. Efforts are made to inject confidence and positive attitude and behaviour among the participants towards business.</w:t>
      </w:r>
    </w:p>
    <w:p w14:paraId="15AD41C5"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It ultimately tries to make the participants start their own business enterprise after the completion of the training programme. In order to further motivate the participants, sometimes successful entrepreneurs are also invited to speak about their experiences in setting up and running a business.</w:t>
      </w:r>
    </w:p>
    <w:p w14:paraId="32C0DC43" w14:textId="46EC43CE" w:rsidR="008E2D6D" w:rsidRPr="005A3B4C" w:rsidRDefault="000719C8" w:rsidP="000E5AAB">
      <w:pPr>
        <w:spacing w:after="0" w:line="360" w:lineRule="auto"/>
        <w:jc w:val="both"/>
        <w:rPr>
          <w:rFonts w:cstheme="minorHAnsi"/>
          <w:b/>
          <w:color w:val="000000"/>
          <w:sz w:val="24"/>
          <w:szCs w:val="24"/>
        </w:rPr>
      </w:pPr>
      <w:r w:rsidRPr="005A3B4C">
        <w:rPr>
          <w:rFonts w:cstheme="minorHAnsi"/>
          <w:b/>
          <w:color w:val="000000"/>
          <w:sz w:val="24"/>
          <w:szCs w:val="24"/>
        </w:rPr>
        <w:t>3. Management Skills</w:t>
      </w:r>
    </w:p>
    <w:p w14:paraId="2BCECAEF"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Running a business, whether large or small requires the managerial skills. Since a small entrepreneur cannot employ a management professionals /experts to manage his/her business, he/she needs to be imparted basic and essential managerial skills in the different functional areas of management like finance, marketing, human resource, and production.</w:t>
      </w:r>
    </w:p>
    <w:p w14:paraId="374C0F70"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Knowledge of managerial skills enables an entrepreneur to run his/her enterprise smoothly and successfully. That is why the saying goes that “One man control is the best in the world (of business) if the man is big enough to control (manage) everything.”</w:t>
      </w:r>
    </w:p>
    <w:p w14:paraId="7BF902A4" w14:textId="1FD41D4E" w:rsidR="008E2D6D" w:rsidRPr="005A3B4C" w:rsidRDefault="000719C8" w:rsidP="000E5AAB">
      <w:pPr>
        <w:spacing w:after="0" w:line="360" w:lineRule="auto"/>
        <w:jc w:val="both"/>
        <w:rPr>
          <w:rFonts w:cstheme="minorHAnsi"/>
          <w:b/>
          <w:color w:val="000000"/>
          <w:sz w:val="24"/>
          <w:szCs w:val="24"/>
        </w:rPr>
      </w:pPr>
      <w:r w:rsidRPr="005A3B4C">
        <w:rPr>
          <w:rFonts w:cstheme="minorHAnsi"/>
          <w:b/>
          <w:color w:val="000000"/>
          <w:sz w:val="24"/>
          <w:szCs w:val="24"/>
        </w:rPr>
        <w:t>4. Support System and Procedure</w:t>
      </w:r>
    </w:p>
    <w:p w14:paraId="2E07EBE2" w14:textId="1895FC50" w:rsidR="00567E99" w:rsidRPr="005A3B4C" w:rsidRDefault="000719C8" w:rsidP="005A3B4C">
      <w:pPr>
        <w:spacing w:line="360" w:lineRule="auto"/>
        <w:jc w:val="both"/>
        <w:rPr>
          <w:rFonts w:cstheme="minorHAnsi"/>
          <w:bCs/>
          <w:sz w:val="24"/>
          <w:szCs w:val="24"/>
        </w:rPr>
      </w:pPr>
      <w:r w:rsidRPr="005A3B4C">
        <w:rPr>
          <w:rFonts w:cstheme="minorHAnsi"/>
          <w:bCs/>
          <w:sz w:val="24"/>
          <w:szCs w:val="24"/>
        </w:rPr>
        <w:t>The participants also need to be exposed to the support available from different institutions and agencies for setting up and running small-scale enterprises. This is followed by acquainting them with procedure for approaching them, applying and obtaining support from them.</w:t>
      </w:r>
    </w:p>
    <w:p w14:paraId="00F105B6" w14:textId="4CFD4D06" w:rsidR="008E2D6D" w:rsidRPr="005A3B4C" w:rsidRDefault="000719C8" w:rsidP="000E5AAB">
      <w:pPr>
        <w:spacing w:after="0" w:line="360" w:lineRule="auto"/>
        <w:jc w:val="both"/>
        <w:rPr>
          <w:rFonts w:cstheme="minorHAnsi"/>
          <w:b/>
          <w:color w:val="000000"/>
          <w:sz w:val="24"/>
          <w:szCs w:val="24"/>
        </w:rPr>
      </w:pPr>
      <w:r w:rsidRPr="005A3B4C">
        <w:rPr>
          <w:rFonts w:cstheme="minorHAnsi"/>
          <w:b/>
          <w:color w:val="000000"/>
          <w:sz w:val="24"/>
          <w:szCs w:val="24"/>
        </w:rPr>
        <w:t>5. Fundamentals of Project Feasibility Study</w:t>
      </w:r>
    </w:p>
    <w:p w14:paraId="3974CAF8"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Under this input, the participants are provided guidelines on the effective analysis of feasibility or viability of the particular project relating to marketing, organization, technical, financial, and social aspects of the project. Knowledge is also given how to prepare the ‘Project’ or ‘Feasibility Report’ for certain products.</w:t>
      </w:r>
    </w:p>
    <w:p w14:paraId="509B5A3F" w14:textId="7FC8A63D" w:rsidR="008E2D6D" w:rsidRPr="005A3B4C" w:rsidRDefault="000719C8" w:rsidP="000E5AAB">
      <w:pPr>
        <w:spacing w:after="0" w:line="360" w:lineRule="auto"/>
        <w:jc w:val="both"/>
        <w:rPr>
          <w:rFonts w:cstheme="minorHAnsi"/>
          <w:b/>
          <w:color w:val="000000"/>
          <w:sz w:val="24"/>
          <w:szCs w:val="24"/>
        </w:rPr>
      </w:pPr>
      <w:r w:rsidRPr="005A3B4C">
        <w:rPr>
          <w:rFonts w:cstheme="minorHAnsi"/>
          <w:b/>
          <w:color w:val="000000"/>
          <w:sz w:val="24"/>
          <w:szCs w:val="24"/>
        </w:rPr>
        <w:lastRenderedPageBreak/>
        <w:t>6. Plant Visits</w:t>
      </w:r>
    </w:p>
    <w:p w14:paraId="72E1F322"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In order to familiarize the participants with real life situations in small business, plant visits are also arranged. Such trips help the participants know more about an entrepreneur’s behaviour, personality, thoughts, and aspirations. These influence him / her to behave accordingly to run his / her enterprise smoothly and successfully.</w:t>
      </w:r>
    </w:p>
    <w:p w14:paraId="61394DCB" w14:textId="77777777" w:rsidR="008E2D6D" w:rsidRPr="000E5AAB" w:rsidRDefault="000719C8" w:rsidP="005A3B4C">
      <w:pPr>
        <w:spacing w:line="360" w:lineRule="auto"/>
        <w:jc w:val="both"/>
        <w:rPr>
          <w:rFonts w:ascii="Copperplate Gothic Bold" w:hAnsi="Copperplate Gothic Bold" w:cstheme="minorHAnsi"/>
          <w:b/>
          <w:sz w:val="24"/>
          <w:szCs w:val="24"/>
        </w:rPr>
      </w:pPr>
      <w:r w:rsidRPr="000E5AAB">
        <w:rPr>
          <w:rFonts w:ascii="Copperplate Gothic Bold" w:hAnsi="Copperplate Gothic Bold" w:cstheme="minorHAnsi"/>
          <w:b/>
          <w:sz w:val="24"/>
          <w:szCs w:val="24"/>
        </w:rPr>
        <w:t xml:space="preserve">Role of Government in Promoting Entrepreneurship </w:t>
      </w:r>
    </w:p>
    <w:p w14:paraId="6E6A5B0E"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Following inferences were driven from the Focused Group Discussions with aspiring entrepreneurs;</w:t>
      </w:r>
    </w:p>
    <w:p w14:paraId="01342106" w14:textId="4EF2B154"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 xml:space="preserve"> 1. Provide a fair legal system</w:t>
      </w:r>
    </w:p>
    <w:p w14:paraId="47E39D40"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Government should provide a fair legal system with strong property rights and contract law, and an orderly bankruptcy system that reassures lenders and enables failed entrepreneurs to get back on their feet.</w:t>
      </w:r>
    </w:p>
    <w:p w14:paraId="02147154" w14:textId="0840D424"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2. Streamline business registration</w:t>
      </w:r>
    </w:p>
    <w:p w14:paraId="44710049" w14:textId="0BDA9D38" w:rsidR="00567E99"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average time it takes to open a small business varies dramatically around the globe. New Zealand wins, with an average half-day and one official procedure to register a business. In Venezuela, it takes 114 days and seventeen procedures—seventeen opportunities for delay and corruption. The U.S. ranks twentieth, averaging five days and six procedures. However, in India, it takes years to register a business as corruption is rampant in India in every department and same is the case with Kashmir Valley as one faces many hurdles in seeking permission to register a business. </w:t>
      </w:r>
    </w:p>
    <w:p w14:paraId="3E24BD2C" w14:textId="5CCE1DBF"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3. Encourage a diverse funding universe</w:t>
      </w:r>
    </w:p>
    <w:p w14:paraId="227A13DB"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Entrepreneurship experts say it’s more important to have multiple money streams than one giant pipeline. Government can encourage development of new capital sources—such as equity crowd funding and peer-to-peer lending. The 2012 JOBS Act, for example, provided new exemptions that enabled small businesses to use crowd funding to raise money. </w:t>
      </w:r>
    </w:p>
    <w:p w14:paraId="40588E5A" w14:textId="6090F138"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4. Enforce strong intellectual property laws</w:t>
      </w:r>
    </w:p>
    <w:p w14:paraId="2059EBB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Government as well as private organizations need to enforce strong intellectual property laws for paving a way for entrepreneurs to start up their ventures. </w:t>
      </w:r>
    </w:p>
    <w:p w14:paraId="34B476DD" w14:textId="00033E3E"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5. De- Stigmatize business failure</w:t>
      </w:r>
    </w:p>
    <w:p w14:paraId="0A40DCA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Countries that do so experience higher rates of business formation. The European Commission Competitiveness Council reports: ―Failed entrepreneurs are a precious resource. Due to experience, failure rates of second start-ups are lower. We should support entrepreneurs and give them a second chance.</w:t>
      </w:r>
    </w:p>
    <w:p w14:paraId="755D700B" w14:textId="2FEE6FB1"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6. Invest in education</w:t>
      </w:r>
    </w:p>
    <w:p w14:paraId="1CA0487D"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Development experts agree that government investment gets the biggest bang for the buck in education. Over a third of America’s universities are now partnering with smallbusiness incubators to generate new businesses. In addition, we should provide entrepreneurship education to our high-school students. </w:t>
      </w:r>
    </w:p>
    <w:p w14:paraId="4C09ABDE" w14:textId="32B97298" w:rsidR="008E2D6D" w:rsidRPr="005A3B4C" w:rsidRDefault="000719C8" w:rsidP="00CB46CB">
      <w:pPr>
        <w:spacing w:after="0" w:line="360" w:lineRule="auto"/>
        <w:jc w:val="both"/>
        <w:rPr>
          <w:rFonts w:cstheme="minorHAnsi"/>
          <w:b/>
          <w:sz w:val="24"/>
          <w:szCs w:val="24"/>
        </w:rPr>
      </w:pPr>
      <w:r w:rsidRPr="005A3B4C">
        <w:rPr>
          <w:rFonts w:cstheme="minorHAnsi"/>
          <w:b/>
          <w:sz w:val="24"/>
          <w:szCs w:val="24"/>
        </w:rPr>
        <w:t>7. Simplify tax laws</w:t>
      </w:r>
    </w:p>
    <w:p w14:paraId="2A132FED"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Countries that offer favourable tax rates, simplify procedures, and provide entrepreneurial support will enjoy high numbers of start-ups. Therefore, it is need of the hour to simplify tax laws to enable individuals to start their own ventures.</w:t>
      </w:r>
    </w:p>
    <w:p w14:paraId="3D226D7E" w14:textId="77777777" w:rsidR="008E2D6D" w:rsidRPr="00CB46CB" w:rsidRDefault="000719C8" w:rsidP="00CB46CB">
      <w:pPr>
        <w:spacing w:line="360" w:lineRule="auto"/>
        <w:ind w:right="-62"/>
        <w:jc w:val="both"/>
        <w:rPr>
          <w:rFonts w:ascii="Copperplate Gothic Bold" w:hAnsi="Copperplate Gothic Bold" w:cstheme="minorHAnsi"/>
          <w:b/>
          <w:sz w:val="24"/>
          <w:szCs w:val="24"/>
        </w:rPr>
      </w:pPr>
      <w:r w:rsidRPr="00CB46CB">
        <w:rPr>
          <w:rFonts w:ascii="Copperplate Gothic Bold" w:eastAsia="Arial" w:hAnsi="Copperplate Gothic Bold" w:cstheme="minorHAnsi"/>
          <w:b/>
          <w:position w:val="-1"/>
          <w:sz w:val="24"/>
          <w:szCs w:val="24"/>
        </w:rPr>
        <w:t>ENTREPRENEURIAL MOTIVATION</w:t>
      </w:r>
    </w:p>
    <w:p w14:paraId="65A96257" w14:textId="02FB369C" w:rsidR="008E2D6D" w:rsidRPr="005A3B4C" w:rsidRDefault="000719C8" w:rsidP="00234138">
      <w:pPr>
        <w:shd w:val="clear" w:color="auto" w:fill="D9D9D9" w:themeFill="background1" w:themeFillShade="D9"/>
        <w:spacing w:before="32" w:line="360" w:lineRule="auto"/>
        <w:ind w:left="100" w:right="82"/>
        <w:jc w:val="both"/>
        <w:rPr>
          <w:rFonts w:cstheme="minorHAnsi"/>
          <w:bCs/>
          <w:sz w:val="24"/>
          <w:szCs w:val="24"/>
        </w:rPr>
      </w:pPr>
      <w:r w:rsidRPr="005A3B4C">
        <w:rPr>
          <w:rFonts w:eastAsia="Arial" w:cstheme="minorHAnsi"/>
          <w:bCs/>
          <w:sz w:val="24"/>
          <w:szCs w:val="24"/>
        </w:rPr>
        <w:t xml:space="preserve">Entrepreneur is human being who has his dignity, self-respect, values, sentiments, aspirations, dreams apart </w:t>
      </w:r>
      <w:r w:rsidR="00234138" w:rsidRPr="005A3B4C">
        <w:rPr>
          <w:rFonts w:eastAsia="Arial" w:cstheme="minorHAnsi"/>
          <w:bCs/>
          <w:sz w:val="24"/>
          <w:szCs w:val="24"/>
        </w:rPr>
        <w:t>from economic status</w:t>
      </w:r>
      <w:r w:rsidRPr="005A3B4C">
        <w:rPr>
          <w:rFonts w:eastAsia="Arial" w:cstheme="minorHAnsi"/>
          <w:bCs/>
          <w:sz w:val="24"/>
          <w:szCs w:val="24"/>
        </w:rPr>
        <w:t xml:space="preserve">.  </w:t>
      </w:r>
      <w:r w:rsidR="00234138" w:rsidRPr="005A3B4C">
        <w:rPr>
          <w:rFonts w:eastAsia="Arial" w:cstheme="minorHAnsi"/>
          <w:bCs/>
          <w:sz w:val="24"/>
          <w:szCs w:val="24"/>
        </w:rPr>
        <w:t>Indeed, economic betterment and social upliftment</w:t>
      </w:r>
      <w:r w:rsidRPr="005A3B4C">
        <w:rPr>
          <w:rFonts w:eastAsia="Arial" w:cstheme="minorHAnsi"/>
          <w:bCs/>
          <w:sz w:val="24"/>
          <w:szCs w:val="24"/>
        </w:rPr>
        <w:t xml:space="preserve"> motivates a person to distinguish from others.</w:t>
      </w:r>
      <w:r w:rsidR="00234138">
        <w:rPr>
          <w:rFonts w:eastAsia="Arial" w:cstheme="minorHAnsi"/>
          <w:bCs/>
          <w:sz w:val="24"/>
          <w:szCs w:val="24"/>
        </w:rPr>
        <w:t xml:space="preserve"> </w:t>
      </w:r>
      <w:r w:rsidRPr="005A3B4C">
        <w:rPr>
          <w:rFonts w:eastAsia="Arial" w:cstheme="minorHAnsi"/>
          <w:bCs/>
          <w:sz w:val="24"/>
          <w:szCs w:val="24"/>
        </w:rPr>
        <w:t xml:space="preserve">Entrepreneurship is to a great extent the product of motivation. Motivation refers to the inner drive that </w:t>
      </w:r>
      <w:r w:rsidR="00234138" w:rsidRPr="005A3B4C">
        <w:rPr>
          <w:rFonts w:eastAsia="Arial" w:cstheme="minorHAnsi"/>
          <w:bCs/>
          <w:sz w:val="24"/>
          <w:szCs w:val="24"/>
        </w:rPr>
        <w:t>ignites</w:t>
      </w:r>
      <w:r w:rsidRPr="005A3B4C">
        <w:rPr>
          <w:rFonts w:eastAsia="Arial" w:cstheme="minorHAnsi"/>
          <w:bCs/>
          <w:sz w:val="24"/>
          <w:szCs w:val="24"/>
        </w:rPr>
        <w:t xml:space="preserve"> and sustains behaviour to satisfy needs. Behaviour is always caused and it is </w:t>
      </w:r>
      <w:r w:rsidR="00234138" w:rsidRPr="005A3B4C">
        <w:rPr>
          <w:rFonts w:eastAsia="Arial" w:cstheme="minorHAnsi"/>
          <w:bCs/>
          <w:sz w:val="24"/>
          <w:szCs w:val="24"/>
        </w:rPr>
        <w:t>not spontaneous</w:t>
      </w:r>
      <w:r w:rsidRPr="005A3B4C">
        <w:rPr>
          <w:rFonts w:eastAsia="Arial" w:cstheme="minorHAnsi"/>
          <w:bCs/>
          <w:sz w:val="24"/>
          <w:szCs w:val="24"/>
        </w:rPr>
        <w:t xml:space="preserve">.  </w:t>
      </w:r>
      <w:r w:rsidR="00234138" w:rsidRPr="005A3B4C">
        <w:rPr>
          <w:rFonts w:eastAsia="Arial" w:cstheme="minorHAnsi"/>
          <w:bCs/>
          <w:sz w:val="24"/>
          <w:szCs w:val="24"/>
        </w:rPr>
        <w:t>In other words, human behaviour is goal directed or directed towards</w:t>
      </w:r>
      <w:r w:rsidRPr="005A3B4C">
        <w:rPr>
          <w:rFonts w:eastAsia="Arial" w:cstheme="minorHAnsi"/>
          <w:bCs/>
          <w:sz w:val="24"/>
          <w:szCs w:val="24"/>
        </w:rPr>
        <w:t xml:space="preserve"> </w:t>
      </w:r>
      <w:r w:rsidR="00234138" w:rsidRPr="005A3B4C">
        <w:rPr>
          <w:rFonts w:eastAsia="Arial" w:cstheme="minorHAnsi"/>
          <w:bCs/>
          <w:sz w:val="24"/>
          <w:szCs w:val="24"/>
        </w:rPr>
        <w:t>satisfaction of needs</w:t>
      </w:r>
      <w:r w:rsidRPr="005A3B4C">
        <w:rPr>
          <w:rFonts w:eastAsia="Arial" w:cstheme="minorHAnsi"/>
          <w:bCs/>
          <w:sz w:val="24"/>
          <w:szCs w:val="24"/>
        </w:rPr>
        <w:t xml:space="preserve">.  </w:t>
      </w:r>
      <w:r w:rsidR="00234138" w:rsidRPr="005A3B4C">
        <w:rPr>
          <w:rFonts w:eastAsia="Arial" w:cstheme="minorHAnsi"/>
          <w:bCs/>
          <w:sz w:val="24"/>
          <w:szCs w:val="24"/>
        </w:rPr>
        <w:t>A person’s behaviour is shaped by several socio</w:t>
      </w:r>
      <w:r w:rsidRPr="005A3B4C">
        <w:rPr>
          <w:rFonts w:eastAsia="Arial" w:cstheme="minorHAnsi"/>
          <w:bCs/>
          <w:sz w:val="24"/>
          <w:szCs w:val="24"/>
        </w:rPr>
        <w:t xml:space="preserve"> </w:t>
      </w:r>
      <w:r w:rsidR="00234138" w:rsidRPr="005A3B4C">
        <w:rPr>
          <w:rFonts w:eastAsia="Arial" w:cstheme="minorHAnsi"/>
          <w:bCs/>
          <w:sz w:val="24"/>
          <w:szCs w:val="24"/>
        </w:rPr>
        <w:t>psychological factors</w:t>
      </w:r>
      <w:r w:rsidRPr="005A3B4C">
        <w:rPr>
          <w:rFonts w:eastAsia="Arial" w:cstheme="minorHAnsi"/>
          <w:bCs/>
          <w:sz w:val="24"/>
          <w:szCs w:val="24"/>
        </w:rPr>
        <w:t xml:space="preserve"> such as his goals, education level, cultural background, work experience, etc. When a person, feels some need tension arises in his mind until the need is satisfied. The tension motivates him </w:t>
      </w:r>
      <w:r w:rsidR="00234138" w:rsidRPr="005A3B4C">
        <w:rPr>
          <w:rFonts w:eastAsia="Arial" w:cstheme="minorHAnsi"/>
          <w:bCs/>
          <w:sz w:val="24"/>
          <w:szCs w:val="24"/>
        </w:rPr>
        <w:t>to take action</w:t>
      </w:r>
      <w:r w:rsidRPr="005A3B4C">
        <w:rPr>
          <w:rFonts w:eastAsia="Arial" w:cstheme="minorHAnsi"/>
          <w:bCs/>
          <w:sz w:val="24"/>
          <w:szCs w:val="24"/>
        </w:rPr>
        <w:t xml:space="preserve">.  </w:t>
      </w:r>
      <w:r w:rsidR="00234138" w:rsidRPr="005A3B4C">
        <w:rPr>
          <w:rFonts w:eastAsia="Arial" w:cstheme="minorHAnsi"/>
          <w:bCs/>
          <w:sz w:val="24"/>
          <w:szCs w:val="24"/>
        </w:rPr>
        <w:t>If the action is successful need is satisfied otherwise the person changes the</w:t>
      </w:r>
      <w:r w:rsidRPr="005A3B4C">
        <w:rPr>
          <w:rFonts w:eastAsia="Arial" w:cstheme="minorHAnsi"/>
          <w:bCs/>
          <w:sz w:val="24"/>
          <w:szCs w:val="24"/>
        </w:rPr>
        <w:t xml:space="preserve"> action until the need satisfaction occurs.</w:t>
      </w:r>
    </w:p>
    <w:p w14:paraId="2E2E8709" w14:textId="77777777" w:rsidR="008E2D6D" w:rsidRPr="005A3B4C" w:rsidRDefault="000719C8" w:rsidP="0096091E">
      <w:pPr>
        <w:spacing w:line="360" w:lineRule="auto"/>
        <w:ind w:right="6501"/>
        <w:jc w:val="both"/>
        <w:rPr>
          <w:rFonts w:cstheme="minorHAnsi"/>
          <w:b/>
          <w:sz w:val="24"/>
          <w:szCs w:val="24"/>
        </w:rPr>
      </w:pPr>
      <w:r w:rsidRPr="005A3B4C">
        <w:rPr>
          <w:rFonts w:eastAsia="Arial" w:cstheme="minorHAnsi"/>
          <w:b/>
          <w:sz w:val="24"/>
          <w:szCs w:val="24"/>
        </w:rPr>
        <w:t>Concept of Motivation</w:t>
      </w:r>
    </w:p>
    <w:p w14:paraId="60352763" w14:textId="49772B8C" w:rsidR="008E2D6D" w:rsidRPr="005A3B4C" w:rsidRDefault="000719C8" w:rsidP="0096091E">
      <w:pPr>
        <w:spacing w:line="360" w:lineRule="auto"/>
        <w:ind w:left="100" w:right="480"/>
        <w:jc w:val="both"/>
        <w:rPr>
          <w:rFonts w:cstheme="minorHAnsi"/>
          <w:bCs/>
          <w:sz w:val="24"/>
          <w:szCs w:val="24"/>
        </w:rPr>
      </w:pPr>
      <w:r w:rsidRPr="005A3B4C">
        <w:rPr>
          <w:rFonts w:eastAsia="Arial" w:cstheme="minorHAnsi"/>
          <w:bCs/>
          <w:sz w:val="24"/>
          <w:szCs w:val="24"/>
        </w:rPr>
        <w:t>The term ‘motivation’ has its origin in the Latin word “movere” which means to “move”. Thus, motivation stands for movement. One can get a donkey</w:t>
      </w:r>
      <w:r w:rsidR="0096091E">
        <w:rPr>
          <w:rFonts w:eastAsia="Arial" w:cstheme="minorHAnsi"/>
          <w:bCs/>
          <w:sz w:val="24"/>
          <w:szCs w:val="24"/>
        </w:rPr>
        <w:t xml:space="preserve"> </w:t>
      </w:r>
      <w:r w:rsidR="0096091E" w:rsidRPr="005A3B4C">
        <w:rPr>
          <w:rFonts w:eastAsia="Arial" w:cstheme="minorHAnsi"/>
          <w:bCs/>
          <w:sz w:val="24"/>
          <w:szCs w:val="24"/>
        </w:rPr>
        <w:t>to move by using a “Carrot or a stick”, with people one can use incentives, or threats or</w:t>
      </w:r>
      <w:r w:rsidRPr="005A3B4C">
        <w:rPr>
          <w:rFonts w:eastAsia="Arial" w:cstheme="minorHAnsi"/>
          <w:bCs/>
          <w:sz w:val="24"/>
          <w:szCs w:val="24"/>
        </w:rPr>
        <w:t xml:space="preserve"> reprimands. However, these </w:t>
      </w:r>
      <w:r w:rsidRPr="005A3B4C">
        <w:rPr>
          <w:rFonts w:eastAsia="Arial" w:cstheme="minorHAnsi"/>
          <w:bCs/>
          <w:sz w:val="24"/>
          <w:szCs w:val="24"/>
        </w:rPr>
        <w:lastRenderedPageBreak/>
        <w:t xml:space="preserve">only have a limited effect. These work for a while and then need to be repeated, increased or reinforced to secure further movement. The term motivation may be </w:t>
      </w:r>
      <w:r w:rsidR="0096091E" w:rsidRPr="005A3B4C">
        <w:rPr>
          <w:rFonts w:eastAsia="Arial" w:cstheme="minorHAnsi"/>
          <w:bCs/>
          <w:sz w:val="24"/>
          <w:szCs w:val="24"/>
        </w:rPr>
        <w:t>defined as “the managerial function of ascertaining the motives of subordinates and helping</w:t>
      </w:r>
      <w:r w:rsidRPr="005A3B4C">
        <w:rPr>
          <w:rFonts w:eastAsia="Arial" w:cstheme="minorHAnsi"/>
          <w:bCs/>
          <w:sz w:val="24"/>
          <w:szCs w:val="24"/>
        </w:rPr>
        <w:t xml:space="preserve"> them to realise those motives.”</w:t>
      </w:r>
    </w:p>
    <w:p w14:paraId="7234D8C7" w14:textId="77777777" w:rsidR="008E2D6D" w:rsidRPr="005A3B4C" w:rsidRDefault="000719C8" w:rsidP="005A3B4C">
      <w:pPr>
        <w:spacing w:line="360" w:lineRule="auto"/>
        <w:ind w:left="100" w:right="6514"/>
        <w:jc w:val="both"/>
        <w:rPr>
          <w:rFonts w:cstheme="minorHAnsi"/>
          <w:b/>
          <w:sz w:val="24"/>
          <w:szCs w:val="24"/>
        </w:rPr>
      </w:pPr>
      <w:r w:rsidRPr="005A3B4C">
        <w:rPr>
          <w:rFonts w:eastAsia="Arial" w:cstheme="minorHAnsi"/>
          <w:b/>
          <w:sz w:val="24"/>
          <w:szCs w:val="24"/>
        </w:rPr>
        <w:t>Theories of Motivation</w:t>
      </w:r>
    </w:p>
    <w:p w14:paraId="706D45FF" w14:textId="1F8165AD" w:rsidR="008E2D6D" w:rsidRPr="005A3B4C" w:rsidRDefault="000719C8" w:rsidP="005A3B4C">
      <w:pPr>
        <w:spacing w:line="360" w:lineRule="auto"/>
        <w:ind w:left="100" w:right="82"/>
        <w:jc w:val="both"/>
        <w:rPr>
          <w:rFonts w:cstheme="minorHAnsi"/>
          <w:bCs/>
          <w:sz w:val="24"/>
          <w:szCs w:val="24"/>
        </w:rPr>
      </w:pPr>
      <w:r w:rsidRPr="005A3B4C">
        <w:rPr>
          <w:rFonts w:eastAsia="Arial" w:cstheme="minorHAnsi"/>
          <w:bCs/>
          <w:sz w:val="24"/>
          <w:szCs w:val="24"/>
        </w:rPr>
        <w:t xml:space="preserve">The importance of motivation to human life and work can be judged by the number of theories </w:t>
      </w:r>
      <w:r w:rsidR="00C93521" w:rsidRPr="005A3B4C">
        <w:rPr>
          <w:rFonts w:eastAsia="Arial" w:cstheme="minorHAnsi"/>
          <w:bCs/>
          <w:sz w:val="24"/>
          <w:szCs w:val="24"/>
        </w:rPr>
        <w:t>that have been propounded to explain human’s behaviour</w:t>
      </w:r>
      <w:r w:rsidRPr="005A3B4C">
        <w:rPr>
          <w:rFonts w:eastAsia="Arial" w:cstheme="minorHAnsi"/>
          <w:bCs/>
          <w:sz w:val="24"/>
          <w:szCs w:val="24"/>
        </w:rPr>
        <w:t xml:space="preserve">.  </w:t>
      </w:r>
      <w:r w:rsidR="00C93521" w:rsidRPr="005A3B4C">
        <w:rPr>
          <w:rFonts w:eastAsia="Arial" w:cstheme="minorHAnsi"/>
          <w:bCs/>
          <w:sz w:val="24"/>
          <w:szCs w:val="24"/>
        </w:rPr>
        <w:t>They explain human motivation</w:t>
      </w:r>
      <w:r w:rsidRPr="005A3B4C">
        <w:rPr>
          <w:rFonts w:eastAsia="Arial" w:cstheme="minorHAnsi"/>
          <w:bCs/>
          <w:sz w:val="24"/>
          <w:szCs w:val="24"/>
        </w:rPr>
        <w:t xml:space="preserve"> through human needs and human nature.</w:t>
      </w:r>
    </w:p>
    <w:p w14:paraId="2B2343A5" w14:textId="354E66EE" w:rsidR="008E2D6D" w:rsidRPr="005A3B4C" w:rsidRDefault="000719C8" w:rsidP="005A3B4C">
      <w:pPr>
        <w:spacing w:line="360" w:lineRule="auto"/>
        <w:ind w:left="100" w:right="370"/>
        <w:jc w:val="both"/>
        <w:rPr>
          <w:rFonts w:eastAsia="Arial" w:cstheme="minorHAnsi"/>
          <w:bCs/>
          <w:sz w:val="24"/>
          <w:szCs w:val="24"/>
        </w:rPr>
      </w:pPr>
      <w:r w:rsidRPr="00C93521">
        <w:rPr>
          <w:rFonts w:eastAsia="Arial" w:cstheme="minorHAnsi"/>
          <w:b/>
          <w:sz w:val="24"/>
          <w:szCs w:val="24"/>
        </w:rPr>
        <w:t>1. Maslow’s Need Hierarchy Theory</w:t>
      </w:r>
      <w:r w:rsidRPr="005A3B4C">
        <w:rPr>
          <w:rFonts w:eastAsia="Arial" w:cstheme="minorHAnsi"/>
          <w:bCs/>
          <w:sz w:val="24"/>
          <w:szCs w:val="24"/>
        </w:rPr>
        <w:t xml:space="preserve">: Prof A. H. Maslow developed a theoretical framework for understanding human motivation which has been widely acclaimed.  </w:t>
      </w:r>
      <w:r w:rsidR="008D4A78" w:rsidRPr="005A3B4C">
        <w:rPr>
          <w:rFonts w:eastAsia="Arial" w:cstheme="minorHAnsi"/>
          <w:bCs/>
          <w:sz w:val="24"/>
          <w:szCs w:val="24"/>
        </w:rPr>
        <w:t>According to him, a person’s effectiveness is a function of matching his</w:t>
      </w:r>
      <w:r w:rsidRPr="005A3B4C">
        <w:rPr>
          <w:rFonts w:eastAsia="Arial" w:cstheme="minorHAnsi"/>
          <w:bCs/>
          <w:sz w:val="24"/>
          <w:szCs w:val="24"/>
        </w:rPr>
        <w:t xml:space="preserve"> opportunity with the </w:t>
      </w:r>
      <w:r w:rsidR="008D4A78" w:rsidRPr="005A3B4C">
        <w:rPr>
          <w:rFonts w:eastAsia="Arial" w:cstheme="minorHAnsi"/>
          <w:bCs/>
          <w:sz w:val="24"/>
          <w:szCs w:val="24"/>
        </w:rPr>
        <w:t>appropriate</w:t>
      </w:r>
      <w:r w:rsidRPr="005A3B4C">
        <w:rPr>
          <w:rFonts w:eastAsia="Arial" w:cstheme="minorHAnsi"/>
          <w:bCs/>
          <w:sz w:val="24"/>
          <w:szCs w:val="24"/>
        </w:rPr>
        <w:t xml:space="preserve"> position of hierarchy of needs. </w:t>
      </w:r>
      <w:r w:rsidR="008D4A78" w:rsidRPr="005A3B4C">
        <w:rPr>
          <w:rFonts w:eastAsia="Arial" w:cstheme="minorHAnsi"/>
          <w:bCs/>
          <w:sz w:val="24"/>
          <w:szCs w:val="24"/>
        </w:rPr>
        <w:t>Process of motivation begins with an assumption that behaviour, at least in part, is directed</w:t>
      </w:r>
      <w:r w:rsidRPr="005A3B4C">
        <w:rPr>
          <w:rFonts w:eastAsia="Arial" w:cstheme="minorHAnsi"/>
          <w:bCs/>
          <w:sz w:val="24"/>
          <w:szCs w:val="24"/>
        </w:rPr>
        <w:t xml:space="preserve"> towards the satisfaction of needs.</w:t>
      </w:r>
    </w:p>
    <w:p w14:paraId="02E6DC19" w14:textId="65B99302" w:rsidR="008E2D6D" w:rsidRPr="005A3B4C" w:rsidRDefault="000719C8" w:rsidP="00E43C2A">
      <w:pPr>
        <w:spacing w:line="360" w:lineRule="auto"/>
        <w:ind w:left="100" w:right="82" w:firstLine="620"/>
        <w:jc w:val="both"/>
        <w:rPr>
          <w:rFonts w:eastAsia="Arial" w:cstheme="minorHAnsi"/>
          <w:bCs/>
          <w:sz w:val="24"/>
          <w:szCs w:val="24"/>
        </w:rPr>
      </w:pPr>
      <w:r w:rsidRPr="008D4A78">
        <w:rPr>
          <w:rFonts w:eastAsia="Arial" w:cstheme="minorHAnsi"/>
          <w:b/>
          <w:sz w:val="24"/>
          <w:szCs w:val="24"/>
        </w:rPr>
        <w:t xml:space="preserve">(i)   Basic   Physiological   </w:t>
      </w:r>
      <w:r w:rsidR="008D4A78" w:rsidRPr="008D4A78">
        <w:rPr>
          <w:rFonts w:eastAsia="Arial" w:cstheme="minorHAnsi"/>
          <w:b/>
          <w:sz w:val="24"/>
          <w:szCs w:val="24"/>
        </w:rPr>
        <w:t>Needs</w:t>
      </w:r>
      <w:r w:rsidR="008D4A78" w:rsidRPr="005A3B4C">
        <w:rPr>
          <w:rFonts w:eastAsia="Arial" w:cstheme="minorHAnsi"/>
          <w:bCs/>
          <w:sz w:val="24"/>
          <w:szCs w:val="24"/>
        </w:rPr>
        <w:t>:</w:t>
      </w:r>
      <w:r w:rsidRPr="005A3B4C">
        <w:rPr>
          <w:rFonts w:eastAsia="Arial" w:cstheme="minorHAnsi"/>
          <w:bCs/>
          <w:sz w:val="24"/>
          <w:szCs w:val="24"/>
        </w:rPr>
        <w:t xml:space="preserve">   The   physiological   needs   relate   to   the   survival   and maintenance of human life. These needs include such things as food, clothing, air, water and other necessaries of life which are biological in nature. These needs are primary needs.</w:t>
      </w:r>
    </w:p>
    <w:p w14:paraId="3DC77957" w14:textId="77777777" w:rsidR="008E2D6D" w:rsidRPr="005A3B4C" w:rsidRDefault="000719C8" w:rsidP="00E43C2A">
      <w:pPr>
        <w:spacing w:line="360" w:lineRule="auto"/>
        <w:ind w:left="100" w:right="82" w:firstLine="620"/>
        <w:jc w:val="both"/>
        <w:rPr>
          <w:rFonts w:cstheme="minorHAnsi"/>
          <w:bCs/>
          <w:sz w:val="24"/>
          <w:szCs w:val="24"/>
        </w:rPr>
      </w:pPr>
      <w:r w:rsidRPr="005A3B4C">
        <w:rPr>
          <w:rFonts w:eastAsia="Arial" w:cstheme="minorHAnsi"/>
          <w:bCs/>
          <w:sz w:val="24"/>
          <w:szCs w:val="24"/>
        </w:rPr>
        <w:t>(</w:t>
      </w:r>
      <w:r w:rsidRPr="008D4A78">
        <w:rPr>
          <w:rFonts w:eastAsia="Arial" w:cstheme="minorHAnsi"/>
          <w:b/>
          <w:sz w:val="24"/>
          <w:szCs w:val="24"/>
        </w:rPr>
        <w:t>ii) Safety and Security Needs</w:t>
      </w:r>
      <w:r w:rsidRPr="005A3B4C">
        <w:rPr>
          <w:rFonts w:eastAsia="Arial" w:cstheme="minorHAnsi"/>
          <w:bCs/>
          <w:sz w:val="24"/>
          <w:szCs w:val="24"/>
        </w:rPr>
        <w:t>: After satisfying the ‘physiological needs, people want the assurance of maintaining a given, economic level. They want job security, personal bodily security, security of source of income, provision for old age, insurance - against risks, etc.</w:t>
      </w:r>
    </w:p>
    <w:p w14:paraId="2886C0C5" w14:textId="77777777" w:rsidR="008E2D6D" w:rsidRPr="005A3B4C" w:rsidRDefault="000719C8" w:rsidP="00E43C2A">
      <w:pPr>
        <w:spacing w:line="360" w:lineRule="auto"/>
        <w:ind w:left="100" w:right="82" w:firstLine="620"/>
        <w:jc w:val="both"/>
        <w:rPr>
          <w:rFonts w:cstheme="minorHAnsi"/>
          <w:bCs/>
          <w:sz w:val="24"/>
          <w:szCs w:val="24"/>
        </w:rPr>
      </w:pPr>
      <w:r w:rsidRPr="008D4A78">
        <w:rPr>
          <w:rFonts w:eastAsia="Arial" w:cstheme="minorHAnsi"/>
          <w:b/>
          <w:sz w:val="24"/>
          <w:szCs w:val="24"/>
        </w:rPr>
        <w:t>(iii) Social Needs</w:t>
      </w:r>
      <w:r w:rsidRPr="005A3B4C">
        <w:rPr>
          <w:rFonts w:eastAsia="Arial" w:cstheme="minorHAnsi"/>
          <w:bCs/>
          <w:sz w:val="24"/>
          <w:szCs w:val="24"/>
        </w:rPr>
        <w:t>: Man is a social being. He is, therefore, interested in conversation, sociability, exchange of feelings and grievances; companionship, recognition, belongingness, etc.</w:t>
      </w:r>
    </w:p>
    <w:p w14:paraId="549E07F4" w14:textId="78BE7984" w:rsidR="008E2D6D" w:rsidRPr="005A3B4C" w:rsidRDefault="000719C8" w:rsidP="00E43C2A">
      <w:pPr>
        <w:spacing w:line="360" w:lineRule="auto"/>
        <w:ind w:left="100" w:right="82" w:firstLine="620"/>
        <w:jc w:val="both"/>
        <w:rPr>
          <w:rFonts w:cstheme="minorHAnsi"/>
          <w:bCs/>
          <w:sz w:val="24"/>
          <w:szCs w:val="24"/>
        </w:rPr>
      </w:pPr>
      <w:r w:rsidRPr="008D4A78">
        <w:rPr>
          <w:rFonts w:eastAsia="Arial" w:cstheme="minorHAnsi"/>
          <w:b/>
          <w:sz w:val="24"/>
          <w:szCs w:val="24"/>
        </w:rPr>
        <w:t xml:space="preserve">(iv)  </w:t>
      </w:r>
      <w:r w:rsidR="008D4A78" w:rsidRPr="008D4A78">
        <w:rPr>
          <w:rFonts w:eastAsia="Arial" w:cstheme="minorHAnsi"/>
          <w:b/>
          <w:sz w:val="24"/>
          <w:szCs w:val="24"/>
        </w:rPr>
        <w:t>Esteem and Status Needs</w:t>
      </w:r>
      <w:r w:rsidRPr="005A3B4C">
        <w:rPr>
          <w:rFonts w:eastAsia="Arial" w:cstheme="minorHAnsi"/>
          <w:bCs/>
          <w:sz w:val="24"/>
          <w:szCs w:val="24"/>
        </w:rPr>
        <w:t xml:space="preserve">:  </w:t>
      </w:r>
      <w:r w:rsidR="008D4A78" w:rsidRPr="005A3B4C">
        <w:rPr>
          <w:rFonts w:eastAsia="Arial" w:cstheme="minorHAnsi"/>
          <w:bCs/>
          <w:sz w:val="24"/>
          <w:szCs w:val="24"/>
        </w:rPr>
        <w:t>These needs embrace such things as self- confidence</w:t>
      </w:r>
      <w:r w:rsidRPr="005A3B4C">
        <w:rPr>
          <w:rFonts w:eastAsia="Arial" w:cstheme="minorHAnsi"/>
          <w:bCs/>
          <w:sz w:val="24"/>
          <w:szCs w:val="24"/>
        </w:rPr>
        <w:t xml:space="preserve">, independence, achievement, competence, knowledge and success. These needs boost the ego </w:t>
      </w:r>
      <w:r w:rsidR="008D4A78" w:rsidRPr="005A3B4C">
        <w:rPr>
          <w:rFonts w:eastAsia="Arial" w:cstheme="minorHAnsi"/>
          <w:bCs/>
          <w:sz w:val="24"/>
          <w:szCs w:val="24"/>
        </w:rPr>
        <w:t>of individual</w:t>
      </w:r>
      <w:r w:rsidRPr="005A3B4C">
        <w:rPr>
          <w:rFonts w:eastAsia="Arial" w:cstheme="minorHAnsi"/>
          <w:bCs/>
          <w:sz w:val="24"/>
          <w:szCs w:val="24"/>
        </w:rPr>
        <w:t xml:space="preserve">.  </w:t>
      </w:r>
      <w:r w:rsidR="008D4A78" w:rsidRPr="005A3B4C">
        <w:rPr>
          <w:rFonts w:eastAsia="Arial" w:cstheme="minorHAnsi"/>
          <w:bCs/>
          <w:sz w:val="24"/>
          <w:szCs w:val="24"/>
        </w:rPr>
        <w:t>They are also known as egoistic needs</w:t>
      </w:r>
      <w:r w:rsidRPr="005A3B4C">
        <w:rPr>
          <w:rFonts w:eastAsia="Arial" w:cstheme="minorHAnsi"/>
          <w:bCs/>
          <w:sz w:val="24"/>
          <w:szCs w:val="24"/>
        </w:rPr>
        <w:t xml:space="preserve">.  </w:t>
      </w:r>
      <w:r w:rsidR="008D4A78" w:rsidRPr="005A3B4C">
        <w:rPr>
          <w:rFonts w:eastAsia="Arial" w:cstheme="minorHAnsi"/>
          <w:bCs/>
          <w:sz w:val="24"/>
          <w:szCs w:val="24"/>
        </w:rPr>
        <w:t>They are concerned with prestige and</w:t>
      </w:r>
      <w:r w:rsidRPr="005A3B4C">
        <w:rPr>
          <w:rFonts w:eastAsia="Arial" w:cstheme="minorHAnsi"/>
          <w:bCs/>
          <w:sz w:val="24"/>
          <w:szCs w:val="24"/>
        </w:rPr>
        <w:t xml:space="preserve"> status of the individual.</w:t>
      </w:r>
    </w:p>
    <w:p w14:paraId="25AB85C1" w14:textId="14237238" w:rsidR="008E2D6D" w:rsidRPr="005A3B4C" w:rsidRDefault="000719C8" w:rsidP="00E43C2A">
      <w:pPr>
        <w:spacing w:line="360" w:lineRule="auto"/>
        <w:ind w:left="100" w:right="82" w:firstLine="620"/>
        <w:jc w:val="both"/>
        <w:rPr>
          <w:rFonts w:cstheme="minorHAnsi"/>
          <w:bCs/>
          <w:sz w:val="24"/>
          <w:szCs w:val="24"/>
        </w:rPr>
      </w:pPr>
      <w:r w:rsidRPr="008D4A78">
        <w:rPr>
          <w:rFonts w:eastAsia="Arial" w:cstheme="minorHAnsi"/>
          <w:b/>
          <w:sz w:val="24"/>
          <w:szCs w:val="24"/>
        </w:rPr>
        <w:t>(v) Self-</w:t>
      </w:r>
      <w:r w:rsidR="006252CC" w:rsidRPr="008D4A78">
        <w:rPr>
          <w:rFonts w:eastAsia="Arial" w:cstheme="minorHAnsi"/>
          <w:b/>
          <w:sz w:val="24"/>
          <w:szCs w:val="24"/>
        </w:rPr>
        <w:t>Fulfilment</w:t>
      </w:r>
      <w:r w:rsidRPr="008D4A78">
        <w:rPr>
          <w:rFonts w:eastAsia="Arial" w:cstheme="minorHAnsi"/>
          <w:b/>
          <w:sz w:val="24"/>
          <w:szCs w:val="24"/>
        </w:rPr>
        <w:t xml:space="preserve"> Needs</w:t>
      </w:r>
      <w:r w:rsidRPr="005A3B4C">
        <w:rPr>
          <w:rFonts w:eastAsia="Arial" w:cstheme="minorHAnsi"/>
          <w:bCs/>
          <w:sz w:val="24"/>
          <w:szCs w:val="24"/>
        </w:rPr>
        <w:t xml:space="preserve">: The final step under the need priority model is the need for self- </w:t>
      </w:r>
      <w:r w:rsidR="006252CC" w:rsidRPr="005A3B4C">
        <w:rPr>
          <w:rFonts w:eastAsia="Arial" w:cstheme="minorHAnsi"/>
          <w:bCs/>
          <w:sz w:val="24"/>
          <w:szCs w:val="24"/>
        </w:rPr>
        <w:t>fulfilment</w:t>
      </w:r>
      <w:r w:rsidRPr="005A3B4C">
        <w:rPr>
          <w:rFonts w:eastAsia="Arial" w:cstheme="minorHAnsi"/>
          <w:bCs/>
          <w:sz w:val="24"/>
          <w:szCs w:val="24"/>
        </w:rPr>
        <w:t xml:space="preserve"> or the need to </w:t>
      </w:r>
      <w:r w:rsidR="006252CC" w:rsidRPr="005A3B4C">
        <w:rPr>
          <w:rFonts w:eastAsia="Arial" w:cstheme="minorHAnsi"/>
          <w:bCs/>
          <w:sz w:val="24"/>
          <w:szCs w:val="24"/>
        </w:rPr>
        <w:t>fulfil</w:t>
      </w:r>
      <w:r w:rsidRPr="005A3B4C">
        <w:rPr>
          <w:rFonts w:eastAsia="Arial" w:cstheme="minorHAnsi"/>
          <w:bCs/>
          <w:sz w:val="24"/>
          <w:szCs w:val="24"/>
        </w:rPr>
        <w:t xml:space="preserve"> what a person considers to be his mission in life. It </w:t>
      </w:r>
      <w:r w:rsidRPr="005A3B4C">
        <w:rPr>
          <w:rFonts w:eastAsia="Arial" w:cstheme="minorHAnsi"/>
          <w:bCs/>
          <w:sz w:val="24"/>
          <w:szCs w:val="24"/>
        </w:rPr>
        <w:lastRenderedPageBreak/>
        <w:t>involves realizing one’s potentialities for continued self-development and for being creative in the broadest sense of the word.</w:t>
      </w:r>
      <w:r w:rsidR="00E43C2A">
        <w:rPr>
          <w:rFonts w:eastAsia="Arial" w:cstheme="minorHAnsi"/>
          <w:bCs/>
          <w:sz w:val="24"/>
          <w:szCs w:val="24"/>
        </w:rPr>
        <w:t xml:space="preserve"> </w:t>
      </w:r>
      <w:r w:rsidRPr="005A3B4C">
        <w:rPr>
          <w:rFonts w:eastAsia="Arial" w:cstheme="minorHAnsi"/>
          <w:bCs/>
          <w:sz w:val="24"/>
          <w:szCs w:val="24"/>
        </w:rPr>
        <w:t>After his other needs are fulfilled, a man has the desire for personal achievement.</w:t>
      </w:r>
    </w:p>
    <w:p w14:paraId="4037092A" w14:textId="77777777" w:rsidR="008E2D6D" w:rsidRPr="005A3B4C" w:rsidRDefault="00395ABD" w:rsidP="005A3B4C">
      <w:pPr>
        <w:spacing w:line="360" w:lineRule="auto"/>
        <w:ind w:left="100" w:right="5731"/>
        <w:jc w:val="both"/>
        <w:rPr>
          <w:rFonts w:cstheme="minorHAnsi"/>
          <w:b/>
          <w:sz w:val="24"/>
          <w:szCs w:val="24"/>
        </w:rPr>
      </w:pPr>
      <w:r w:rsidRPr="005A3B4C">
        <w:rPr>
          <w:rFonts w:eastAsia="Arial" w:cstheme="minorHAnsi"/>
          <w:b/>
          <w:sz w:val="24"/>
          <w:szCs w:val="24"/>
        </w:rPr>
        <w:t>Hierarchy Model of Appraisal</w:t>
      </w:r>
    </w:p>
    <w:p w14:paraId="0E779A93" w14:textId="50ACE635" w:rsidR="008E2D6D" w:rsidRPr="005A3B4C" w:rsidRDefault="00E43C2A" w:rsidP="00E43C2A">
      <w:pPr>
        <w:spacing w:line="360" w:lineRule="auto"/>
        <w:ind w:left="100" w:right="82"/>
        <w:jc w:val="both"/>
        <w:rPr>
          <w:rFonts w:cstheme="minorHAnsi"/>
          <w:bCs/>
          <w:sz w:val="24"/>
          <w:szCs w:val="24"/>
        </w:rPr>
      </w:pPr>
      <w:r w:rsidRPr="005A3B4C">
        <w:rPr>
          <w:rFonts w:eastAsia="Arial" w:cstheme="minorHAnsi"/>
          <w:bCs/>
          <w:sz w:val="24"/>
          <w:szCs w:val="24"/>
        </w:rPr>
        <w:t>The need priority model may not apply at all times in all places</w:t>
      </w:r>
      <w:r w:rsidR="000719C8" w:rsidRPr="005A3B4C">
        <w:rPr>
          <w:rFonts w:eastAsia="Arial" w:cstheme="minorHAnsi"/>
          <w:bCs/>
          <w:sz w:val="24"/>
          <w:szCs w:val="24"/>
        </w:rPr>
        <w:t xml:space="preserve">.  </w:t>
      </w:r>
      <w:r w:rsidRPr="005A3B4C">
        <w:rPr>
          <w:rFonts w:eastAsia="Arial" w:cstheme="minorHAnsi"/>
          <w:bCs/>
          <w:sz w:val="24"/>
          <w:szCs w:val="24"/>
        </w:rPr>
        <w:t>Surveys in continental</w:t>
      </w:r>
      <w:r w:rsidR="000719C8" w:rsidRPr="005A3B4C">
        <w:rPr>
          <w:rFonts w:eastAsia="Arial" w:cstheme="minorHAnsi"/>
          <w:bCs/>
          <w:sz w:val="24"/>
          <w:szCs w:val="24"/>
        </w:rPr>
        <w:t xml:space="preserve"> </w:t>
      </w:r>
      <w:r w:rsidRPr="005A3B4C">
        <w:rPr>
          <w:rFonts w:eastAsia="Arial" w:cstheme="minorHAnsi"/>
          <w:bCs/>
          <w:sz w:val="24"/>
          <w:szCs w:val="24"/>
        </w:rPr>
        <w:t>European countries and Japan have shown that the model does not apply very well to their</w:t>
      </w:r>
      <w:r w:rsidR="000719C8" w:rsidRPr="005A3B4C">
        <w:rPr>
          <w:rFonts w:eastAsia="Arial" w:cstheme="minorHAnsi"/>
          <w:bCs/>
          <w:sz w:val="24"/>
          <w:szCs w:val="24"/>
        </w:rPr>
        <w:t xml:space="preserve"> managers.</w:t>
      </w:r>
      <w:r>
        <w:rPr>
          <w:rFonts w:eastAsia="Arial" w:cstheme="minorHAnsi"/>
          <w:bCs/>
          <w:sz w:val="24"/>
          <w:szCs w:val="24"/>
        </w:rPr>
        <w:t xml:space="preserve"> </w:t>
      </w:r>
      <w:r w:rsidR="000719C8" w:rsidRPr="005A3B4C">
        <w:rPr>
          <w:rFonts w:eastAsia="Arial" w:cstheme="minorHAnsi"/>
          <w:bCs/>
          <w:sz w:val="24"/>
          <w:szCs w:val="24"/>
        </w:rPr>
        <w:t>Their degrees of satisfaction of needed does not vary according to the need priority model. For example, workers in Spain and Belgium felt that their esteem needs are better satisfied than their security and social needs, apparently, cultural differences are an important cause of these differences. Thus, need hierarchy may not follow the sequence postulated by Maslow. Even if safety need is not satisfied, the egoistic or social need may emerge.</w:t>
      </w:r>
    </w:p>
    <w:p w14:paraId="39461192" w14:textId="3B10D435" w:rsidR="00395ABD" w:rsidRPr="005A3B4C" w:rsidRDefault="00395ABD" w:rsidP="0071398F">
      <w:pPr>
        <w:spacing w:line="360" w:lineRule="auto"/>
        <w:ind w:left="100" w:right="82"/>
        <w:jc w:val="both"/>
        <w:rPr>
          <w:rFonts w:cstheme="minorHAnsi"/>
          <w:bCs/>
          <w:sz w:val="24"/>
          <w:szCs w:val="24"/>
        </w:rPr>
      </w:pPr>
      <w:r w:rsidRPr="00E43C2A">
        <w:rPr>
          <w:rFonts w:eastAsia="Arial" w:cstheme="minorHAnsi"/>
          <w:b/>
          <w:sz w:val="24"/>
          <w:szCs w:val="24"/>
        </w:rPr>
        <w:t>2</w:t>
      </w:r>
      <w:r w:rsidRPr="005A3B4C">
        <w:rPr>
          <w:rFonts w:eastAsia="Arial" w:cstheme="minorHAnsi"/>
          <w:b/>
          <w:sz w:val="24"/>
          <w:szCs w:val="24"/>
        </w:rPr>
        <w:t>. McClelland’s acquired Needs Theory</w:t>
      </w:r>
      <w:r w:rsidR="002B3D3B">
        <w:rPr>
          <w:rFonts w:eastAsia="Arial" w:cstheme="minorHAnsi"/>
          <w:b/>
          <w:sz w:val="24"/>
          <w:szCs w:val="24"/>
        </w:rPr>
        <w:t xml:space="preserve">: </w:t>
      </w:r>
      <w:r w:rsidRPr="005A3B4C">
        <w:rPr>
          <w:rFonts w:eastAsia="Arial" w:cstheme="minorHAnsi"/>
          <w:bCs/>
          <w:sz w:val="24"/>
          <w:szCs w:val="24"/>
        </w:rPr>
        <w:t>Each person tends to develop certain motivational drives as a result of his cognitive pattern and the environment in which he lives. David McClelland gave a model of motivation which is based on three types of needs, namely, achievement, power and affiliation. They are as follows:</w:t>
      </w:r>
    </w:p>
    <w:p w14:paraId="501CE914" w14:textId="77777777" w:rsidR="00395ABD" w:rsidRPr="0071398F" w:rsidRDefault="00395ABD" w:rsidP="0071398F">
      <w:pPr>
        <w:spacing w:line="360" w:lineRule="auto"/>
        <w:ind w:left="720" w:right="224"/>
        <w:jc w:val="both"/>
        <w:rPr>
          <w:rFonts w:eastAsia="Arial" w:cstheme="minorHAnsi"/>
          <w:bCs/>
          <w:i/>
          <w:iCs/>
          <w:sz w:val="24"/>
          <w:szCs w:val="24"/>
        </w:rPr>
      </w:pPr>
      <w:r w:rsidRPr="0071398F">
        <w:rPr>
          <w:rFonts w:eastAsia="Arial" w:cstheme="minorHAnsi"/>
          <w:bCs/>
          <w:i/>
          <w:iCs/>
          <w:sz w:val="24"/>
          <w:szCs w:val="24"/>
        </w:rPr>
        <w:t>(i) Need for achievement (n-Ach): a drive to excel, advance and grow;</w:t>
      </w:r>
    </w:p>
    <w:p w14:paraId="00267258" w14:textId="77777777" w:rsidR="00395ABD" w:rsidRPr="0071398F" w:rsidRDefault="00395ABD" w:rsidP="0071398F">
      <w:pPr>
        <w:spacing w:before="38" w:line="360" w:lineRule="auto"/>
        <w:ind w:left="720" w:right="224"/>
        <w:jc w:val="both"/>
        <w:rPr>
          <w:rFonts w:eastAsia="Arial" w:cstheme="minorHAnsi"/>
          <w:bCs/>
          <w:i/>
          <w:iCs/>
          <w:sz w:val="24"/>
          <w:szCs w:val="24"/>
        </w:rPr>
      </w:pPr>
      <w:r w:rsidRPr="0071398F">
        <w:rPr>
          <w:rFonts w:eastAsia="Arial" w:cstheme="minorHAnsi"/>
          <w:bCs/>
          <w:i/>
          <w:iCs/>
          <w:sz w:val="24"/>
          <w:szCs w:val="24"/>
        </w:rPr>
        <w:t>(ii) Need for power (n-Pow): A drive to influencing others and situations;</w:t>
      </w:r>
    </w:p>
    <w:p w14:paraId="6BC54FF2" w14:textId="77777777" w:rsidR="00395ABD" w:rsidRDefault="00395ABD" w:rsidP="0071398F">
      <w:pPr>
        <w:spacing w:before="38" w:line="360" w:lineRule="auto"/>
        <w:ind w:left="720" w:right="224"/>
        <w:jc w:val="both"/>
        <w:rPr>
          <w:rFonts w:eastAsia="Arial" w:cstheme="minorHAnsi"/>
          <w:bCs/>
          <w:i/>
          <w:iCs/>
          <w:sz w:val="24"/>
          <w:szCs w:val="24"/>
        </w:rPr>
      </w:pPr>
      <w:r w:rsidRPr="0071398F">
        <w:rPr>
          <w:rFonts w:eastAsia="Arial" w:cstheme="minorHAnsi"/>
          <w:bCs/>
          <w:i/>
          <w:iCs/>
          <w:sz w:val="24"/>
          <w:szCs w:val="24"/>
        </w:rPr>
        <w:t>(iii) Need for affiliation (n-Aft): A drive for friendly and close interpersonal relationships.</w:t>
      </w:r>
    </w:p>
    <w:p w14:paraId="17E6A8AF" w14:textId="77777777" w:rsidR="008E2D6D" w:rsidRPr="005A3B4C" w:rsidRDefault="000719C8" w:rsidP="005A3B4C">
      <w:pPr>
        <w:spacing w:before="80" w:line="360" w:lineRule="auto"/>
        <w:ind w:left="100" w:right="82"/>
        <w:jc w:val="both"/>
        <w:rPr>
          <w:rFonts w:cstheme="minorHAnsi"/>
          <w:bCs/>
          <w:sz w:val="24"/>
          <w:szCs w:val="24"/>
        </w:rPr>
      </w:pPr>
      <w:r w:rsidRPr="005A3B4C">
        <w:rPr>
          <w:rFonts w:eastAsia="Arial" w:cstheme="minorHAnsi"/>
          <w:bCs/>
          <w:sz w:val="24"/>
          <w:szCs w:val="24"/>
        </w:rPr>
        <w:t>McClelland also suggests that these three needs may simultaneously be acting on an individual. But, in case of an entrepreneur, the high need for achievement is found dominating one. In his view, the people with high need for achievement are characterized by the following:</w:t>
      </w:r>
    </w:p>
    <w:p w14:paraId="06E1F1FB" w14:textId="77777777" w:rsidR="008E2D6D" w:rsidRPr="0093007F" w:rsidRDefault="000719C8" w:rsidP="0093007F">
      <w:pPr>
        <w:spacing w:after="0" w:line="360" w:lineRule="auto"/>
        <w:ind w:left="720" w:right="46"/>
        <w:jc w:val="both"/>
        <w:rPr>
          <w:rFonts w:eastAsia="Arial" w:cstheme="minorHAnsi"/>
          <w:bCs/>
          <w:i/>
          <w:iCs/>
          <w:sz w:val="24"/>
          <w:szCs w:val="24"/>
        </w:rPr>
      </w:pPr>
      <w:r w:rsidRPr="0093007F">
        <w:rPr>
          <w:rFonts w:eastAsia="Arial" w:cstheme="minorHAnsi"/>
          <w:bCs/>
          <w:i/>
          <w:iCs/>
          <w:sz w:val="24"/>
          <w:szCs w:val="24"/>
        </w:rPr>
        <w:t>(i) They set moderate, realistic and attainable goals for them.</w:t>
      </w:r>
    </w:p>
    <w:p w14:paraId="0275B69D" w14:textId="77777777" w:rsidR="0093007F" w:rsidRDefault="000719C8" w:rsidP="0093007F">
      <w:pPr>
        <w:spacing w:before="38" w:after="0" w:line="360" w:lineRule="auto"/>
        <w:ind w:left="720" w:right="46"/>
        <w:jc w:val="both"/>
        <w:rPr>
          <w:rFonts w:eastAsia="Arial" w:cstheme="minorHAnsi"/>
          <w:bCs/>
          <w:i/>
          <w:iCs/>
          <w:sz w:val="24"/>
          <w:szCs w:val="24"/>
        </w:rPr>
      </w:pPr>
      <w:r w:rsidRPr="0093007F">
        <w:rPr>
          <w:rFonts w:eastAsia="Arial" w:cstheme="minorHAnsi"/>
          <w:bCs/>
          <w:i/>
          <w:iCs/>
          <w:sz w:val="24"/>
          <w:szCs w:val="24"/>
        </w:rPr>
        <w:t xml:space="preserve">(ii) Prefer to situations in which they can find solutions for solving personal responsibility. </w:t>
      </w:r>
    </w:p>
    <w:p w14:paraId="250CEAB3" w14:textId="6348FF44" w:rsidR="008E2D6D" w:rsidRPr="0093007F" w:rsidRDefault="000719C8" w:rsidP="0093007F">
      <w:pPr>
        <w:spacing w:before="38" w:after="0" w:line="360" w:lineRule="auto"/>
        <w:ind w:left="720" w:right="46"/>
        <w:jc w:val="both"/>
        <w:rPr>
          <w:rFonts w:eastAsia="Arial" w:cstheme="minorHAnsi"/>
          <w:bCs/>
          <w:i/>
          <w:iCs/>
          <w:sz w:val="24"/>
          <w:szCs w:val="24"/>
        </w:rPr>
      </w:pPr>
      <w:r w:rsidRPr="0093007F">
        <w:rPr>
          <w:rFonts w:eastAsia="Arial" w:cstheme="minorHAnsi"/>
          <w:bCs/>
          <w:i/>
          <w:iCs/>
          <w:sz w:val="24"/>
          <w:szCs w:val="24"/>
        </w:rPr>
        <w:t>(iii) They need concrete feedback on how well they are doing.</w:t>
      </w:r>
    </w:p>
    <w:p w14:paraId="7B94978F" w14:textId="77777777" w:rsidR="008E2D6D" w:rsidRPr="0093007F" w:rsidRDefault="000719C8" w:rsidP="0093007F">
      <w:pPr>
        <w:spacing w:before="1" w:after="0" w:line="360" w:lineRule="auto"/>
        <w:ind w:left="720" w:right="46"/>
        <w:jc w:val="both"/>
        <w:rPr>
          <w:rFonts w:eastAsia="Arial" w:cstheme="minorHAnsi"/>
          <w:bCs/>
          <w:i/>
          <w:iCs/>
          <w:sz w:val="24"/>
          <w:szCs w:val="24"/>
        </w:rPr>
      </w:pPr>
      <w:r w:rsidRPr="0093007F">
        <w:rPr>
          <w:rFonts w:eastAsia="Arial" w:cstheme="minorHAnsi"/>
          <w:bCs/>
          <w:i/>
          <w:iCs/>
          <w:sz w:val="24"/>
          <w:szCs w:val="24"/>
        </w:rPr>
        <w:lastRenderedPageBreak/>
        <w:t xml:space="preserve">(iv) They have need for achievement for attaining personal accomplishment. </w:t>
      </w:r>
    </w:p>
    <w:p w14:paraId="0E87548B" w14:textId="77777777" w:rsidR="008E2D6D" w:rsidRPr="005A3B4C" w:rsidRDefault="000719C8" w:rsidP="0093007F">
      <w:pPr>
        <w:spacing w:before="1" w:after="0" w:line="360" w:lineRule="auto"/>
        <w:ind w:left="720" w:right="46"/>
        <w:jc w:val="both"/>
        <w:rPr>
          <w:rFonts w:cstheme="minorHAnsi"/>
          <w:bCs/>
          <w:sz w:val="24"/>
          <w:szCs w:val="24"/>
        </w:rPr>
      </w:pPr>
      <w:r w:rsidRPr="0093007F">
        <w:rPr>
          <w:rFonts w:eastAsia="Arial" w:cstheme="minorHAnsi"/>
          <w:bCs/>
          <w:i/>
          <w:iCs/>
          <w:sz w:val="24"/>
          <w:szCs w:val="24"/>
        </w:rPr>
        <w:t>(v) They look for challenging tasks.</w:t>
      </w:r>
    </w:p>
    <w:p w14:paraId="78C31B41" w14:textId="1F950E12" w:rsidR="008E2D6D" w:rsidRPr="005A3B4C" w:rsidRDefault="000719C8" w:rsidP="005A3B4C">
      <w:pPr>
        <w:spacing w:line="360" w:lineRule="auto"/>
        <w:ind w:left="100" w:right="82"/>
        <w:jc w:val="both"/>
        <w:rPr>
          <w:rFonts w:cstheme="minorHAnsi"/>
          <w:bCs/>
          <w:sz w:val="24"/>
          <w:szCs w:val="24"/>
        </w:rPr>
      </w:pPr>
      <w:r w:rsidRPr="005A3B4C">
        <w:rPr>
          <w:rFonts w:eastAsia="Arial" w:cstheme="minorHAnsi"/>
          <w:bCs/>
          <w:sz w:val="24"/>
          <w:szCs w:val="24"/>
        </w:rPr>
        <w:t xml:space="preserve">Entrepreneurial motivation may be defined as a set of motives such as high need to achieve, moderate need for power and low affiliation motive which induce people to set up and run their own enterprises. Apart from these, entrepreneurs have other </w:t>
      </w:r>
      <w:r w:rsidR="0093007F" w:rsidRPr="005A3B4C">
        <w:rPr>
          <w:rFonts w:eastAsia="Arial" w:cstheme="minorHAnsi"/>
          <w:bCs/>
          <w:sz w:val="24"/>
          <w:szCs w:val="24"/>
        </w:rPr>
        <w:t>behavioural</w:t>
      </w:r>
      <w:r w:rsidRPr="005A3B4C">
        <w:rPr>
          <w:rFonts w:eastAsia="Arial" w:cstheme="minorHAnsi"/>
          <w:bCs/>
          <w:sz w:val="24"/>
          <w:szCs w:val="24"/>
        </w:rPr>
        <w:t xml:space="preserve"> dimensions such as, tolerance for ambiguity, problem solving, creativity, etc.</w:t>
      </w:r>
    </w:p>
    <w:p w14:paraId="6FF986BE" w14:textId="77777777" w:rsidR="008E2D6D" w:rsidRPr="005A3B4C" w:rsidRDefault="000719C8" w:rsidP="0093007F">
      <w:pPr>
        <w:spacing w:after="0" w:line="360" w:lineRule="auto"/>
        <w:jc w:val="both"/>
        <w:rPr>
          <w:rFonts w:cstheme="minorHAnsi"/>
          <w:b/>
          <w:color w:val="000000" w:themeColor="text1"/>
          <w:sz w:val="24"/>
          <w:szCs w:val="24"/>
          <w:lang w:eastAsia="en-IN" w:bidi="ta-IN"/>
        </w:rPr>
      </w:pPr>
      <w:r w:rsidRPr="005A3B4C">
        <w:rPr>
          <w:rFonts w:cstheme="minorHAnsi"/>
          <w:b/>
          <w:color w:val="000000" w:themeColor="text1"/>
          <w:sz w:val="24"/>
          <w:szCs w:val="24"/>
          <w:lang w:eastAsia="en-IN" w:bidi="ta-IN"/>
        </w:rPr>
        <w:t>Controversy and evidence</w:t>
      </w:r>
    </w:p>
    <w:p w14:paraId="3E67A8A5" w14:textId="08C40C9D" w:rsidR="008E2D6D" w:rsidRPr="005A3B4C" w:rsidRDefault="000719C8" w:rsidP="005A3B4C">
      <w:pPr>
        <w:spacing w:line="360" w:lineRule="auto"/>
        <w:jc w:val="both"/>
        <w:rPr>
          <w:rFonts w:cstheme="minorHAnsi"/>
          <w:bCs/>
          <w:color w:val="000000" w:themeColor="text1"/>
          <w:sz w:val="24"/>
          <w:szCs w:val="24"/>
          <w:lang w:eastAsia="en-IN" w:bidi="ta-IN"/>
        </w:rPr>
      </w:pPr>
      <w:r w:rsidRPr="005A3B4C">
        <w:rPr>
          <w:rFonts w:cstheme="minorHAnsi"/>
          <w:bCs/>
          <w:color w:val="000000" w:themeColor="text1"/>
          <w:sz w:val="24"/>
          <w:szCs w:val="24"/>
          <w:lang w:eastAsia="en-IN" w:bidi="ta-IN"/>
        </w:rPr>
        <w:t>A controversial implication of the theory is that lower-performing economies can be boosted by adopting social policies that alter </w:t>
      </w:r>
      <w:hyperlink r:id="rId13" w:tgtFrame="_blank" w:history="1">
        <w:r w:rsidRPr="005A3B4C">
          <w:rPr>
            <w:rFonts w:cstheme="minorHAnsi"/>
            <w:bCs/>
            <w:color w:val="000000" w:themeColor="text1"/>
            <w:sz w:val="24"/>
            <w:szCs w:val="24"/>
            <w:lang w:eastAsia="en-IN" w:bidi="ta-IN"/>
          </w:rPr>
          <w:t>socialization processes</w:t>
        </w:r>
      </w:hyperlink>
      <w:r w:rsidRPr="005A3B4C">
        <w:rPr>
          <w:rFonts w:cstheme="minorHAnsi"/>
          <w:bCs/>
          <w:color w:val="000000" w:themeColor="text1"/>
          <w:sz w:val="24"/>
          <w:szCs w:val="24"/>
          <w:lang w:eastAsia="en-IN" w:bidi="ta-IN"/>
        </w:rPr>
        <w:t> in ways that encourage the development of more individuals with achievement motivations. This can be criticized as being a kind of social engineering though, because some cultures may have different </w:t>
      </w:r>
      <w:hyperlink r:id="rId14" w:history="1">
        <w:r w:rsidRPr="005A3B4C">
          <w:rPr>
            <w:rFonts w:cstheme="minorHAnsi"/>
            <w:bCs/>
            <w:color w:val="000000" w:themeColor="text1"/>
            <w:sz w:val="24"/>
            <w:szCs w:val="24"/>
            <w:lang w:eastAsia="en-IN" w:bidi="ta-IN"/>
          </w:rPr>
          <w:t>value structures</w:t>
        </w:r>
      </w:hyperlink>
      <w:r w:rsidRPr="005A3B4C">
        <w:rPr>
          <w:rFonts w:cstheme="minorHAnsi"/>
          <w:bCs/>
          <w:color w:val="000000" w:themeColor="text1"/>
          <w:sz w:val="24"/>
          <w:szCs w:val="24"/>
          <w:lang w:eastAsia="en-IN" w:bidi="ta-IN"/>
        </w:rPr>
        <w:t>. For instance, well-being, simplicity, and tradition may be more valued in some cultures than innovations leading to more desire for achievement.</w:t>
      </w:r>
      <w:r w:rsidR="0093007F">
        <w:rPr>
          <w:rFonts w:cstheme="minorHAnsi"/>
          <w:bCs/>
          <w:color w:val="000000" w:themeColor="text1"/>
          <w:sz w:val="24"/>
          <w:szCs w:val="24"/>
          <w:lang w:eastAsia="en-IN" w:bidi="ta-IN"/>
        </w:rPr>
        <w:t xml:space="preserve"> </w:t>
      </w:r>
      <w:r w:rsidRPr="005A3B4C">
        <w:rPr>
          <w:rFonts w:cstheme="minorHAnsi"/>
          <w:bCs/>
          <w:color w:val="000000" w:themeColor="text1"/>
          <w:sz w:val="24"/>
          <w:szCs w:val="24"/>
          <w:lang w:eastAsia="en-IN" w:bidi="ta-IN"/>
        </w:rPr>
        <w:t>McClelland was careful to note however, that achievements are not to be confused with outcomes such as wealth or income as these are merely measures of achievement, not achievements in themselves. The need for achievement is satisfied </w:t>
      </w:r>
      <w:hyperlink r:id="rId15" w:tgtFrame="_blank" w:history="1">
        <w:r w:rsidRPr="005A3B4C">
          <w:rPr>
            <w:rFonts w:cstheme="minorHAnsi"/>
            <w:bCs/>
            <w:color w:val="000000" w:themeColor="text1"/>
            <w:sz w:val="24"/>
            <w:szCs w:val="24"/>
            <w:lang w:eastAsia="en-IN" w:bidi="ta-IN"/>
          </w:rPr>
          <w:t>intrinsically </w:t>
        </w:r>
      </w:hyperlink>
      <w:r w:rsidRPr="005A3B4C">
        <w:rPr>
          <w:rFonts w:cstheme="minorHAnsi"/>
          <w:bCs/>
          <w:color w:val="000000" w:themeColor="text1"/>
          <w:sz w:val="24"/>
          <w:szCs w:val="24"/>
          <w:lang w:eastAsia="en-IN" w:bidi="ta-IN"/>
        </w:rPr>
        <w:t>with a feeling of personal accomplishment when getting something done in the world. Thus, the concept is quite broad and can be applied in most circumstances. For instance, in a culture that values well-being or </w:t>
      </w:r>
      <w:hyperlink r:id="rId16" w:tgtFrame="_blank" w:history="1">
        <w:r w:rsidRPr="005A3B4C">
          <w:rPr>
            <w:rFonts w:cstheme="minorHAnsi"/>
            <w:bCs/>
            <w:color w:val="000000" w:themeColor="text1"/>
            <w:sz w:val="24"/>
            <w:szCs w:val="24"/>
            <w:lang w:eastAsia="en-IN" w:bidi="ta-IN"/>
          </w:rPr>
          <w:t>human development</w:t>
        </w:r>
      </w:hyperlink>
      <w:r w:rsidRPr="005A3B4C">
        <w:rPr>
          <w:rFonts w:cstheme="minorHAnsi"/>
          <w:bCs/>
          <w:color w:val="000000" w:themeColor="text1"/>
          <w:sz w:val="24"/>
          <w:szCs w:val="24"/>
          <w:lang w:eastAsia="en-IN" w:bidi="ta-IN"/>
        </w:rPr>
        <w:t>, an individual may feel achievement by bringing about greater levels of achievement in other individuals in the society.</w:t>
      </w:r>
      <w:r w:rsidR="0093007F">
        <w:rPr>
          <w:rFonts w:cstheme="minorHAnsi"/>
          <w:bCs/>
          <w:color w:val="000000" w:themeColor="text1"/>
          <w:sz w:val="24"/>
          <w:szCs w:val="24"/>
          <w:lang w:eastAsia="en-IN" w:bidi="ta-IN"/>
        </w:rPr>
        <w:t xml:space="preserve"> </w:t>
      </w:r>
      <w:r w:rsidRPr="005A3B4C">
        <w:rPr>
          <w:rFonts w:cstheme="minorHAnsi"/>
          <w:bCs/>
          <w:color w:val="000000" w:themeColor="text1"/>
          <w:sz w:val="24"/>
          <w:szCs w:val="24"/>
          <w:lang w:eastAsia="en-IN" w:bidi="ta-IN"/>
        </w:rPr>
        <w:t>Evidence for the theory seems fairly strong, with </w:t>
      </w:r>
      <w:hyperlink r:id="rId17" w:tgtFrame="_blank" w:history="1">
        <w:r w:rsidRPr="005A3B4C">
          <w:rPr>
            <w:rFonts w:cstheme="minorHAnsi"/>
            <w:bCs/>
            <w:color w:val="000000" w:themeColor="text1"/>
            <w:sz w:val="24"/>
            <w:szCs w:val="24"/>
            <w:lang w:eastAsia="en-IN" w:bidi="ta-IN"/>
          </w:rPr>
          <w:t>meta-analyses</w:t>
        </w:r>
      </w:hyperlink>
      <w:r w:rsidRPr="005A3B4C">
        <w:rPr>
          <w:rFonts w:cstheme="minorHAnsi"/>
          <w:bCs/>
          <w:color w:val="000000" w:themeColor="text1"/>
          <w:sz w:val="24"/>
          <w:szCs w:val="24"/>
          <w:lang w:eastAsia="en-IN" w:bidi="ta-IN"/>
        </w:rPr>
        <w:t> confirming a positive relationship between need for achievement and entrepreneurial entry and performance (see Collins et al., 2004). There is also meta-analytic evidence that the need for achievement is stronger in entrepreneurs than in managers (Steward and Roth, 2007).</w:t>
      </w:r>
    </w:p>
    <w:p w14:paraId="29BD96E9" w14:textId="77777777" w:rsidR="008E2D6D" w:rsidRPr="0093007F" w:rsidRDefault="000719C8" w:rsidP="005A3B4C">
      <w:pPr>
        <w:spacing w:line="360" w:lineRule="auto"/>
        <w:jc w:val="both"/>
        <w:rPr>
          <w:rFonts w:cstheme="minorHAnsi"/>
          <w:b/>
          <w:color w:val="000000" w:themeColor="text1"/>
          <w:sz w:val="24"/>
          <w:szCs w:val="24"/>
        </w:rPr>
      </w:pPr>
      <w:r w:rsidRPr="0093007F">
        <w:rPr>
          <w:rFonts w:cstheme="minorHAnsi"/>
          <w:b/>
          <w:color w:val="000000" w:themeColor="text1"/>
          <w:sz w:val="24"/>
          <w:szCs w:val="24"/>
        </w:rPr>
        <w:t>Evaluation or Factors to Use When Evaluating a Business Opportunity</w:t>
      </w:r>
    </w:p>
    <w:p w14:paraId="3A0DA203" w14:textId="26FB4516" w:rsidR="008E2D6D"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Many of us are faced with business opportunities on a regular basis. Deciding what’s worth embracing, though, can be difficult. Whether you’re starting a new business or whether you’re trying to expand your current business with a new opportunity, it’s vital to know how to appropriately evaluate it.</w:t>
      </w:r>
      <w:r w:rsidR="000D4F82">
        <w:rPr>
          <w:rFonts w:eastAsia="Times New Roman" w:cstheme="minorHAnsi"/>
          <w:bCs/>
          <w:color w:val="000000" w:themeColor="text1"/>
          <w:sz w:val="24"/>
          <w:szCs w:val="24"/>
          <w:lang w:eastAsia="en-IN" w:bidi="ta-IN"/>
        </w:rPr>
        <w:t xml:space="preserve"> </w:t>
      </w:r>
      <w:r w:rsidRPr="005A3B4C">
        <w:rPr>
          <w:rFonts w:eastAsia="Times New Roman" w:cstheme="minorHAnsi"/>
          <w:bCs/>
          <w:color w:val="000000" w:themeColor="text1"/>
          <w:sz w:val="24"/>
          <w:szCs w:val="24"/>
          <w:lang w:eastAsia="en-IN" w:bidi="ta-IN"/>
        </w:rPr>
        <w:t xml:space="preserve">The following are the important evaluation factors of </w:t>
      </w:r>
      <w:r w:rsidRPr="005A3B4C">
        <w:rPr>
          <w:rFonts w:cstheme="minorHAnsi"/>
          <w:bCs/>
          <w:color w:val="000000" w:themeColor="text1"/>
          <w:sz w:val="24"/>
          <w:szCs w:val="24"/>
        </w:rPr>
        <w:t>Business Opportunity.</w:t>
      </w:r>
    </w:p>
    <w:p w14:paraId="380D2954" w14:textId="77777777" w:rsidR="008E2D6D" w:rsidRPr="005A3B4C" w:rsidRDefault="000719C8" w:rsidP="00AC1DFE">
      <w:pPr>
        <w:spacing w:after="0" w:line="360" w:lineRule="auto"/>
        <w:jc w:val="both"/>
        <w:rPr>
          <w:rFonts w:eastAsia="Times New Roman" w:cstheme="minorHAnsi"/>
          <w:b/>
          <w:color w:val="000000" w:themeColor="text1"/>
          <w:sz w:val="24"/>
          <w:szCs w:val="24"/>
          <w:lang w:eastAsia="en-IN" w:bidi="ta-IN"/>
        </w:rPr>
      </w:pPr>
      <w:r w:rsidRPr="005A3B4C">
        <w:rPr>
          <w:rFonts w:eastAsia="Times New Roman" w:cstheme="minorHAnsi"/>
          <w:b/>
          <w:color w:val="000000" w:themeColor="text1"/>
          <w:sz w:val="24"/>
          <w:szCs w:val="24"/>
          <w:lang w:eastAsia="en-IN" w:bidi="ta-IN"/>
        </w:rPr>
        <w:lastRenderedPageBreak/>
        <w:t>1. Market Size</w:t>
      </w:r>
    </w:p>
    <w:p w14:paraId="0845103F" w14:textId="553ED7C9" w:rsidR="008E2D6D"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One of the most important factors when evaluating a business opportunity is market size. Do a little market research. Figure out if there is a market for the opportunity — and how big that market is.</w:t>
      </w:r>
      <w:r w:rsidR="00AC1DFE">
        <w:rPr>
          <w:rFonts w:eastAsia="Times New Roman" w:cstheme="minorHAnsi"/>
          <w:bCs/>
          <w:color w:val="000000" w:themeColor="text1"/>
          <w:sz w:val="24"/>
          <w:szCs w:val="24"/>
          <w:lang w:eastAsia="en-IN" w:bidi="ta-IN"/>
        </w:rPr>
        <w:t xml:space="preserve"> </w:t>
      </w:r>
      <w:r w:rsidRPr="005A3B4C">
        <w:rPr>
          <w:rFonts w:eastAsia="Times New Roman" w:cstheme="minorHAnsi"/>
          <w:bCs/>
          <w:color w:val="000000" w:themeColor="text1"/>
          <w:sz w:val="24"/>
          <w:szCs w:val="24"/>
          <w:lang w:eastAsia="en-IN" w:bidi="ta-IN"/>
        </w:rPr>
        <w:t>Before you move forward, you want to be sure the demand is there. You don’t need to appeal to a massive market, but it does help if you understand the market. Additionally, knowing how engaged the market is and how likely they are to pay for what’s being sold can help.</w:t>
      </w:r>
    </w:p>
    <w:p w14:paraId="5C8CF4D0" w14:textId="77777777" w:rsidR="008E2D6D" w:rsidRPr="005A3B4C" w:rsidRDefault="000719C8" w:rsidP="00AC1DFE">
      <w:pPr>
        <w:spacing w:after="0" w:line="360" w:lineRule="auto"/>
        <w:jc w:val="both"/>
        <w:rPr>
          <w:rFonts w:eastAsia="Times New Roman" w:cstheme="minorHAnsi"/>
          <w:b/>
          <w:color w:val="000000" w:themeColor="text1"/>
          <w:sz w:val="24"/>
          <w:szCs w:val="24"/>
          <w:lang w:eastAsia="en-IN" w:bidi="ta-IN"/>
        </w:rPr>
      </w:pPr>
      <w:r w:rsidRPr="005A3B4C">
        <w:rPr>
          <w:rFonts w:eastAsia="Times New Roman" w:cstheme="minorHAnsi"/>
          <w:b/>
          <w:color w:val="000000" w:themeColor="text1"/>
          <w:sz w:val="24"/>
          <w:szCs w:val="24"/>
          <w:lang w:eastAsia="en-IN" w:bidi="ta-IN"/>
        </w:rPr>
        <w:t>2. Relationships</w:t>
      </w:r>
    </w:p>
    <w:p w14:paraId="2698A4AF" w14:textId="77777777" w:rsidR="008E2D6D"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Does the business opportunity come with some relationships? For example, do you have an “in” that can help you leverage the opportunity? If you know someone who is technically minded, that can help you with certain aspects of the opportunity. What are your relationships with potential investors or customers? When you have more relationships, the opportunity is likely to run smoother.</w:t>
      </w:r>
    </w:p>
    <w:p w14:paraId="48F28E3D" w14:textId="77777777" w:rsidR="008E2D6D" w:rsidRPr="005A3B4C" w:rsidRDefault="000719C8" w:rsidP="00AC1DFE">
      <w:pPr>
        <w:spacing w:after="0" w:line="360" w:lineRule="auto"/>
        <w:jc w:val="both"/>
        <w:rPr>
          <w:rFonts w:eastAsia="Times New Roman" w:cstheme="minorHAnsi"/>
          <w:b/>
          <w:color w:val="000000" w:themeColor="text1"/>
          <w:sz w:val="24"/>
          <w:szCs w:val="24"/>
          <w:lang w:eastAsia="en-IN" w:bidi="ta-IN"/>
        </w:rPr>
      </w:pPr>
      <w:r w:rsidRPr="005A3B4C">
        <w:rPr>
          <w:rFonts w:eastAsia="Times New Roman" w:cstheme="minorHAnsi"/>
          <w:b/>
          <w:color w:val="000000" w:themeColor="text1"/>
          <w:sz w:val="24"/>
          <w:szCs w:val="24"/>
          <w:lang w:eastAsia="en-IN" w:bidi="ta-IN"/>
        </w:rPr>
        <w:t>3. Ability to Manage Cash Flow</w:t>
      </w:r>
    </w:p>
    <w:p w14:paraId="1C478AA3" w14:textId="77777777" w:rsidR="008E2D6D"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Next, you need to look at the ability to manage cash flow. Is there start-up funding for the business? What about ways to keep funding the business each month. Figure out how the cash flow will be managed, and take a look at the business plan. You want to make sure that the business is likely to sustain itself after a period of time.</w:t>
      </w:r>
    </w:p>
    <w:p w14:paraId="7F9E45D6" w14:textId="77777777" w:rsidR="008E2D6D" w:rsidRPr="005A3B4C" w:rsidRDefault="000719C8" w:rsidP="00AC1DFE">
      <w:pPr>
        <w:spacing w:after="0" w:line="360" w:lineRule="auto"/>
        <w:jc w:val="both"/>
        <w:rPr>
          <w:rFonts w:eastAsia="Times New Roman" w:cstheme="minorHAnsi"/>
          <w:b/>
          <w:color w:val="000000" w:themeColor="text1"/>
          <w:sz w:val="24"/>
          <w:szCs w:val="24"/>
          <w:lang w:eastAsia="en-IN" w:bidi="ta-IN"/>
        </w:rPr>
      </w:pPr>
      <w:r w:rsidRPr="005A3B4C">
        <w:rPr>
          <w:rFonts w:eastAsia="Times New Roman" w:cstheme="minorHAnsi"/>
          <w:b/>
          <w:color w:val="000000" w:themeColor="text1"/>
          <w:sz w:val="24"/>
          <w:szCs w:val="24"/>
          <w:lang w:eastAsia="en-IN" w:bidi="ta-IN"/>
        </w:rPr>
        <w:t>4. Management Skill sets</w:t>
      </w:r>
    </w:p>
    <w:p w14:paraId="75EA0C8A" w14:textId="72434C36" w:rsidR="008E2D6D"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 xml:space="preserve">What </w:t>
      </w:r>
      <w:r w:rsidR="00AC1DFE" w:rsidRPr="005A3B4C">
        <w:rPr>
          <w:rFonts w:eastAsia="Times New Roman" w:cstheme="minorHAnsi"/>
          <w:bCs/>
          <w:color w:val="000000" w:themeColor="text1"/>
          <w:sz w:val="24"/>
          <w:szCs w:val="24"/>
          <w:lang w:eastAsia="en-IN" w:bidi="ta-IN"/>
        </w:rPr>
        <w:t>is</w:t>
      </w:r>
      <w:r w:rsidRPr="005A3B4C">
        <w:rPr>
          <w:rFonts w:eastAsia="Times New Roman" w:cstheme="minorHAnsi"/>
          <w:bCs/>
          <w:color w:val="000000" w:themeColor="text1"/>
          <w:sz w:val="24"/>
          <w:szCs w:val="24"/>
          <w:lang w:eastAsia="en-IN" w:bidi="ta-IN"/>
        </w:rPr>
        <w:t xml:space="preserve"> the skill sets of those involved? If you are evaluating your own business opportunity, you need to be honest about what you bring to the table, and what you need to make up for. When looking for a business opportunity to invest in, or expand into, look at the management. What skills do they have? Are they appropriate and diversified? Do you trust the competence of the principals to make the opportunity a success?</w:t>
      </w:r>
    </w:p>
    <w:p w14:paraId="2EEFF641" w14:textId="77777777" w:rsidR="008E2D6D" w:rsidRPr="005A3B4C" w:rsidRDefault="000719C8" w:rsidP="00AC1DFE">
      <w:pPr>
        <w:spacing w:after="0" w:line="360" w:lineRule="auto"/>
        <w:jc w:val="both"/>
        <w:rPr>
          <w:rFonts w:eastAsia="Times New Roman" w:cstheme="minorHAnsi"/>
          <w:b/>
          <w:color w:val="000000" w:themeColor="text1"/>
          <w:sz w:val="24"/>
          <w:szCs w:val="24"/>
          <w:lang w:eastAsia="en-IN" w:bidi="ta-IN"/>
        </w:rPr>
      </w:pPr>
      <w:r w:rsidRPr="005A3B4C">
        <w:rPr>
          <w:rFonts w:eastAsia="Times New Roman" w:cstheme="minorHAnsi"/>
          <w:b/>
          <w:color w:val="000000" w:themeColor="text1"/>
          <w:sz w:val="24"/>
          <w:szCs w:val="24"/>
          <w:lang w:eastAsia="en-IN" w:bidi="ta-IN"/>
        </w:rPr>
        <w:t>5. Passion and Persistence</w:t>
      </w:r>
    </w:p>
    <w:p w14:paraId="423C72E2" w14:textId="172CA590" w:rsidR="00527E39" w:rsidRPr="005A3B4C" w:rsidRDefault="000719C8" w:rsidP="005A3B4C">
      <w:pPr>
        <w:spacing w:line="360" w:lineRule="auto"/>
        <w:jc w:val="both"/>
        <w:rPr>
          <w:rFonts w:eastAsia="Times New Roman" w:cstheme="minorHAnsi"/>
          <w:bCs/>
          <w:color w:val="000000" w:themeColor="text1"/>
          <w:sz w:val="24"/>
          <w:szCs w:val="24"/>
          <w:lang w:eastAsia="en-IN" w:bidi="ta-IN"/>
        </w:rPr>
      </w:pPr>
      <w:r w:rsidRPr="005A3B4C">
        <w:rPr>
          <w:rFonts w:eastAsia="Times New Roman" w:cstheme="minorHAnsi"/>
          <w:bCs/>
          <w:color w:val="000000" w:themeColor="text1"/>
          <w:sz w:val="24"/>
          <w:szCs w:val="24"/>
          <w:lang w:eastAsia="en-IN" w:bidi="ta-IN"/>
        </w:rPr>
        <w:t xml:space="preserve">Even if there is a bit of a talent deficit, it’s possible, in some cases, to make up for that with passion and persistence. Are you working with people who will get the job </w:t>
      </w:r>
      <w:r w:rsidR="00AC1DFE" w:rsidRPr="005A3B4C">
        <w:rPr>
          <w:rFonts w:eastAsia="Times New Roman" w:cstheme="minorHAnsi"/>
          <w:bCs/>
          <w:color w:val="000000" w:themeColor="text1"/>
          <w:sz w:val="24"/>
          <w:szCs w:val="24"/>
          <w:lang w:eastAsia="en-IN" w:bidi="ta-IN"/>
        </w:rPr>
        <w:t>done.</w:t>
      </w:r>
      <w:r w:rsidR="00AC1DFE">
        <w:rPr>
          <w:rFonts w:eastAsia="Times New Roman" w:cstheme="minorHAnsi"/>
          <w:bCs/>
          <w:color w:val="000000" w:themeColor="text1"/>
          <w:sz w:val="24"/>
          <w:szCs w:val="24"/>
          <w:lang w:eastAsia="en-IN" w:bidi="ta-IN"/>
        </w:rPr>
        <w:t xml:space="preserve"> </w:t>
      </w:r>
      <w:r w:rsidRPr="005A3B4C">
        <w:rPr>
          <w:rFonts w:eastAsia="Times New Roman" w:cstheme="minorHAnsi"/>
          <w:bCs/>
          <w:color w:val="000000" w:themeColor="text1"/>
          <w:sz w:val="24"/>
          <w:szCs w:val="24"/>
          <w:lang w:eastAsia="en-IN" w:bidi="ta-IN"/>
        </w:rPr>
        <w:t>Do you trust that they have the passion to make things happen</w:t>
      </w:r>
      <w:r w:rsidR="00B942F6">
        <w:rPr>
          <w:rFonts w:eastAsia="Times New Roman" w:cstheme="minorHAnsi"/>
          <w:bCs/>
          <w:color w:val="000000" w:themeColor="text1"/>
          <w:sz w:val="24"/>
          <w:szCs w:val="24"/>
          <w:lang w:eastAsia="en-IN" w:bidi="ta-IN"/>
        </w:rPr>
        <w:t xml:space="preserve">. </w:t>
      </w:r>
      <w:r w:rsidRPr="005A3B4C">
        <w:rPr>
          <w:rFonts w:eastAsia="Times New Roman" w:cstheme="minorHAnsi"/>
          <w:bCs/>
          <w:color w:val="000000" w:themeColor="text1"/>
          <w:sz w:val="24"/>
          <w:szCs w:val="24"/>
          <w:lang w:eastAsia="en-IN" w:bidi="ta-IN"/>
        </w:rPr>
        <w:t>Will they approach problems with a can-do attitude in order to solve them</w:t>
      </w:r>
      <w:r w:rsidR="00B942F6">
        <w:rPr>
          <w:rFonts w:eastAsia="Times New Roman" w:cstheme="minorHAnsi"/>
          <w:bCs/>
          <w:color w:val="000000" w:themeColor="text1"/>
          <w:sz w:val="24"/>
          <w:szCs w:val="24"/>
          <w:lang w:eastAsia="en-IN" w:bidi="ta-IN"/>
        </w:rPr>
        <w:t xml:space="preserve">. </w:t>
      </w:r>
      <w:r w:rsidRPr="005A3B4C">
        <w:rPr>
          <w:rFonts w:eastAsia="Times New Roman" w:cstheme="minorHAnsi"/>
          <w:bCs/>
          <w:color w:val="000000" w:themeColor="text1"/>
          <w:sz w:val="24"/>
          <w:szCs w:val="24"/>
          <w:lang w:eastAsia="en-IN" w:bidi="ta-IN"/>
        </w:rPr>
        <w:t xml:space="preserve">When dealing with your own start up, you need to make sure you have the passion and persistence for the opportunity. Will you push through even though </w:t>
      </w:r>
      <w:r w:rsidRPr="005A3B4C">
        <w:rPr>
          <w:rFonts w:eastAsia="Times New Roman" w:cstheme="minorHAnsi"/>
          <w:bCs/>
          <w:color w:val="000000" w:themeColor="text1"/>
          <w:sz w:val="24"/>
          <w:szCs w:val="24"/>
          <w:lang w:eastAsia="en-IN" w:bidi="ta-IN"/>
        </w:rPr>
        <w:lastRenderedPageBreak/>
        <w:t>things get a little dark? If you’ve done your research, and you are confident in your team and your plan, then being able to push through is vital.</w:t>
      </w:r>
      <w:r w:rsidR="00B942F6">
        <w:rPr>
          <w:rFonts w:eastAsia="Times New Roman" w:cstheme="minorHAnsi"/>
          <w:bCs/>
          <w:color w:val="000000" w:themeColor="text1"/>
          <w:sz w:val="24"/>
          <w:szCs w:val="24"/>
          <w:lang w:eastAsia="en-IN" w:bidi="ta-IN"/>
        </w:rPr>
        <w:t xml:space="preserve"> </w:t>
      </w:r>
    </w:p>
    <w:p w14:paraId="2410270A"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1AB6636E"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621140A9"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4AEA7B18"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2081308C"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173022C2"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2CB23349"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4B6643F2"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2D497F3F"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77A34FAD"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4F349E1A"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30A227D5"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57DEEECB"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1E7BC87A"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0DC6A4EC"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18B1B8D8"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750CF867"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0DA281A1"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2E53BADB"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5D343454" w14:textId="77777777" w:rsidR="00527E39" w:rsidRPr="005A3B4C" w:rsidRDefault="00527E39" w:rsidP="005A3B4C">
      <w:pPr>
        <w:spacing w:line="360" w:lineRule="auto"/>
        <w:jc w:val="both"/>
        <w:rPr>
          <w:rFonts w:eastAsia="Times New Roman" w:cstheme="minorHAnsi"/>
          <w:bCs/>
          <w:color w:val="000000" w:themeColor="text1"/>
          <w:sz w:val="24"/>
          <w:szCs w:val="24"/>
          <w:lang w:eastAsia="en-IN" w:bidi="ta-IN"/>
        </w:rPr>
      </w:pPr>
    </w:p>
    <w:p w14:paraId="20908895" w14:textId="70406172" w:rsidR="001B7096" w:rsidRPr="00067564" w:rsidRDefault="001B7096" w:rsidP="00067564">
      <w:pPr>
        <w:pStyle w:val="Title"/>
        <w:jc w:val="right"/>
        <w:rPr>
          <w:rFonts w:eastAsia="Times New Roman"/>
          <w:sz w:val="44"/>
          <w:szCs w:val="44"/>
          <w:lang w:eastAsia="en-IN" w:bidi="ta-IN"/>
        </w:rPr>
      </w:pPr>
      <w:r w:rsidRPr="00067564">
        <w:rPr>
          <w:rFonts w:eastAsia="Times New Roman"/>
          <w:sz w:val="44"/>
          <w:szCs w:val="44"/>
          <w:lang w:eastAsia="en-IN" w:bidi="ta-IN"/>
        </w:rPr>
        <w:lastRenderedPageBreak/>
        <w:t>UNIT III</w:t>
      </w:r>
    </w:p>
    <w:p w14:paraId="63D4785F" w14:textId="77777777" w:rsidR="008E2D6D" w:rsidRPr="005A3B4C" w:rsidRDefault="000719C8" w:rsidP="00067564">
      <w:pPr>
        <w:pStyle w:val="Title"/>
        <w:jc w:val="right"/>
      </w:pPr>
      <w:r w:rsidRPr="005A3B4C">
        <w:t>Project Formulation</w:t>
      </w:r>
    </w:p>
    <w:p w14:paraId="4C319604" w14:textId="77777777" w:rsidR="00F7552A" w:rsidRDefault="00F7552A" w:rsidP="005A3B4C">
      <w:pPr>
        <w:spacing w:line="360" w:lineRule="auto"/>
        <w:jc w:val="both"/>
        <w:rPr>
          <w:rFonts w:cstheme="minorHAnsi"/>
          <w:b/>
          <w:sz w:val="24"/>
          <w:szCs w:val="24"/>
        </w:rPr>
      </w:pPr>
    </w:p>
    <w:p w14:paraId="691AAFD9" w14:textId="52777789" w:rsidR="008E2D6D" w:rsidRPr="00F7552A" w:rsidRDefault="000719C8" w:rsidP="005A3B4C">
      <w:pPr>
        <w:spacing w:line="360" w:lineRule="auto"/>
        <w:jc w:val="both"/>
        <w:rPr>
          <w:rFonts w:ascii="Copperplate Gothic Bold" w:hAnsi="Copperplate Gothic Bold" w:cstheme="minorHAnsi"/>
          <w:b/>
          <w:sz w:val="24"/>
          <w:szCs w:val="24"/>
        </w:rPr>
      </w:pPr>
      <w:r w:rsidRPr="00F7552A">
        <w:rPr>
          <w:rFonts w:ascii="Copperplate Gothic Bold" w:hAnsi="Copperplate Gothic Bold" w:cstheme="minorHAnsi"/>
          <w:b/>
          <w:sz w:val="24"/>
          <w:szCs w:val="24"/>
        </w:rPr>
        <w:t xml:space="preserve">Introduction </w:t>
      </w:r>
    </w:p>
    <w:p w14:paraId="3FD901C8" w14:textId="015B11DA" w:rsidR="008E2D6D" w:rsidRDefault="000719C8" w:rsidP="005A3B4C">
      <w:pPr>
        <w:spacing w:line="360" w:lineRule="auto"/>
        <w:jc w:val="both"/>
        <w:rPr>
          <w:rFonts w:cstheme="minorHAnsi"/>
          <w:bCs/>
          <w:sz w:val="24"/>
          <w:szCs w:val="24"/>
        </w:rPr>
      </w:pPr>
      <w:r w:rsidRPr="005A3B4C">
        <w:rPr>
          <w:rFonts w:cstheme="minorHAnsi"/>
          <w:bCs/>
          <w:sz w:val="24"/>
          <w:szCs w:val="24"/>
        </w:rPr>
        <w:t>The entrepreneur faces number of problems while establishing new project. These problems may be in relation to the formalities and procedures to be completed, technical requirements or even financial constraints also. There is a need to set the boundaries or the limit of the work intended to be performed under the proposed project. In fact, the project is required to be given the precise meaning. It definitely prevents the confusion, conflict or duplication of various aspects related with the project. The very first stage in life cycle of project is project formulation. This module discusses the need, significance and elements of project formulation. Now-a-days the impact on environment needs to be analysed compulsorily. The Environment Impact Analysis has also been included in this module.</w:t>
      </w:r>
    </w:p>
    <w:p w14:paraId="01747D00" w14:textId="6D38C443" w:rsidR="003C3FBB" w:rsidRPr="005A3B4C" w:rsidRDefault="003C3FBB" w:rsidP="003C3FBB">
      <w:pPr>
        <w:spacing w:line="360" w:lineRule="auto"/>
        <w:jc w:val="center"/>
        <w:rPr>
          <w:rFonts w:cstheme="minorHAnsi"/>
          <w:bCs/>
          <w:sz w:val="24"/>
          <w:szCs w:val="24"/>
        </w:rPr>
      </w:pPr>
      <w:r>
        <w:rPr>
          <w:noProof/>
        </w:rPr>
        <w:drawing>
          <wp:inline distT="0" distB="0" distL="0" distR="0" wp14:anchorId="4D2CE661" wp14:editId="451CEA73">
            <wp:extent cx="4311570" cy="2567852"/>
            <wp:effectExtent l="0" t="0" r="0" b="0"/>
            <wp:docPr id="7" name="Picture 7" descr="What Is The Meaning of Project Formulation? – BMS | Bachelor of Management  Studies Unofficial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s The Meaning of Project Formulation? – BMS | Bachelor of Management  Studies Unofficial Port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3146" cy="2574746"/>
                    </a:xfrm>
                    <a:prstGeom prst="rect">
                      <a:avLst/>
                    </a:prstGeom>
                    <a:noFill/>
                    <a:ln>
                      <a:noFill/>
                    </a:ln>
                  </pic:spPr>
                </pic:pic>
              </a:graphicData>
            </a:graphic>
          </wp:inline>
        </w:drawing>
      </w:r>
    </w:p>
    <w:p w14:paraId="0326295B" w14:textId="77777777" w:rsidR="008E2D6D" w:rsidRPr="00CF19FF" w:rsidRDefault="000719C8" w:rsidP="005A3B4C">
      <w:pPr>
        <w:spacing w:line="360" w:lineRule="auto"/>
        <w:jc w:val="both"/>
        <w:rPr>
          <w:rFonts w:ascii="Copperplate Gothic Bold" w:hAnsi="Copperplate Gothic Bold" w:cstheme="minorHAnsi"/>
          <w:b/>
          <w:sz w:val="24"/>
          <w:szCs w:val="24"/>
        </w:rPr>
      </w:pPr>
      <w:r w:rsidRPr="00CF19FF">
        <w:rPr>
          <w:rFonts w:ascii="Copperplate Gothic Bold" w:hAnsi="Copperplate Gothic Bold" w:cstheme="minorHAnsi"/>
          <w:b/>
          <w:sz w:val="24"/>
          <w:szCs w:val="24"/>
        </w:rPr>
        <w:t xml:space="preserve">Concept of Project Formulation </w:t>
      </w:r>
    </w:p>
    <w:p w14:paraId="6A0D3769" w14:textId="3E65AC8F"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Project formulation is a </w:t>
      </w:r>
      <w:r w:rsidR="00FF5BD6" w:rsidRPr="005A3B4C">
        <w:rPr>
          <w:rFonts w:cstheme="minorHAnsi"/>
          <w:bCs/>
          <w:sz w:val="24"/>
          <w:szCs w:val="24"/>
        </w:rPr>
        <w:t>step-by-step</w:t>
      </w:r>
      <w:r w:rsidRPr="005A3B4C">
        <w:rPr>
          <w:rFonts w:cstheme="minorHAnsi"/>
          <w:bCs/>
          <w:sz w:val="24"/>
          <w:szCs w:val="24"/>
        </w:rPr>
        <w:t xml:space="preserve"> investigation and development of the project where each step is for further development of project idea. It is a control mechanism which provides for restricting expenditure on project development. So, it enables to control the expenditure and if at any step there are signs of anything going wrong or if weakness is observed in the project at any stage of investigation, the project may even be called off. Project formulation is the systematic development of a project idea for the eventual objective of arriving at an </w:t>
      </w:r>
      <w:r w:rsidRPr="005A3B4C">
        <w:rPr>
          <w:rFonts w:cstheme="minorHAnsi"/>
          <w:bCs/>
          <w:sz w:val="24"/>
          <w:szCs w:val="24"/>
        </w:rPr>
        <w:lastRenderedPageBreak/>
        <w:t>investment decision. It has the built-in mechanism of ringing the danger bell at the earliest possible stage of resource utilization.</w:t>
      </w:r>
    </w:p>
    <w:p w14:paraId="1813AF8F" w14:textId="77777777" w:rsidR="008E2D6D" w:rsidRPr="00FF5BD6" w:rsidRDefault="000719C8" w:rsidP="005A3B4C">
      <w:pPr>
        <w:spacing w:line="360" w:lineRule="auto"/>
        <w:jc w:val="both"/>
        <w:rPr>
          <w:rFonts w:ascii="Copperplate Gothic Bold" w:hAnsi="Copperplate Gothic Bold" w:cstheme="minorHAnsi"/>
          <w:b/>
          <w:sz w:val="24"/>
          <w:szCs w:val="24"/>
        </w:rPr>
      </w:pPr>
      <w:r w:rsidRPr="00FF5BD6">
        <w:rPr>
          <w:rFonts w:ascii="Copperplate Gothic Bold" w:hAnsi="Copperplate Gothic Bold" w:cstheme="minorHAnsi"/>
          <w:b/>
          <w:sz w:val="24"/>
          <w:szCs w:val="24"/>
        </w:rPr>
        <w:t>Need for Project Formulation</w:t>
      </w:r>
    </w:p>
    <w:p w14:paraId="4642C775"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In the process of establishment of a new project, number of problems is faced by the entrepreneur. The resources are scarce and alternative uses are available for these. That is why step-by-step investigation and development of project idea are required. Following are some of the problems that make the entrepreneur to undergo a lot of harassment, frustration and disappointment. But a project formulation exercise undertaken at right time in a right manner mitigates the rigorousness as well as magnitude of these problems. The following are some of these key issues due to which the need for project formulation becomes inevitable. </w:t>
      </w:r>
    </w:p>
    <w:p w14:paraId="0AEAAA6D" w14:textId="4E0ACD27" w:rsidR="008E2D6D" w:rsidRPr="005A3B4C" w:rsidRDefault="000719C8" w:rsidP="00D77660">
      <w:pPr>
        <w:spacing w:after="0" w:line="360" w:lineRule="auto"/>
        <w:jc w:val="both"/>
        <w:rPr>
          <w:rFonts w:cstheme="minorHAnsi"/>
          <w:b/>
          <w:sz w:val="24"/>
          <w:szCs w:val="24"/>
        </w:rPr>
      </w:pPr>
      <w:r w:rsidRPr="005A3B4C">
        <w:rPr>
          <w:rFonts w:cstheme="minorHAnsi"/>
          <w:b/>
          <w:sz w:val="24"/>
          <w:szCs w:val="24"/>
        </w:rPr>
        <w:t>1. Selection of Appropriate Technology</w:t>
      </w:r>
    </w:p>
    <w:p w14:paraId="6798BFAF" w14:textId="03F69DF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project necessarily requires technology to be adopted. The entrepreneur faces great difficulty in the selection of appropriate technology for the project. The problem may be in relation with development of new technology or selection of suitable and adequate technology out of technologies available. In highly industrialized economies, modern technologies have been developed. But these may not be suitable for small and medium projects or in case of developing economies. There may be a case that good technology is available but resources are not adequate enough. Another problem may be the requirement of skilled manpower. This clearly indicates that the project needs to be thoroughly examined as regards these factors. It is not possible without project formulation.</w:t>
      </w:r>
    </w:p>
    <w:p w14:paraId="69FE7D3B" w14:textId="17C533C7" w:rsidR="008E2D6D" w:rsidRPr="005A3B4C" w:rsidRDefault="000719C8" w:rsidP="00D77660">
      <w:pPr>
        <w:spacing w:after="0" w:line="360" w:lineRule="auto"/>
        <w:jc w:val="both"/>
        <w:rPr>
          <w:rFonts w:cstheme="minorHAnsi"/>
          <w:b/>
          <w:sz w:val="24"/>
          <w:szCs w:val="24"/>
        </w:rPr>
      </w:pPr>
      <w:r w:rsidRPr="005A3B4C">
        <w:rPr>
          <w:rFonts w:cstheme="minorHAnsi"/>
          <w:b/>
          <w:sz w:val="24"/>
          <w:szCs w:val="24"/>
        </w:rPr>
        <w:t xml:space="preserve">2. Influence of External Economies </w:t>
      </w:r>
    </w:p>
    <w:p w14:paraId="6317266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Any project cannot function in isolation and it requires the support of external economies. The dependency of the project in question on other projects or industry may be with respect to:</w:t>
      </w:r>
    </w:p>
    <w:p w14:paraId="0A296C28" w14:textId="77777777" w:rsidR="008E2D6D" w:rsidRPr="00D77660" w:rsidRDefault="000719C8" w:rsidP="00D77660">
      <w:pPr>
        <w:spacing w:after="0" w:line="360" w:lineRule="auto"/>
        <w:ind w:left="720"/>
        <w:jc w:val="both"/>
        <w:rPr>
          <w:rFonts w:cstheme="minorHAnsi"/>
          <w:bCs/>
          <w:i/>
          <w:iCs/>
          <w:sz w:val="24"/>
          <w:szCs w:val="24"/>
        </w:rPr>
      </w:pPr>
      <w:r w:rsidRPr="00D77660">
        <w:rPr>
          <w:rFonts w:cstheme="minorHAnsi"/>
          <w:bCs/>
          <w:i/>
          <w:iCs/>
          <w:sz w:val="24"/>
          <w:szCs w:val="24"/>
        </w:rPr>
        <w:t xml:space="preserve"> a) Supply of raw material</w:t>
      </w:r>
    </w:p>
    <w:p w14:paraId="7226DE1F" w14:textId="77777777" w:rsidR="008E2D6D" w:rsidRPr="00D77660" w:rsidRDefault="000719C8" w:rsidP="00D77660">
      <w:pPr>
        <w:spacing w:after="0" w:line="360" w:lineRule="auto"/>
        <w:ind w:left="720"/>
        <w:jc w:val="both"/>
        <w:rPr>
          <w:rFonts w:cstheme="minorHAnsi"/>
          <w:bCs/>
          <w:i/>
          <w:iCs/>
          <w:sz w:val="24"/>
          <w:szCs w:val="24"/>
        </w:rPr>
      </w:pPr>
      <w:r w:rsidRPr="00D77660">
        <w:rPr>
          <w:rFonts w:cstheme="minorHAnsi"/>
          <w:bCs/>
          <w:i/>
          <w:iCs/>
          <w:sz w:val="24"/>
          <w:szCs w:val="24"/>
        </w:rPr>
        <w:t xml:space="preserve"> b) Requirements of power and its supply</w:t>
      </w:r>
    </w:p>
    <w:p w14:paraId="58242FD0" w14:textId="77777777" w:rsidR="008E2D6D" w:rsidRPr="00D77660" w:rsidRDefault="000719C8" w:rsidP="00D77660">
      <w:pPr>
        <w:spacing w:after="0" w:line="360" w:lineRule="auto"/>
        <w:ind w:left="720"/>
        <w:jc w:val="both"/>
        <w:rPr>
          <w:rFonts w:cstheme="minorHAnsi"/>
          <w:bCs/>
          <w:i/>
          <w:iCs/>
          <w:sz w:val="24"/>
          <w:szCs w:val="24"/>
        </w:rPr>
      </w:pPr>
      <w:r w:rsidRPr="00D77660">
        <w:rPr>
          <w:rFonts w:cstheme="minorHAnsi"/>
          <w:bCs/>
          <w:i/>
          <w:iCs/>
          <w:sz w:val="24"/>
          <w:szCs w:val="24"/>
        </w:rPr>
        <w:t xml:space="preserve"> c) Supply of tools, spare parts </w:t>
      </w:r>
    </w:p>
    <w:p w14:paraId="7F4B35C5" w14:textId="77777777" w:rsidR="008E2D6D" w:rsidRPr="00D77660" w:rsidRDefault="000719C8" w:rsidP="00D77660">
      <w:pPr>
        <w:spacing w:after="0" w:line="360" w:lineRule="auto"/>
        <w:ind w:left="720"/>
        <w:jc w:val="both"/>
        <w:rPr>
          <w:rFonts w:cstheme="minorHAnsi"/>
          <w:bCs/>
          <w:i/>
          <w:iCs/>
          <w:sz w:val="24"/>
          <w:szCs w:val="24"/>
        </w:rPr>
      </w:pPr>
      <w:r w:rsidRPr="00D77660">
        <w:rPr>
          <w:rFonts w:cstheme="minorHAnsi"/>
          <w:bCs/>
          <w:i/>
          <w:iCs/>
          <w:sz w:val="24"/>
          <w:szCs w:val="24"/>
        </w:rPr>
        <w:t>d) Ancillary enterprises for supply of technical, financial or managerial services</w:t>
      </w:r>
    </w:p>
    <w:p w14:paraId="372391B5" w14:textId="77777777" w:rsidR="00D77660" w:rsidRPr="00D77660" w:rsidRDefault="000719C8" w:rsidP="00D77660">
      <w:pPr>
        <w:spacing w:after="0" w:line="360" w:lineRule="auto"/>
        <w:ind w:left="720"/>
        <w:jc w:val="both"/>
        <w:rPr>
          <w:rFonts w:cstheme="minorHAnsi"/>
          <w:bCs/>
          <w:i/>
          <w:iCs/>
          <w:sz w:val="24"/>
          <w:szCs w:val="24"/>
        </w:rPr>
      </w:pPr>
      <w:r w:rsidRPr="00D77660">
        <w:rPr>
          <w:rFonts w:cstheme="minorHAnsi"/>
          <w:bCs/>
          <w:i/>
          <w:iCs/>
          <w:sz w:val="24"/>
          <w:szCs w:val="24"/>
        </w:rPr>
        <w:t xml:space="preserve"> e) Complex network of communication and transport facilities</w:t>
      </w:r>
      <w:r w:rsidR="00D77660" w:rsidRPr="00D77660">
        <w:rPr>
          <w:rFonts w:cstheme="minorHAnsi"/>
          <w:bCs/>
          <w:i/>
          <w:iCs/>
          <w:sz w:val="24"/>
          <w:szCs w:val="24"/>
        </w:rPr>
        <w:t>.</w:t>
      </w:r>
      <w:r w:rsidRPr="00D77660">
        <w:rPr>
          <w:rFonts w:cstheme="minorHAnsi"/>
          <w:bCs/>
          <w:i/>
          <w:iCs/>
          <w:sz w:val="24"/>
          <w:szCs w:val="24"/>
        </w:rPr>
        <w:t xml:space="preserve"> The direct costs are the basic costs of the project. </w:t>
      </w:r>
    </w:p>
    <w:p w14:paraId="035AC666" w14:textId="061D8FD5"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But, in the case of developing countries the above stated ancillary costs are also considered. In developed countries or advanced industrial environment, this basic cost is not required as it is contributed in terms of external economies.</w:t>
      </w:r>
    </w:p>
    <w:p w14:paraId="4C79E609" w14:textId="03DE771E" w:rsidR="008E2D6D" w:rsidRPr="005A3B4C" w:rsidRDefault="000719C8" w:rsidP="0012451C">
      <w:pPr>
        <w:spacing w:after="0" w:line="360" w:lineRule="auto"/>
        <w:jc w:val="both"/>
        <w:rPr>
          <w:rFonts w:cstheme="minorHAnsi"/>
          <w:b/>
          <w:sz w:val="24"/>
          <w:szCs w:val="24"/>
        </w:rPr>
      </w:pPr>
      <w:r w:rsidRPr="005A3B4C">
        <w:rPr>
          <w:rFonts w:cstheme="minorHAnsi"/>
          <w:b/>
          <w:sz w:val="24"/>
          <w:szCs w:val="24"/>
        </w:rPr>
        <w:t>3. Non-availability of Technical Manpower</w:t>
      </w:r>
    </w:p>
    <w:p w14:paraId="7B7ABCD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successful execution requires availability of appropriate and technically qualified personnel. The project formulation duly analyses this aspect of project so that a technically infeasible project may be abandoned at very initial stage.</w:t>
      </w:r>
    </w:p>
    <w:p w14:paraId="2EAB4837" w14:textId="2B3BCA53" w:rsidR="008E2D6D" w:rsidRPr="005A3B4C" w:rsidRDefault="000719C8" w:rsidP="004C66C8">
      <w:pPr>
        <w:spacing w:after="0" w:line="360" w:lineRule="auto"/>
        <w:jc w:val="both"/>
        <w:rPr>
          <w:rFonts w:cstheme="minorHAnsi"/>
          <w:b/>
          <w:sz w:val="24"/>
          <w:szCs w:val="24"/>
        </w:rPr>
      </w:pPr>
      <w:r w:rsidRPr="005A3B4C">
        <w:rPr>
          <w:rFonts w:cstheme="minorHAnsi"/>
          <w:b/>
          <w:sz w:val="24"/>
          <w:szCs w:val="24"/>
        </w:rPr>
        <w:t>4. Resource Mobilisation</w:t>
      </w:r>
    </w:p>
    <w:p w14:paraId="7BFE442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resource mobilization refers to the ability to gather various resources to accomplish the desired goals. The mobilization may be very easy and feasible at the very initial level of the project. But it is required continuously throughout the project. The project formulation takes into account this aspect also.</w:t>
      </w:r>
    </w:p>
    <w:p w14:paraId="6489E575" w14:textId="3680AD72" w:rsidR="008E2D6D" w:rsidRPr="005A3B4C" w:rsidRDefault="000719C8" w:rsidP="004C66C8">
      <w:pPr>
        <w:spacing w:after="0" w:line="360" w:lineRule="auto"/>
        <w:jc w:val="both"/>
        <w:rPr>
          <w:rFonts w:cstheme="minorHAnsi"/>
          <w:b/>
          <w:sz w:val="24"/>
          <w:szCs w:val="24"/>
        </w:rPr>
      </w:pPr>
      <w:r w:rsidRPr="005A3B4C">
        <w:rPr>
          <w:rFonts w:cstheme="minorHAnsi"/>
          <w:bCs/>
          <w:sz w:val="24"/>
          <w:szCs w:val="24"/>
        </w:rPr>
        <w:t xml:space="preserve"> </w:t>
      </w:r>
      <w:r w:rsidRPr="005A3B4C">
        <w:rPr>
          <w:rFonts w:cstheme="minorHAnsi"/>
          <w:b/>
          <w:sz w:val="24"/>
          <w:szCs w:val="24"/>
        </w:rPr>
        <w:t>5. Legal Scenario</w:t>
      </w:r>
    </w:p>
    <w:p w14:paraId="1560B677" w14:textId="2EC262A4"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Government policies require being adhered compulsorily. The basic problem, faced in most of the countries, is non-availability of consolidated and detailed information. In India “Ministry of Industrial Development” has issued a compendium in the name of “Guidelines for Industries”. This compendium covers the following aspects: </w:t>
      </w:r>
    </w:p>
    <w:p w14:paraId="3A44B28C" w14:textId="77777777" w:rsidR="008E2D6D" w:rsidRPr="004C66C8" w:rsidRDefault="000719C8" w:rsidP="004C66C8">
      <w:pPr>
        <w:spacing w:after="0" w:line="360" w:lineRule="auto"/>
        <w:ind w:left="720"/>
        <w:jc w:val="both"/>
        <w:rPr>
          <w:rFonts w:cstheme="minorHAnsi"/>
          <w:bCs/>
          <w:i/>
          <w:iCs/>
          <w:sz w:val="24"/>
          <w:szCs w:val="24"/>
        </w:rPr>
      </w:pPr>
      <w:r w:rsidRPr="004C66C8">
        <w:rPr>
          <w:rFonts w:cstheme="minorHAnsi"/>
          <w:bCs/>
          <w:i/>
          <w:iCs/>
          <w:sz w:val="24"/>
          <w:szCs w:val="24"/>
        </w:rPr>
        <w:t xml:space="preserve">a) Industrial Policy </w:t>
      </w:r>
    </w:p>
    <w:p w14:paraId="78826AFD" w14:textId="77777777" w:rsidR="008E2D6D" w:rsidRPr="004C66C8" w:rsidRDefault="000719C8" w:rsidP="004C66C8">
      <w:pPr>
        <w:spacing w:after="0" w:line="360" w:lineRule="auto"/>
        <w:ind w:left="720"/>
        <w:jc w:val="both"/>
        <w:rPr>
          <w:rFonts w:cstheme="minorHAnsi"/>
          <w:bCs/>
          <w:i/>
          <w:iCs/>
          <w:sz w:val="24"/>
          <w:szCs w:val="24"/>
        </w:rPr>
      </w:pPr>
      <w:r w:rsidRPr="004C66C8">
        <w:rPr>
          <w:rFonts w:cstheme="minorHAnsi"/>
          <w:bCs/>
          <w:i/>
          <w:iCs/>
          <w:sz w:val="24"/>
          <w:szCs w:val="24"/>
        </w:rPr>
        <w:t>b) Licensing policy and procedures, if any</w:t>
      </w:r>
    </w:p>
    <w:p w14:paraId="3E4F6CB6" w14:textId="77777777" w:rsidR="008E2D6D" w:rsidRPr="004C66C8" w:rsidRDefault="000719C8" w:rsidP="004C66C8">
      <w:pPr>
        <w:spacing w:after="0" w:line="360" w:lineRule="auto"/>
        <w:ind w:left="720"/>
        <w:jc w:val="both"/>
        <w:rPr>
          <w:rFonts w:cstheme="minorHAnsi"/>
          <w:bCs/>
          <w:i/>
          <w:iCs/>
          <w:sz w:val="24"/>
          <w:szCs w:val="24"/>
        </w:rPr>
      </w:pPr>
      <w:r w:rsidRPr="004C66C8">
        <w:rPr>
          <w:rFonts w:cstheme="minorHAnsi"/>
          <w:bCs/>
          <w:i/>
          <w:iCs/>
          <w:sz w:val="24"/>
          <w:szCs w:val="24"/>
        </w:rPr>
        <w:t xml:space="preserve"> c) Guidelines for foreign collaboration</w:t>
      </w:r>
    </w:p>
    <w:p w14:paraId="080A6540" w14:textId="77777777" w:rsidR="008E2D6D" w:rsidRPr="004C66C8" w:rsidRDefault="000719C8" w:rsidP="004C66C8">
      <w:pPr>
        <w:spacing w:after="0" w:line="360" w:lineRule="auto"/>
        <w:ind w:left="720"/>
        <w:jc w:val="both"/>
        <w:rPr>
          <w:rFonts w:eastAsia="Times New Roman" w:cstheme="minorHAnsi"/>
          <w:bCs/>
          <w:i/>
          <w:iCs/>
          <w:color w:val="000000" w:themeColor="text1"/>
          <w:sz w:val="24"/>
          <w:szCs w:val="24"/>
          <w:lang w:eastAsia="en-IN" w:bidi="ta-IN"/>
        </w:rPr>
      </w:pPr>
      <w:r w:rsidRPr="004C66C8">
        <w:rPr>
          <w:rFonts w:cstheme="minorHAnsi"/>
          <w:bCs/>
          <w:i/>
          <w:iCs/>
          <w:sz w:val="24"/>
          <w:szCs w:val="24"/>
        </w:rPr>
        <w:t xml:space="preserve"> d) Import and export control orders</w:t>
      </w:r>
    </w:p>
    <w:p w14:paraId="11DB07A4" w14:textId="77777777" w:rsidR="008E2D6D" w:rsidRPr="004C66C8" w:rsidRDefault="000719C8" w:rsidP="004C66C8">
      <w:pPr>
        <w:spacing w:after="0" w:line="360" w:lineRule="auto"/>
        <w:ind w:left="720"/>
        <w:jc w:val="both"/>
        <w:rPr>
          <w:rFonts w:cstheme="minorHAnsi"/>
          <w:bCs/>
          <w:i/>
          <w:iCs/>
          <w:sz w:val="24"/>
          <w:szCs w:val="24"/>
        </w:rPr>
      </w:pPr>
      <w:r w:rsidRPr="004C66C8">
        <w:rPr>
          <w:rFonts w:cstheme="minorHAnsi"/>
          <w:bCs/>
          <w:i/>
          <w:iCs/>
          <w:sz w:val="24"/>
          <w:szCs w:val="24"/>
        </w:rPr>
        <w:t xml:space="preserve">e) Present status of capacities </w:t>
      </w:r>
    </w:p>
    <w:p w14:paraId="1AC0EBAF" w14:textId="77777777" w:rsidR="008E2D6D" w:rsidRPr="004C66C8" w:rsidRDefault="000719C8" w:rsidP="00002422">
      <w:pPr>
        <w:spacing w:line="360" w:lineRule="auto"/>
        <w:ind w:left="720"/>
        <w:jc w:val="both"/>
        <w:rPr>
          <w:rFonts w:cstheme="minorHAnsi"/>
          <w:bCs/>
          <w:i/>
          <w:iCs/>
          <w:sz w:val="24"/>
          <w:szCs w:val="24"/>
        </w:rPr>
      </w:pPr>
      <w:r w:rsidRPr="004C66C8">
        <w:rPr>
          <w:rFonts w:cstheme="minorHAnsi"/>
          <w:bCs/>
          <w:i/>
          <w:iCs/>
          <w:sz w:val="24"/>
          <w:szCs w:val="24"/>
        </w:rPr>
        <w:t>f) Possibility of further development</w:t>
      </w:r>
    </w:p>
    <w:p w14:paraId="761E4886" w14:textId="77777777" w:rsidR="008E2D6D" w:rsidRPr="005A3B4C" w:rsidRDefault="000719C8" w:rsidP="00002422">
      <w:pPr>
        <w:spacing w:after="0" w:line="360" w:lineRule="auto"/>
        <w:jc w:val="both"/>
        <w:rPr>
          <w:rFonts w:cstheme="minorHAnsi"/>
          <w:b/>
          <w:sz w:val="24"/>
          <w:szCs w:val="24"/>
        </w:rPr>
      </w:pPr>
      <w:r w:rsidRPr="005A3B4C">
        <w:rPr>
          <w:rFonts w:cstheme="minorHAnsi"/>
          <w:b/>
          <w:sz w:val="24"/>
          <w:szCs w:val="24"/>
        </w:rPr>
        <w:t xml:space="preserve">5. Significance of Project Formulation </w:t>
      </w:r>
    </w:p>
    <w:p w14:paraId="02D1467A"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huge projects require assistance from the financial Institutions. The funding becomes hassle free in case of well-formulated projects. The most viable way of selling a project idea to financing agency requires allocation of resource constraints to various projects with due consideration of relative importance and viability. It can be made possible in an effective manner through project formulation. The project report, prepared after due project formulation, will be of great assistance.</w:t>
      </w:r>
    </w:p>
    <w:p w14:paraId="31896B4C" w14:textId="77777777" w:rsidR="008E2D6D" w:rsidRPr="005A3B4C" w:rsidRDefault="000719C8" w:rsidP="00002422">
      <w:pPr>
        <w:spacing w:after="0" w:line="360" w:lineRule="auto"/>
        <w:jc w:val="both"/>
        <w:rPr>
          <w:rFonts w:cstheme="minorHAnsi"/>
          <w:b/>
          <w:sz w:val="24"/>
          <w:szCs w:val="24"/>
        </w:rPr>
      </w:pPr>
      <w:r w:rsidRPr="005A3B4C">
        <w:rPr>
          <w:rFonts w:cstheme="minorHAnsi"/>
          <w:b/>
          <w:sz w:val="24"/>
          <w:szCs w:val="24"/>
        </w:rPr>
        <w:lastRenderedPageBreak/>
        <w:t>6. Elements of Project Formulation</w:t>
      </w:r>
    </w:p>
    <w:p w14:paraId="7FE60632"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In order to take the most effective project decision, project formulation is required. This exercise of project formulation usually contains the following elements: </w:t>
      </w:r>
    </w:p>
    <w:p w14:paraId="368896DD" w14:textId="6E38BCC6"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Feasibility analysis</w:t>
      </w:r>
    </w:p>
    <w:p w14:paraId="311068F0" w14:textId="3739AE7E"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 xml:space="preserve">Techno-economic analysis </w:t>
      </w:r>
    </w:p>
    <w:p w14:paraId="5D96920F" w14:textId="726DCE4E"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Project Design and Network analysis</w:t>
      </w:r>
    </w:p>
    <w:p w14:paraId="746E1F3D" w14:textId="7936F467"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Input analysis financial analysis</w:t>
      </w:r>
    </w:p>
    <w:p w14:paraId="3FB1668A" w14:textId="163D462A"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 xml:space="preserve">Social Cost-benefit analysis </w:t>
      </w:r>
    </w:p>
    <w:p w14:paraId="13B78DE2" w14:textId="7B3B9114" w:rsidR="008E2D6D" w:rsidRPr="00002422" w:rsidRDefault="000719C8">
      <w:pPr>
        <w:pStyle w:val="ListParagraph"/>
        <w:numPr>
          <w:ilvl w:val="0"/>
          <w:numId w:val="51"/>
        </w:numPr>
        <w:spacing w:line="360" w:lineRule="auto"/>
        <w:jc w:val="both"/>
        <w:rPr>
          <w:rFonts w:cstheme="minorHAnsi"/>
          <w:bCs/>
          <w:sz w:val="24"/>
          <w:szCs w:val="24"/>
        </w:rPr>
      </w:pPr>
      <w:r w:rsidRPr="00002422">
        <w:rPr>
          <w:rFonts w:cstheme="minorHAnsi"/>
          <w:bCs/>
          <w:sz w:val="24"/>
          <w:szCs w:val="24"/>
        </w:rPr>
        <w:t>Project appraisal</w:t>
      </w:r>
    </w:p>
    <w:p w14:paraId="03CAD11A" w14:textId="77777777" w:rsidR="008E2D6D" w:rsidRPr="005A3B4C" w:rsidRDefault="000719C8" w:rsidP="003F171F">
      <w:pPr>
        <w:spacing w:after="0" w:line="360" w:lineRule="auto"/>
        <w:ind w:firstLine="360"/>
        <w:jc w:val="both"/>
        <w:rPr>
          <w:rFonts w:cstheme="minorHAnsi"/>
          <w:b/>
          <w:sz w:val="24"/>
          <w:szCs w:val="24"/>
        </w:rPr>
      </w:pPr>
      <w:r w:rsidRPr="005A3B4C">
        <w:rPr>
          <w:rFonts w:cstheme="minorHAnsi"/>
          <w:b/>
          <w:sz w:val="24"/>
          <w:szCs w:val="24"/>
        </w:rPr>
        <w:t>6.1 Feasibility Analysis</w:t>
      </w:r>
    </w:p>
    <w:p w14:paraId="16C47630" w14:textId="251A6D9C" w:rsidR="008E2D6D" w:rsidRPr="005A3B4C" w:rsidRDefault="000719C8" w:rsidP="003F171F">
      <w:pPr>
        <w:spacing w:line="360" w:lineRule="auto"/>
        <w:ind w:left="360"/>
        <w:jc w:val="both"/>
        <w:rPr>
          <w:rFonts w:cstheme="minorHAnsi"/>
          <w:bCs/>
          <w:sz w:val="24"/>
          <w:szCs w:val="24"/>
        </w:rPr>
      </w:pPr>
      <w:r w:rsidRPr="005A3B4C">
        <w:rPr>
          <w:rFonts w:cstheme="minorHAnsi"/>
          <w:bCs/>
          <w:sz w:val="24"/>
          <w:szCs w:val="24"/>
        </w:rPr>
        <w:t xml:space="preserve">Feasibility analysis is a process undertaken to determine whether the project idea is worth proceeding with or not. It evaluates the future of the project idea within the limitations imposed by the environment upon it and also the constraints of the implementing body. Generally, the outcome of the study can give a positive result under which the decision to proceed with the project is taken otherwise the project can be abandoned. Sometimes, the data is not sufficient to arrive at any decision and in that case further information is collected till a decision can be reached. The feasibility analysis consists of three stages. These are pre-feasibility study, feasibility study and Project report. It has been discussed in detail in Module 6 (Feasibility Studies). </w:t>
      </w:r>
    </w:p>
    <w:p w14:paraId="09F6DB91" w14:textId="77777777" w:rsidR="008E2D6D" w:rsidRPr="005A3B4C" w:rsidRDefault="000719C8" w:rsidP="003F171F">
      <w:pPr>
        <w:spacing w:after="0" w:line="360" w:lineRule="auto"/>
        <w:ind w:firstLine="360"/>
        <w:jc w:val="both"/>
        <w:rPr>
          <w:rFonts w:cstheme="minorHAnsi"/>
          <w:b/>
          <w:sz w:val="24"/>
          <w:szCs w:val="24"/>
        </w:rPr>
      </w:pPr>
      <w:r w:rsidRPr="005A3B4C">
        <w:rPr>
          <w:rFonts w:cstheme="minorHAnsi"/>
          <w:b/>
          <w:sz w:val="24"/>
          <w:szCs w:val="24"/>
        </w:rPr>
        <w:t>6.2 Techno-Economic Analysis</w:t>
      </w:r>
    </w:p>
    <w:p w14:paraId="5E521221" w14:textId="01EBB146" w:rsidR="008E2D6D" w:rsidRPr="005A3B4C" w:rsidRDefault="000719C8" w:rsidP="003F171F">
      <w:pPr>
        <w:spacing w:line="360" w:lineRule="auto"/>
        <w:ind w:left="360"/>
        <w:jc w:val="both"/>
        <w:rPr>
          <w:rFonts w:cstheme="minorHAnsi"/>
          <w:bCs/>
          <w:sz w:val="24"/>
          <w:szCs w:val="24"/>
        </w:rPr>
      </w:pPr>
      <w:r w:rsidRPr="005A3B4C">
        <w:rPr>
          <w:rFonts w:cstheme="minorHAnsi"/>
          <w:bCs/>
          <w:sz w:val="24"/>
          <w:szCs w:val="24"/>
        </w:rPr>
        <w:t>It is concerned with finding out the demand potential of the project and the right technology required attaining the objective of the project. It is important to analyse whether the economy will absorb the output. The technology would mean the project design, the methodology and the process required. Thus it is to be understood in a broader sense. This analysis consists of two important segments. The first segment is related with ascertainment of maximum project output whereas the purpose of second segment is the selection of optimal strategy to achieve the output.</w:t>
      </w:r>
    </w:p>
    <w:p w14:paraId="522A5E23" w14:textId="77777777" w:rsidR="008E2D6D" w:rsidRPr="005A3B4C" w:rsidRDefault="000719C8" w:rsidP="003F171F">
      <w:pPr>
        <w:spacing w:after="0" w:line="360" w:lineRule="auto"/>
        <w:ind w:firstLine="360"/>
        <w:jc w:val="both"/>
        <w:rPr>
          <w:rFonts w:cstheme="minorHAnsi"/>
          <w:b/>
          <w:sz w:val="24"/>
          <w:szCs w:val="24"/>
        </w:rPr>
      </w:pPr>
      <w:r w:rsidRPr="005A3B4C">
        <w:rPr>
          <w:rFonts w:cstheme="minorHAnsi"/>
          <w:b/>
          <w:sz w:val="24"/>
          <w:szCs w:val="24"/>
        </w:rPr>
        <w:t xml:space="preserve">6.3 Project Design and Network Analysis </w:t>
      </w:r>
    </w:p>
    <w:p w14:paraId="3E6A3BDB" w14:textId="6D46ABD7" w:rsidR="008E2D6D" w:rsidRPr="005A3B4C" w:rsidRDefault="000719C8" w:rsidP="003F171F">
      <w:pPr>
        <w:spacing w:line="360" w:lineRule="auto"/>
        <w:ind w:left="360"/>
        <w:jc w:val="both"/>
        <w:rPr>
          <w:rFonts w:cstheme="minorHAnsi"/>
          <w:bCs/>
          <w:sz w:val="24"/>
          <w:szCs w:val="24"/>
        </w:rPr>
      </w:pPr>
      <w:r w:rsidRPr="005A3B4C">
        <w:rPr>
          <w:rFonts w:cstheme="minorHAnsi"/>
          <w:bCs/>
          <w:sz w:val="24"/>
          <w:szCs w:val="24"/>
        </w:rPr>
        <w:t xml:space="preserve">It is related with the flow of various individual activities and their inter-relationship in order to complete the project. It identifies activities which can be started and also the </w:t>
      </w:r>
      <w:r w:rsidRPr="005A3B4C">
        <w:rPr>
          <w:rFonts w:cstheme="minorHAnsi"/>
          <w:bCs/>
          <w:sz w:val="24"/>
          <w:szCs w:val="24"/>
        </w:rPr>
        <w:lastRenderedPageBreak/>
        <w:t xml:space="preserve">activities which can be taken up simultaneously. It is generally depicted in the form of a network diagram. </w:t>
      </w:r>
    </w:p>
    <w:p w14:paraId="0C8723EB" w14:textId="77777777" w:rsidR="008E2D6D" w:rsidRPr="005A3B4C" w:rsidRDefault="000719C8" w:rsidP="003F171F">
      <w:pPr>
        <w:spacing w:after="0" w:line="360" w:lineRule="auto"/>
        <w:ind w:firstLine="360"/>
        <w:jc w:val="both"/>
        <w:rPr>
          <w:rFonts w:cstheme="minorHAnsi"/>
          <w:b/>
          <w:sz w:val="24"/>
          <w:szCs w:val="24"/>
        </w:rPr>
      </w:pPr>
      <w:r w:rsidRPr="005A3B4C">
        <w:rPr>
          <w:rFonts w:cstheme="minorHAnsi"/>
          <w:b/>
          <w:sz w:val="24"/>
          <w:szCs w:val="24"/>
        </w:rPr>
        <w:t xml:space="preserve">6.4 Input Analysis </w:t>
      </w:r>
    </w:p>
    <w:p w14:paraId="37799C4E" w14:textId="77777777" w:rsidR="008E2D6D" w:rsidRPr="005A3B4C" w:rsidRDefault="000719C8" w:rsidP="003F171F">
      <w:pPr>
        <w:spacing w:line="360" w:lineRule="auto"/>
        <w:ind w:left="360"/>
        <w:jc w:val="both"/>
        <w:rPr>
          <w:rFonts w:cstheme="minorHAnsi"/>
          <w:bCs/>
          <w:sz w:val="24"/>
          <w:szCs w:val="24"/>
        </w:rPr>
      </w:pPr>
      <w:r w:rsidRPr="005A3B4C">
        <w:rPr>
          <w:rFonts w:cstheme="minorHAnsi"/>
          <w:bCs/>
          <w:sz w:val="24"/>
          <w:szCs w:val="24"/>
        </w:rPr>
        <w:t>After all the analysis the next step is to find out all the resources that are required to complete the project. These resources form the inputs of the project. It also identifies all the different phases where the resources are required.</w:t>
      </w:r>
    </w:p>
    <w:p w14:paraId="4F6E1D13" w14:textId="4E65A8BB" w:rsidR="008E2D6D" w:rsidRPr="005A3B4C" w:rsidRDefault="000719C8" w:rsidP="003F171F">
      <w:pPr>
        <w:spacing w:after="0" w:line="360" w:lineRule="auto"/>
        <w:ind w:firstLine="360"/>
        <w:jc w:val="both"/>
        <w:rPr>
          <w:rFonts w:cstheme="minorHAnsi"/>
          <w:b/>
          <w:sz w:val="24"/>
          <w:szCs w:val="24"/>
        </w:rPr>
      </w:pPr>
      <w:r w:rsidRPr="005A3B4C">
        <w:rPr>
          <w:rFonts w:cstheme="minorHAnsi"/>
          <w:b/>
          <w:sz w:val="24"/>
          <w:szCs w:val="24"/>
        </w:rPr>
        <w:t>6.5 Financial Analysis</w:t>
      </w:r>
    </w:p>
    <w:p w14:paraId="4E5E3958" w14:textId="6464718A" w:rsidR="008E2D6D" w:rsidRPr="005A3B4C" w:rsidRDefault="000719C8" w:rsidP="00517AF5">
      <w:pPr>
        <w:spacing w:line="360" w:lineRule="auto"/>
        <w:ind w:left="360"/>
        <w:jc w:val="both"/>
        <w:rPr>
          <w:rFonts w:cstheme="minorHAnsi"/>
          <w:bCs/>
          <w:sz w:val="24"/>
          <w:szCs w:val="24"/>
        </w:rPr>
      </w:pPr>
      <w:r w:rsidRPr="005A3B4C">
        <w:rPr>
          <w:rFonts w:cstheme="minorHAnsi"/>
          <w:bCs/>
          <w:sz w:val="24"/>
          <w:szCs w:val="24"/>
        </w:rPr>
        <w:t>The estimates about the financial costs of the project and the revenue generated by it so as to determine whether it will be profitable to undertake the project or not is termed as financial analysis.</w:t>
      </w:r>
    </w:p>
    <w:p w14:paraId="7860758D" w14:textId="77777777" w:rsidR="00664CA6" w:rsidRDefault="000719C8" w:rsidP="005A3B4C">
      <w:pPr>
        <w:spacing w:line="360" w:lineRule="auto"/>
        <w:jc w:val="both"/>
        <w:rPr>
          <w:rFonts w:cstheme="minorHAnsi"/>
          <w:bCs/>
          <w:sz w:val="24"/>
          <w:szCs w:val="24"/>
        </w:rPr>
      </w:pPr>
      <w:r w:rsidRPr="005A3B4C">
        <w:rPr>
          <w:rFonts w:cstheme="minorHAnsi"/>
          <w:bCs/>
          <w:sz w:val="24"/>
          <w:szCs w:val="24"/>
        </w:rPr>
        <w:t xml:space="preserve">The following norms are adopted by Financial Institutions in the examination of financial feasibility of project: </w:t>
      </w:r>
    </w:p>
    <w:p w14:paraId="0FCABDD6" w14:textId="452A7679"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Cost estimates of the project are to be examined whether such costs are realistic and escalation is taken into account. </w:t>
      </w:r>
    </w:p>
    <w:p w14:paraId="6FE17E8D" w14:textId="612B80BB"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Time and cost over-runs should be considered. </w:t>
      </w:r>
    </w:p>
    <w:p w14:paraId="38C0CFD3" w14:textId="43974EFD"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Sources of finance </w:t>
      </w:r>
      <w:r w:rsidR="00664CA6" w:rsidRPr="00B15238">
        <w:rPr>
          <w:rFonts w:cstheme="minorHAnsi"/>
          <w:bCs/>
          <w:i/>
          <w:iCs/>
          <w:sz w:val="24"/>
          <w:szCs w:val="24"/>
        </w:rPr>
        <w:t>i.e.,</w:t>
      </w:r>
      <w:r w:rsidRPr="00B15238">
        <w:rPr>
          <w:rFonts w:cstheme="minorHAnsi"/>
          <w:bCs/>
          <w:i/>
          <w:iCs/>
          <w:sz w:val="24"/>
          <w:szCs w:val="24"/>
        </w:rPr>
        <w:t xml:space="preserve"> debt-equity ratio, financing of fixed assets, financing of working capital, </w:t>
      </w:r>
      <w:r w:rsidR="00664CA6" w:rsidRPr="00B15238">
        <w:rPr>
          <w:rFonts w:cstheme="minorHAnsi"/>
          <w:bCs/>
          <w:i/>
          <w:iCs/>
          <w:sz w:val="24"/>
          <w:szCs w:val="24"/>
        </w:rPr>
        <w:t>promoters’</w:t>
      </w:r>
      <w:r w:rsidRPr="00B15238">
        <w:rPr>
          <w:rFonts w:cstheme="minorHAnsi"/>
          <w:bCs/>
          <w:i/>
          <w:iCs/>
          <w:sz w:val="24"/>
          <w:szCs w:val="24"/>
        </w:rPr>
        <w:t xml:space="preserve"> contribution towards share capital, etc. debt equity ratio of 2:1 should be maintained. </w:t>
      </w:r>
    </w:p>
    <w:p w14:paraId="57F19B02" w14:textId="61AEAAFD"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Financial viability </w:t>
      </w:r>
      <w:r w:rsidR="00664CA6" w:rsidRPr="00B15238">
        <w:rPr>
          <w:rFonts w:cstheme="minorHAnsi"/>
          <w:bCs/>
          <w:i/>
          <w:iCs/>
          <w:sz w:val="24"/>
          <w:szCs w:val="24"/>
        </w:rPr>
        <w:t>i.e.,</w:t>
      </w:r>
      <w:r w:rsidRPr="00B15238">
        <w:rPr>
          <w:rFonts w:cstheme="minorHAnsi"/>
          <w:bCs/>
          <w:i/>
          <w:iCs/>
          <w:sz w:val="24"/>
          <w:szCs w:val="24"/>
        </w:rPr>
        <w:t xml:space="preserve"> profitability, sensitivity analysis, cash flow are to be examined thoroughly. </w:t>
      </w:r>
    </w:p>
    <w:p w14:paraId="6AD46EE5" w14:textId="01394E5D"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IRR should be worked out. </w:t>
      </w:r>
    </w:p>
    <w:p w14:paraId="72AF38DB" w14:textId="6A90B2FD"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Interest coverage ratio should be calculated. </w:t>
      </w:r>
    </w:p>
    <w:p w14:paraId="47251887" w14:textId="68BC3283"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The level at which the project is likely to break-even is also examined. </w:t>
      </w:r>
    </w:p>
    <w:p w14:paraId="752ACD54" w14:textId="41633FAE"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Loan repayment schedule is drawn up as per financial projections. Repayment should be made out of internal resources. </w:t>
      </w:r>
    </w:p>
    <w:p w14:paraId="06140B00" w14:textId="2254F414"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 xml:space="preserve">In case of existing company, the impact of new project on the level of production, net earnings, borrowings, costs, etc. is to be seen. </w:t>
      </w:r>
    </w:p>
    <w:p w14:paraId="49F6BFAA" w14:textId="105B9B9B" w:rsidR="008E2D6D" w:rsidRPr="00B15238" w:rsidRDefault="000719C8">
      <w:pPr>
        <w:pStyle w:val="ListParagraph"/>
        <w:numPr>
          <w:ilvl w:val="3"/>
          <w:numId w:val="52"/>
        </w:numPr>
        <w:spacing w:line="360" w:lineRule="auto"/>
        <w:ind w:left="993"/>
        <w:jc w:val="both"/>
        <w:rPr>
          <w:rFonts w:cstheme="minorHAnsi"/>
          <w:bCs/>
          <w:i/>
          <w:iCs/>
          <w:sz w:val="24"/>
          <w:szCs w:val="24"/>
        </w:rPr>
      </w:pPr>
      <w:r w:rsidRPr="00B15238">
        <w:rPr>
          <w:rFonts w:cstheme="minorHAnsi"/>
          <w:bCs/>
          <w:i/>
          <w:iCs/>
          <w:sz w:val="24"/>
          <w:szCs w:val="24"/>
        </w:rPr>
        <w:t>Unsecured loans from promoters are allowed only in restricted circumstances and with a condition that they should not withdraw the amount without permission of the financial institutions.</w:t>
      </w:r>
    </w:p>
    <w:p w14:paraId="1A23AD3C" w14:textId="77777777" w:rsidR="008E2D6D" w:rsidRPr="005A3B4C" w:rsidRDefault="000719C8" w:rsidP="00664CA6">
      <w:pPr>
        <w:spacing w:line="360" w:lineRule="auto"/>
        <w:ind w:firstLine="633"/>
        <w:jc w:val="both"/>
        <w:rPr>
          <w:rFonts w:cstheme="minorHAnsi"/>
          <w:b/>
          <w:sz w:val="24"/>
          <w:szCs w:val="24"/>
        </w:rPr>
      </w:pPr>
      <w:r w:rsidRPr="005A3B4C">
        <w:rPr>
          <w:rFonts w:cstheme="minorHAnsi"/>
          <w:b/>
          <w:sz w:val="24"/>
          <w:szCs w:val="24"/>
        </w:rPr>
        <w:lastRenderedPageBreak/>
        <w:t xml:space="preserve">6.6 Social Cost-benefit analysis </w:t>
      </w:r>
    </w:p>
    <w:p w14:paraId="65B98D6B" w14:textId="27C12A85" w:rsidR="008E2D6D" w:rsidRPr="005A3B4C" w:rsidRDefault="000719C8" w:rsidP="00664CA6">
      <w:pPr>
        <w:spacing w:line="360" w:lineRule="auto"/>
        <w:ind w:left="633"/>
        <w:jc w:val="both"/>
        <w:rPr>
          <w:rFonts w:cstheme="minorHAnsi"/>
          <w:bCs/>
          <w:sz w:val="24"/>
          <w:szCs w:val="24"/>
        </w:rPr>
      </w:pPr>
      <w:r w:rsidRPr="005A3B4C">
        <w:rPr>
          <w:rFonts w:cstheme="minorHAnsi"/>
          <w:bCs/>
          <w:sz w:val="24"/>
          <w:szCs w:val="24"/>
        </w:rPr>
        <w:t xml:space="preserve">The concept of social cost–benefit analysis (SCBA) has been introduced by the French economist Jules Dupuit. Social Cost benefit Analysis is a systematic evaluation technique for long-term decision making in capital projects appraisal. It is an analytical tool in decision making which enables a systematic comparison to be made between the social costs and related social benefits with due emphasis on technical and other feasibility studies but focusing more on social impact. In the context of planned economies, the social costs benefit analysis aids in evaluating individual projects within the planning framework. In addition to technical, commercial and financial viability of the project, it should also be socially desirable. </w:t>
      </w:r>
    </w:p>
    <w:p w14:paraId="1A732BAC" w14:textId="77777777" w:rsidR="008E2D6D" w:rsidRPr="00664CA6" w:rsidRDefault="000719C8" w:rsidP="005A3B4C">
      <w:pPr>
        <w:spacing w:line="360" w:lineRule="auto"/>
        <w:jc w:val="both"/>
        <w:rPr>
          <w:rFonts w:cstheme="minorHAnsi"/>
          <w:b/>
          <w:sz w:val="24"/>
          <w:szCs w:val="24"/>
        </w:rPr>
      </w:pPr>
      <w:r w:rsidRPr="00664CA6">
        <w:rPr>
          <w:rFonts w:cstheme="minorHAnsi"/>
          <w:b/>
          <w:sz w:val="24"/>
          <w:szCs w:val="24"/>
        </w:rPr>
        <w:t xml:space="preserve">The following are the indicators of social desirability of a project: </w:t>
      </w:r>
    </w:p>
    <w:p w14:paraId="4F5F2B3E" w14:textId="098FF552"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Employment potential</w:t>
      </w:r>
    </w:p>
    <w:p w14:paraId="110AC77D" w14:textId="0DC32A15"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Value added per employee</w:t>
      </w:r>
    </w:p>
    <w:p w14:paraId="6593B158" w14:textId="34624343"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 xml:space="preserve">Value added per rupee of capital </w:t>
      </w:r>
    </w:p>
    <w:p w14:paraId="6E0759E1" w14:textId="779A45E5"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 xml:space="preserve">Capital output ratio </w:t>
      </w:r>
    </w:p>
    <w:p w14:paraId="2B0FEF92" w14:textId="622A029B"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Cost benefit ratio</w:t>
      </w:r>
    </w:p>
    <w:p w14:paraId="1D667DFF" w14:textId="1B732752"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Social cost benefit analysis (SCBA) g) Area development</w:t>
      </w:r>
    </w:p>
    <w:p w14:paraId="7FFC5DD3" w14:textId="7BE0C076" w:rsidR="008E2D6D" w:rsidRPr="0041170A" w:rsidRDefault="000719C8">
      <w:pPr>
        <w:pStyle w:val="ListParagraph"/>
        <w:numPr>
          <w:ilvl w:val="0"/>
          <w:numId w:val="53"/>
        </w:numPr>
        <w:spacing w:line="360" w:lineRule="auto"/>
        <w:jc w:val="both"/>
        <w:rPr>
          <w:rFonts w:cstheme="minorHAnsi"/>
          <w:bCs/>
          <w:sz w:val="24"/>
          <w:szCs w:val="24"/>
        </w:rPr>
      </w:pPr>
      <w:r w:rsidRPr="0041170A">
        <w:rPr>
          <w:rFonts w:cstheme="minorHAnsi"/>
          <w:bCs/>
          <w:sz w:val="24"/>
          <w:szCs w:val="24"/>
        </w:rPr>
        <w:t>Foreign exchange benefit to the country</w:t>
      </w:r>
    </w:p>
    <w:p w14:paraId="49465E15" w14:textId="25009341"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It must be emphasized that, there can be no definite principle which can be universally applied to convert commercial costs and benefits into social costs and benefits. However, the following two principal approaches are suggested for SCBA: It deals with the estimation of social costs and social benefits. This analysis is undertaken to ascertain the impact of the project on the society as a whole. Greater emphasis is laid on social objectives in this analysis with lesser profit motive. The projects aimed at the development of the society will give secondary importance to the profitability of the project, keeping in view the social objectives as primary.</w:t>
      </w:r>
    </w:p>
    <w:p w14:paraId="761FE2AC" w14:textId="77777777" w:rsidR="008E2D6D" w:rsidRPr="005A3B4C" w:rsidRDefault="000719C8" w:rsidP="006A544F">
      <w:pPr>
        <w:spacing w:line="360" w:lineRule="auto"/>
        <w:ind w:firstLine="720"/>
        <w:jc w:val="both"/>
        <w:rPr>
          <w:rFonts w:cstheme="minorHAnsi"/>
          <w:b/>
          <w:sz w:val="24"/>
          <w:szCs w:val="24"/>
        </w:rPr>
      </w:pPr>
      <w:r w:rsidRPr="005A3B4C">
        <w:rPr>
          <w:rFonts w:cstheme="minorHAnsi"/>
          <w:b/>
          <w:sz w:val="24"/>
          <w:szCs w:val="24"/>
        </w:rPr>
        <w:t xml:space="preserve">6.6.1 UNIDO Approach </w:t>
      </w:r>
    </w:p>
    <w:p w14:paraId="4047E3AF" w14:textId="77777777" w:rsidR="008E2D6D" w:rsidRPr="005A3B4C" w:rsidRDefault="000719C8" w:rsidP="006A544F">
      <w:pPr>
        <w:spacing w:line="360" w:lineRule="auto"/>
        <w:ind w:left="720"/>
        <w:jc w:val="both"/>
        <w:rPr>
          <w:rFonts w:cstheme="minorHAnsi"/>
          <w:bCs/>
          <w:sz w:val="24"/>
          <w:szCs w:val="24"/>
        </w:rPr>
      </w:pPr>
      <w:r w:rsidRPr="005A3B4C">
        <w:rPr>
          <w:rFonts w:cstheme="minorHAnsi"/>
          <w:bCs/>
          <w:sz w:val="24"/>
          <w:szCs w:val="24"/>
        </w:rPr>
        <w:lastRenderedPageBreak/>
        <w:t xml:space="preserve">This approach focuses on consumption as the final goal of all investments and therefore the benefit and costs relating to a project are determined in terms of impact on consumption. </w:t>
      </w:r>
    </w:p>
    <w:p w14:paraId="20F68C83" w14:textId="77777777" w:rsidR="008E2D6D" w:rsidRPr="005A3B4C" w:rsidRDefault="000719C8" w:rsidP="006A544F">
      <w:pPr>
        <w:spacing w:line="360" w:lineRule="auto"/>
        <w:ind w:firstLine="720"/>
        <w:jc w:val="both"/>
        <w:rPr>
          <w:rFonts w:cstheme="minorHAnsi"/>
          <w:b/>
          <w:sz w:val="24"/>
          <w:szCs w:val="24"/>
        </w:rPr>
      </w:pPr>
      <w:r w:rsidRPr="005A3B4C">
        <w:rPr>
          <w:rFonts w:cstheme="minorHAnsi"/>
          <w:b/>
          <w:sz w:val="24"/>
          <w:szCs w:val="24"/>
        </w:rPr>
        <w:t xml:space="preserve">6.6.2 Little-Mirrlees Approach </w:t>
      </w:r>
    </w:p>
    <w:p w14:paraId="2D79528F" w14:textId="77777777" w:rsidR="008E2D6D" w:rsidRPr="005A3B4C" w:rsidRDefault="000719C8" w:rsidP="006A544F">
      <w:pPr>
        <w:spacing w:line="360" w:lineRule="auto"/>
        <w:ind w:left="720"/>
        <w:jc w:val="both"/>
        <w:rPr>
          <w:rFonts w:cstheme="minorHAnsi"/>
          <w:bCs/>
          <w:sz w:val="24"/>
          <w:szCs w:val="24"/>
        </w:rPr>
      </w:pPr>
      <w:r w:rsidRPr="005A3B4C">
        <w:rPr>
          <w:rFonts w:cstheme="minorHAnsi"/>
          <w:bCs/>
          <w:sz w:val="24"/>
          <w:szCs w:val="24"/>
        </w:rPr>
        <w:t>The Little-Mirrlees approach determines the benefits and costs of projects in terms of investment. The social costs and benefits are measured in terms of international prices. Apart from above, some financial institutions like IDBI, IFCI and ICICI are following simplified version of L-M approach: economic rate of return, effective rate of protection and domestic resource test. All these approaches have been discussed in detail in subsequent modules.</w:t>
      </w:r>
    </w:p>
    <w:p w14:paraId="2261110B" w14:textId="77777777" w:rsidR="008E2D6D" w:rsidRPr="005A3B4C" w:rsidRDefault="000719C8" w:rsidP="006A544F">
      <w:pPr>
        <w:spacing w:line="360" w:lineRule="auto"/>
        <w:ind w:firstLine="720"/>
        <w:jc w:val="both"/>
        <w:rPr>
          <w:rFonts w:cstheme="minorHAnsi"/>
          <w:b/>
          <w:sz w:val="24"/>
          <w:szCs w:val="24"/>
        </w:rPr>
      </w:pPr>
      <w:r w:rsidRPr="005A3B4C">
        <w:rPr>
          <w:rFonts w:cstheme="minorHAnsi"/>
          <w:b/>
          <w:sz w:val="24"/>
          <w:szCs w:val="24"/>
        </w:rPr>
        <w:t>6.7 Project Appraisal</w:t>
      </w:r>
    </w:p>
    <w:p w14:paraId="00D7855A" w14:textId="26F51D89" w:rsidR="008E2D6D" w:rsidRPr="005A3B4C" w:rsidRDefault="000719C8" w:rsidP="006A544F">
      <w:pPr>
        <w:spacing w:line="360" w:lineRule="auto"/>
        <w:ind w:left="720"/>
        <w:jc w:val="both"/>
        <w:rPr>
          <w:rFonts w:cstheme="minorHAnsi"/>
          <w:bCs/>
          <w:sz w:val="24"/>
          <w:szCs w:val="24"/>
        </w:rPr>
      </w:pPr>
      <w:r w:rsidRPr="005A3B4C">
        <w:rPr>
          <w:rFonts w:cstheme="minorHAnsi"/>
          <w:bCs/>
          <w:sz w:val="24"/>
          <w:szCs w:val="24"/>
        </w:rPr>
        <w:t xml:space="preserve">The term project appraisal refers to the process of assessing whether to proceed with the project or nor in a systematic manner. It is related with calculating the feasibility and viability of the project. While appraising a project economic, technical, marketing and financial feasibility is generally checked. A feasibility report is then prepared based on which the decision is taken whether to proceed with the project or not. </w:t>
      </w:r>
    </w:p>
    <w:p w14:paraId="67238391" w14:textId="064949EC"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 types of </w:t>
      </w:r>
      <w:r w:rsidR="006A544F" w:rsidRPr="005A3B4C">
        <w:rPr>
          <w:rFonts w:cstheme="minorHAnsi"/>
          <w:bCs/>
          <w:sz w:val="24"/>
          <w:szCs w:val="24"/>
        </w:rPr>
        <w:t>appraisals</w:t>
      </w:r>
      <w:r w:rsidRPr="005A3B4C">
        <w:rPr>
          <w:rFonts w:cstheme="minorHAnsi"/>
          <w:bCs/>
          <w:sz w:val="24"/>
          <w:szCs w:val="24"/>
        </w:rPr>
        <w:t xml:space="preserve"> can </w:t>
      </w:r>
      <w:r w:rsidR="006A544F" w:rsidRPr="005A3B4C">
        <w:rPr>
          <w:rFonts w:cstheme="minorHAnsi"/>
          <w:bCs/>
          <w:sz w:val="24"/>
          <w:szCs w:val="24"/>
        </w:rPr>
        <w:t>be Technical, Commercial, Financial, Economic, Management</w:t>
      </w:r>
    </w:p>
    <w:p w14:paraId="587B4285" w14:textId="77777777" w:rsidR="008E2D6D" w:rsidRPr="005A3B4C" w:rsidRDefault="000719C8" w:rsidP="00022D73">
      <w:pPr>
        <w:spacing w:after="0" w:line="360" w:lineRule="auto"/>
        <w:jc w:val="both"/>
        <w:rPr>
          <w:rFonts w:cstheme="minorHAnsi"/>
          <w:b/>
          <w:sz w:val="24"/>
          <w:szCs w:val="24"/>
        </w:rPr>
      </w:pPr>
      <w:r w:rsidRPr="005A3B4C">
        <w:rPr>
          <w:rFonts w:cstheme="minorHAnsi"/>
          <w:b/>
          <w:sz w:val="24"/>
          <w:szCs w:val="24"/>
        </w:rPr>
        <w:t>7. Project Formulation vs. Detailed Project Report</w:t>
      </w:r>
    </w:p>
    <w:p w14:paraId="0BB3BC64"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Project Formulation is totally different from Detailed Project Report. The difference lies in the basic purpose and the timings of the preparation of the two documents. The following are the major points of differences between the two: </w:t>
      </w:r>
    </w:p>
    <w:p w14:paraId="094EF42A" w14:textId="56E3476B" w:rsidR="008E2D6D" w:rsidRPr="005A3B4C" w:rsidRDefault="000719C8" w:rsidP="00022D73">
      <w:pPr>
        <w:spacing w:after="0" w:line="360" w:lineRule="auto"/>
        <w:jc w:val="both"/>
        <w:rPr>
          <w:rFonts w:cstheme="minorHAnsi"/>
          <w:b/>
          <w:sz w:val="24"/>
          <w:szCs w:val="24"/>
        </w:rPr>
      </w:pPr>
      <w:r w:rsidRPr="005A3B4C">
        <w:rPr>
          <w:rFonts w:cstheme="minorHAnsi"/>
          <w:b/>
          <w:sz w:val="24"/>
          <w:szCs w:val="24"/>
        </w:rPr>
        <w:t>1. Pre and Post investment Decision</w:t>
      </w:r>
    </w:p>
    <w:p w14:paraId="34F9ACB3" w14:textId="46C59F36"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Project formulation is an investing process and is undertaken to find out and to present relevant facts before taking the decision. Project formulation enables the decision maker to take decision to accept or reject the project. For the same purposes, the PF examines the project idea from the stand point of its objectives, social impacts and financial and technical viability. The detailed project report, on the other hand, is post investment decision. It involves the preparation</w:t>
      </w:r>
      <w:r w:rsidR="002B784A">
        <w:rPr>
          <w:rFonts w:cstheme="minorHAnsi"/>
          <w:bCs/>
          <w:sz w:val="24"/>
          <w:szCs w:val="24"/>
        </w:rPr>
        <w:t xml:space="preserve"> </w:t>
      </w:r>
      <w:r w:rsidRPr="005A3B4C">
        <w:rPr>
          <w:rFonts w:cstheme="minorHAnsi"/>
          <w:bCs/>
          <w:sz w:val="24"/>
          <w:szCs w:val="24"/>
        </w:rPr>
        <w:t xml:space="preserve">of detailed specifications and design, engineering drawings, site investigation, foundations design and process design as well as time schedules for project implementation. </w:t>
      </w:r>
    </w:p>
    <w:p w14:paraId="0DC9F43E" w14:textId="23637CD4" w:rsidR="008E2D6D" w:rsidRPr="005A3B4C" w:rsidRDefault="000719C8" w:rsidP="002B784A">
      <w:pPr>
        <w:spacing w:after="0" w:line="360" w:lineRule="auto"/>
        <w:jc w:val="both"/>
        <w:rPr>
          <w:rFonts w:cstheme="minorHAnsi"/>
          <w:b/>
          <w:sz w:val="24"/>
          <w:szCs w:val="24"/>
        </w:rPr>
      </w:pPr>
      <w:r w:rsidRPr="005A3B4C">
        <w:rPr>
          <w:rFonts w:cstheme="minorHAnsi"/>
          <w:b/>
          <w:sz w:val="24"/>
          <w:szCs w:val="24"/>
        </w:rPr>
        <w:lastRenderedPageBreak/>
        <w:t>2. Purpose</w:t>
      </w:r>
    </w:p>
    <w:p w14:paraId="757202FB" w14:textId="77777777" w:rsidR="002B784A" w:rsidRDefault="000719C8" w:rsidP="005A3B4C">
      <w:pPr>
        <w:spacing w:line="360" w:lineRule="auto"/>
        <w:jc w:val="both"/>
        <w:rPr>
          <w:rFonts w:cstheme="minorHAnsi"/>
          <w:bCs/>
          <w:sz w:val="24"/>
          <w:szCs w:val="24"/>
        </w:rPr>
      </w:pPr>
      <w:r w:rsidRPr="005A3B4C">
        <w:rPr>
          <w:rFonts w:cstheme="minorHAnsi"/>
          <w:bCs/>
          <w:sz w:val="24"/>
          <w:szCs w:val="24"/>
        </w:rPr>
        <w:t xml:space="preserve">Project formulation forms the basis on which the decision of investment is to be taken. It is considered with PIR (Pre-investment report). On the other hand, Detailed Project Report (DPR) is a detailed work plan for the implementation of the project. </w:t>
      </w:r>
    </w:p>
    <w:p w14:paraId="3ECFD616" w14:textId="77777777" w:rsidR="002B784A" w:rsidRDefault="000719C8" w:rsidP="002B784A">
      <w:pPr>
        <w:spacing w:after="0" w:line="360" w:lineRule="auto"/>
        <w:jc w:val="both"/>
        <w:rPr>
          <w:rFonts w:cstheme="minorHAnsi"/>
          <w:b/>
          <w:sz w:val="24"/>
          <w:szCs w:val="24"/>
        </w:rPr>
      </w:pPr>
      <w:r w:rsidRPr="002B784A">
        <w:rPr>
          <w:rFonts w:cstheme="minorHAnsi"/>
          <w:b/>
          <w:sz w:val="24"/>
          <w:szCs w:val="24"/>
        </w:rPr>
        <w:t>3. Contents</w:t>
      </w:r>
    </w:p>
    <w:p w14:paraId="30E26F9C" w14:textId="406C7BB2"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elements of Project formulation are feasibility analysis, techno-economic analysis, project design and network analysis, input analysis, financial analysis, social cost benefit analysis and project appraisal. Whereas the contents of DPR include general information, promoter’s details, marketing and selling arrangements, technical arrangements, environmental aspects, schedule of implementation, etc.</w:t>
      </w:r>
      <w:r w:rsidR="002B784A">
        <w:rPr>
          <w:rFonts w:cstheme="minorHAnsi"/>
          <w:bCs/>
          <w:sz w:val="24"/>
          <w:szCs w:val="24"/>
        </w:rPr>
        <w:t xml:space="preserve"> </w:t>
      </w:r>
      <w:r w:rsidRPr="005A3B4C">
        <w:rPr>
          <w:rFonts w:cstheme="minorHAnsi"/>
          <w:bCs/>
          <w:sz w:val="24"/>
          <w:szCs w:val="24"/>
        </w:rPr>
        <w:t>Thus, project formulation always precedes detailed project report.</w:t>
      </w:r>
    </w:p>
    <w:p w14:paraId="79E08125" w14:textId="4429EFCC" w:rsidR="008E2D6D" w:rsidRPr="004304A8" w:rsidRDefault="000719C8" w:rsidP="0036142F">
      <w:pPr>
        <w:spacing w:after="0" w:line="360" w:lineRule="auto"/>
        <w:jc w:val="both"/>
        <w:rPr>
          <w:rFonts w:ascii="Copperplate Gothic Bold" w:hAnsi="Copperplate Gothic Bold" w:cstheme="minorHAnsi"/>
          <w:b/>
          <w:sz w:val="24"/>
          <w:szCs w:val="24"/>
        </w:rPr>
      </w:pPr>
      <w:r w:rsidRPr="004304A8">
        <w:rPr>
          <w:rFonts w:ascii="Copperplate Gothic Bold" w:hAnsi="Copperplate Gothic Bold" w:cstheme="minorHAnsi"/>
          <w:b/>
          <w:sz w:val="24"/>
          <w:szCs w:val="24"/>
        </w:rPr>
        <w:t>History of EIA</w:t>
      </w:r>
    </w:p>
    <w:p w14:paraId="34C7619A"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The growing environmental awareness in 1960 leads to evolvement of EIA. In order to have more objective decision making, the EIA included technical evaluation. If we consider the case of the United States, then the formal status was given to EIA in 1969 and a new Act was enacted as National Environmental Policy Act. </w:t>
      </w:r>
    </w:p>
    <w:p w14:paraId="5FF81FD8" w14:textId="17E14E63" w:rsidR="008E2D6D" w:rsidRPr="004304A8" w:rsidRDefault="000719C8" w:rsidP="004304A8">
      <w:pPr>
        <w:spacing w:after="0" w:line="360" w:lineRule="auto"/>
        <w:jc w:val="both"/>
        <w:rPr>
          <w:rFonts w:ascii="Copperplate Gothic Bold" w:hAnsi="Copperplate Gothic Bold" w:cstheme="minorHAnsi"/>
          <w:b/>
          <w:sz w:val="24"/>
          <w:szCs w:val="24"/>
        </w:rPr>
      </w:pPr>
      <w:r w:rsidRPr="004304A8">
        <w:rPr>
          <w:rFonts w:ascii="Copperplate Gothic Bold" w:hAnsi="Copperplate Gothic Bold" w:cstheme="minorHAnsi"/>
          <w:b/>
          <w:sz w:val="24"/>
          <w:szCs w:val="24"/>
        </w:rPr>
        <w:t xml:space="preserve">Concept of EIA </w:t>
      </w:r>
    </w:p>
    <w:p w14:paraId="4CEA8593"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In respect of any project, policy, plan or program, then impact on the environment may be positive or negative. The decision to continue or to go further with the proposed action depends upon it. Environmental impact assessment (EIA) is the formal systematic procedure which is used in order to trace the consequences of project or plan on the environment. This assessment may be done for present or proposed action.</w:t>
      </w:r>
    </w:p>
    <w:p w14:paraId="5C1325A7" w14:textId="62C9E9DC" w:rsidR="008E2D6D" w:rsidRPr="001C4053" w:rsidRDefault="000719C8" w:rsidP="004304A8">
      <w:pPr>
        <w:spacing w:after="0" w:line="360" w:lineRule="auto"/>
        <w:jc w:val="both"/>
        <w:rPr>
          <w:rFonts w:ascii="Copperplate Gothic Bold" w:hAnsi="Copperplate Gothic Bold" w:cstheme="minorHAnsi"/>
          <w:b/>
          <w:sz w:val="24"/>
          <w:szCs w:val="24"/>
        </w:rPr>
      </w:pPr>
      <w:r w:rsidRPr="001C4053">
        <w:rPr>
          <w:rFonts w:ascii="Copperplate Gothic Bold" w:hAnsi="Copperplate Gothic Bold" w:cstheme="minorHAnsi"/>
          <w:b/>
          <w:sz w:val="24"/>
          <w:szCs w:val="24"/>
        </w:rPr>
        <w:t xml:space="preserve">Definition of EIA </w:t>
      </w:r>
    </w:p>
    <w:p w14:paraId="65985BEC" w14:textId="0A80E983"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The International Association for Impact Assessment (IAIA) defines an environmental impact assessment as "the process of identifying, predicting, evaluating and mitigating the biophysical, social, and other relevant effects of development proposals prior to major decisions being taken and commitments made." The basic purpose of EIA is to ensure that the project is </w:t>
      </w:r>
      <w:r w:rsidR="001C4053" w:rsidRPr="005A3B4C">
        <w:rPr>
          <w:rFonts w:cstheme="minorHAnsi"/>
          <w:bCs/>
          <w:sz w:val="24"/>
          <w:szCs w:val="24"/>
        </w:rPr>
        <w:t>environmentally</w:t>
      </w:r>
      <w:r w:rsidRPr="005A3B4C">
        <w:rPr>
          <w:rFonts w:cstheme="minorHAnsi"/>
          <w:bCs/>
          <w:sz w:val="24"/>
          <w:szCs w:val="24"/>
        </w:rPr>
        <w:t xml:space="preserve"> friendly and it will not impact the environment adversely.</w:t>
      </w:r>
    </w:p>
    <w:p w14:paraId="210B47ED" w14:textId="0E8B0575" w:rsidR="008E2D6D" w:rsidRPr="001C4053" w:rsidRDefault="000719C8" w:rsidP="005A3B4C">
      <w:pPr>
        <w:spacing w:line="360" w:lineRule="auto"/>
        <w:jc w:val="both"/>
        <w:rPr>
          <w:rFonts w:ascii="Copperplate Gothic Bold" w:hAnsi="Copperplate Gothic Bold" w:cstheme="minorHAnsi"/>
          <w:b/>
          <w:sz w:val="24"/>
          <w:szCs w:val="24"/>
        </w:rPr>
      </w:pPr>
      <w:r w:rsidRPr="001C4053">
        <w:rPr>
          <w:rFonts w:ascii="Copperplate Gothic Bold" w:hAnsi="Copperplate Gothic Bold" w:cstheme="minorHAnsi"/>
          <w:bCs/>
          <w:sz w:val="24"/>
          <w:szCs w:val="24"/>
        </w:rPr>
        <w:t xml:space="preserve"> </w:t>
      </w:r>
      <w:r w:rsidRPr="001C4053">
        <w:rPr>
          <w:rFonts w:ascii="Copperplate Gothic Bold" w:hAnsi="Copperplate Gothic Bold" w:cstheme="minorHAnsi"/>
          <w:b/>
          <w:sz w:val="24"/>
          <w:szCs w:val="24"/>
        </w:rPr>
        <w:t xml:space="preserve">Methods of EIA </w:t>
      </w:r>
    </w:p>
    <w:p w14:paraId="6269EF52" w14:textId="51BBC59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The methods of EIA may be general or industry specific.</w:t>
      </w:r>
      <w:r w:rsidR="001C4053">
        <w:rPr>
          <w:rFonts w:cstheme="minorHAnsi"/>
          <w:bCs/>
          <w:sz w:val="24"/>
          <w:szCs w:val="24"/>
        </w:rPr>
        <w:t xml:space="preserve"> </w:t>
      </w:r>
      <w:r w:rsidRPr="005A3B4C">
        <w:rPr>
          <w:rFonts w:cstheme="minorHAnsi"/>
          <w:bCs/>
          <w:sz w:val="24"/>
          <w:szCs w:val="24"/>
        </w:rPr>
        <w:t>Some of these are following:</w:t>
      </w:r>
    </w:p>
    <w:p w14:paraId="7F1D3659" w14:textId="53D2EF57" w:rsidR="008E2D6D" w:rsidRPr="005A3B4C" w:rsidRDefault="000719C8" w:rsidP="00AF504B">
      <w:pPr>
        <w:spacing w:line="360" w:lineRule="auto"/>
        <w:jc w:val="both"/>
        <w:rPr>
          <w:rFonts w:cstheme="minorHAnsi"/>
          <w:bCs/>
          <w:sz w:val="24"/>
          <w:szCs w:val="24"/>
        </w:rPr>
      </w:pPr>
      <w:r w:rsidRPr="002D6CF8">
        <w:rPr>
          <w:rFonts w:cstheme="minorHAnsi"/>
          <w:b/>
          <w:sz w:val="24"/>
          <w:szCs w:val="24"/>
        </w:rPr>
        <w:lastRenderedPageBreak/>
        <w:t>a) EIA for Industrial products</w:t>
      </w:r>
      <w:r w:rsidRPr="005A3B4C">
        <w:rPr>
          <w:rFonts w:cstheme="minorHAnsi"/>
          <w:bCs/>
          <w:sz w:val="24"/>
          <w:szCs w:val="24"/>
        </w:rPr>
        <w:t xml:space="preserve"> - The impact of industrial products on the environment should be identified and measured. For this PLCA i.e. Product environmental life cycle analysis method is generally used.</w:t>
      </w:r>
      <w:r w:rsidR="002D6CF8">
        <w:rPr>
          <w:rFonts w:cstheme="minorHAnsi"/>
          <w:bCs/>
          <w:sz w:val="24"/>
          <w:szCs w:val="24"/>
        </w:rPr>
        <w:t xml:space="preserve"> </w:t>
      </w:r>
      <w:r w:rsidRPr="005A3B4C">
        <w:rPr>
          <w:rFonts w:cstheme="minorHAnsi"/>
          <w:bCs/>
          <w:sz w:val="24"/>
          <w:szCs w:val="24"/>
        </w:rPr>
        <w:t xml:space="preserve">This method considers the activities related with: </w:t>
      </w:r>
    </w:p>
    <w:p w14:paraId="1EBAF36A" w14:textId="4A8877DC" w:rsidR="008E2D6D" w:rsidRPr="002D6CF8" w:rsidRDefault="000719C8">
      <w:pPr>
        <w:pStyle w:val="ListParagraph"/>
        <w:numPr>
          <w:ilvl w:val="0"/>
          <w:numId w:val="54"/>
        </w:numPr>
        <w:spacing w:line="360" w:lineRule="auto"/>
        <w:jc w:val="both"/>
        <w:rPr>
          <w:rFonts w:cstheme="minorHAnsi"/>
          <w:bCs/>
          <w:sz w:val="24"/>
          <w:szCs w:val="24"/>
        </w:rPr>
      </w:pPr>
      <w:r w:rsidRPr="002D6CF8">
        <w:rPr>
          <w:rFonts w:cstheme="minorHAnsi"/>
          <w:bCs/>
          <w:sz w:val="24"/>
          <w:szCs w:val="24"/>
        </w:rPr>
        <w:t>The extraction of raw materials</w:t>
      </w:r>
    </w:p>
    <w:p w14:paraId="0518DF63" w14:textId="6C398C7B" w:rsidR="008E2D6D" w:rsidRPr="002D6CF8" w:rsidRDefault="000719C8">
      <w:pPr>
        <w:pStyle w:val="ListParagraph"/>
        <w:numPr>
          <w:ilvl w:val="0"/>
          <w:numId w:val="54"/>
        </w:numPr>
        <w:spacing w:line="360" w:lineRule="auto"/>
        <w:jc w:val="both"/>
        <w:rPr>
          <w:rFonts w:cstheme="minorHAnsi"/>
          <w:bCs/>
          <w:sz w:val="24"/>
          <w:szCs w:val="24"/>
        </w:rPr>
      </w:pPr>
      <w:r w:rsidRPr="002D6CF8">
        <w:rPr>
          <w:rFonts w:cstheme="minorHAnsi"/>
          <w:bCs/>
          <w:sz w:val="24"/>
          <w:szCs w:val="24"/>
        </w:rPr>
        <w:t>Ancillary materials</w:t>
      </w:r>
    </w:p>
    <w:p w14:paraId="263E7D15" w14:textId="4BFB70E1" w:rsidR="008E2D6D" w:rsidRPr="002D6CF8" w:rsidRDefault="000719C8">
      <w:pPr>
        <w:pStyle w:val="ListParagraph"/>
        <w:numPr>
          <w:ilvl w:val="0"/>
          <w:numId w:val="54"/>
        </w:numPr>
        <w:spacing w:line="360" w:lineRule="auto"/>
        <w:jc w:val="both"/>
        <w:rPr>
          <w:rFonts w:cstheme="minorHAnsi"/>
          <w:bCs/>
          <w:sz w:val="24"/>
          <w:szCs w:val="24"/>
        </w:rPr>
      </w:pPr>
      <w:r w:rsidRPr="002D6CF8">
        <w:rPr>
          <w:rFonts w:cstheme="minorHAnsi"/>
          <w:bCs/>
          <w:sz w:val="24"/>
          <w:szCs w:val="24"/>
        </w:rPr>
        <w:t>The equipment</w:t>
      </w:r>
    </w:p>
    <w:p w14:paraId="4651573C" w14:textId="084E5518" w:rsidR="008E2D6D" w:rsidRPr="002D6CF8" w:rsidRDefault="000719C8">
      <w:pPr>
        <w:pStyle w:val="ListParagraph"/>
        <w:numPr>
          <w:ilvl w:val="0"/>
          <w:numId w:val="54"/>
        </w:numPr>
        <w:spacing w:line="360" w:lineRule="auto"/>
        <w:jc w:val="both"/>
        <w:rPr>
          <w:rFonts w:cstheme="minorHAnsi"/>
          <w:bCs/>
          <w:sz w:val="24"/>
          <w:szCs w:val="24"/>
        </w:rPr>
      </w:pPr>
      <w:r w:rsidRPr="002D6CF8">
        <w:rPr>
          <w:rFonts w:cstheme="minorHAnsi"/>
          <w:bCs/>
          <w:sz w:val="24"/>
          <w:szCs w:val="24"/>
        </w:rPr>
        <w:t>The production, use, disposal and ancillary equipment.</w:t>
      </w:r>
    </w:p>
    <w:p w14:paraId="398C7303" w14:textId="08AF24AB" w:rsidR="008E2D6D" w:rsidRPr="005A3B4C" w:rsidRDefault="000719C8" w:rsidP="00AF504B">
      <w:pPr>
        <w:spacing w:line="360" w:lineRule="auto"/>
        <w:jc w:val="both"/>
        <w:rPr>
          <w:rFonts w:cstheme="minorHAnsi"/>
          <w:bCs/>
          <w:sz w:val="24"/>
          <w:szCs w:val="24"/>
        </w:rPr>
      </w:pPr>
      <w:r w:rsidRPr="002D6CF8">
        <w:rPr>
          <w:rFonts w:cstheme="minorHAnsi"/>
          <w:b/>
          <w:sz w:val="24"/>
          <w:szCs w:val="24"/>
        </w:rPr>
        <w:t>b)</w:t>
      </w:r>
      <w:r w:rsidR="002D6CF8" w:rsidRPr="002D6CF8">
        <w:rPr>
          <w:rFonts w:cstheme="minorHAnsi"/>
          <w:b/>
          <w:sz w:val="24"/>
          <w:szCs w:val="24"/>
        </w:rPr>
        <w:t xml:space="preserve"> </w:t>
      </w:r>
      <w:r w:rsidRPr="002D6CF8">
        <w:rPr>
          <w:rFonts w:cstheme="minorHAnsi"/>
          <w:b/>
          <w:sz w:val="24"/>
          <w:szCs w:val="24"/>
        </w:rPr>
        <w:t>EIA for Genetically Modified Plants</w:t>
      </w:r>
      <w:r w:rsidRPr="005A3B4C">
        <w:rPr>
          <w:rFonts w:cstheme="minorHAnsi"/>
          <w:bCs/>
          <w:sz w:val="24"/>
          <w:szCs w:val="24"/>
        </w:rPr>
        <w:t xml:space="preserve"> - The specific methods available for these plants are GMP-RAM and INOVA. </w:t>
      </w:r>
    </w:p>
    <w:p w14:paraId="5C25083D" w14:textId="02538190" w:rsidR="008E2D6D" w:rsidRPr="005A3B4C" w:rsidRDefault="000719C8" w:rsidP="005A3B4C">
      <w:pPr>
        <w:spacing w:line="360" w:lineRule="auto"/>
        <w:jc w:val="both"/>
        <w:rPr>
          <w:rFonts w:cstheme="minorHAnsi"/>
          <w:bCs/>
          <w:sz w:val="24"/>
          <w:szCs w:val="24"/>
        </w:rPr>
      </w:pPr>
      <w:r w:rsidRPr="002D6CF8">
        <w:rPr>
          <w:rFonts w:cstheme="minorHAnsi"/>
          <w:b/>
          <w:sz w:val="24"/>
          <w:szCs w:val="24"/>
        </w:rPr>
        <w:t>c) EIA where impacts cannot be quantified</w:t>
      </w:r>
      <w:r w:rsidRPr="005A3B4C">
        <w:rPr>
          <w:rFonts w:cstheme="minorHAnsi"/>
          <w:bCs/>
          <w:sz w:val="24"/>
          <w:szCs w:val="24"/>
        </w:rPr>
        <w:t xml:space="preserve"> - In order to apply EIA, there is a need to measure data and estimate values of impact indicators. But in some cases, like landscape quality, lifestyle quality, social acceptance, etc., the quantification is not possible. And also, the information from similar EIA cannot be received. In such cases, approximate reasoning methods (</w:t>
      </w:r>
      <w:r w:rsidR="00BC78DB" w:rsidRPr="005A3B4C">
        <w:rPr>
          <w:rFonts w:cstheme="minorHAnsi"/>
          <w:bCs/>
          <w:sz w:val="24"/>
          <w:szCs w:val="24"/>
        </w:rPr>
        <w:t>i.e.,</w:t>
      </w:r>
      <w:r w:rsidRPr="005A3B4C">
        <w:rPr>
          <w:rFonts w:cstheme="minorHAnsi"/>
          <w:bCs/>
          <w:sz w:val="24"/>
          <w:szCs w:val="24"/>
        </w:rPr>
        <w:t xml:space="preserve"> fuzzy logic), expert judgment, community sentiment, etc. are usually employed. An alternative arithmetic approach and software like TDEIA are also available.</w:t>
      </w:r>
    </w:p>
    <w:p w14:paraId="13B9F750" w14:textId="77777777" w:rsidR="008E2D6D" w:rsidRPr="008B0DA0" w:rsidRDefault="000719C8" w:rsidP="005A3B4C">
      <w:pPr>
        <w:shd w:val="clear" w:color="auto" w:fill="FFFFFF"/>
        <w:spacing w:after="0" w:line="360" w:lineRule="auto"/>
        <w:jc w:val="both"/>
        <w:textAlignment w:val="baseline"/>
        <w:outlineLvl w:val="1"/>
        <w:rPr>
          <w:rFonts w:ascii="Copperplate Gothic Bold" w:eastAsia="Times New Roman" w:hAnsi="Copperplate Gothic Bold" w:cstheme="minorHAnsi"/>
          <w:b/>
          <w:color w:val="333333"/>
          <w:sz w:val="24"/>
          <w:szCs w:val="24"/>
          <w:lang w:eastAsia="en-IN" w:bidi="ta-IN"/>
        </w:rPr>
      </w:pPr>
      <w:r w:rsidRPr="008B0DA0">
        <w:rPr>
          <w:rFonts w:ascii="Copperplate Gothic Bold" w:eastAsia="Times New Roman" w:hAnsi="Copperplate Gothic Bold" w:cstheme="minorHAnsi"/>
          <w:b/>
          <w:color w:val="333333"/>
          <w:sz w:val="24"/>
          <w:szCs w:val="24"/>
          <w:lang w:eastAsia="en-IN" w:bidi="ta-IN"/>
        </w:rPr>
        <w:t>Importance of Project Management</w:t>
      </w:r>
    </w:p>
    <w:p w14:paraId="005B1872" w14:textId="1B386AB0" w:rsidR="008E2D6D" w:rsidRPr="005A3B4C" w:rsidRDefault="000719C8" w:rsidP="005A3B4C">
      <w:pPr>
        <w:shd w:val="clear" w:color="auto" w:fill="FFFFFF"/>
        <w:spacing w:after="0" w:line="360" w:lineRule="auto"/>
        <w:jc w:val="both"/>
        <w:textAlignment w:val="baseline"/>
        <w:rPr>
          <w:rFonts w:eastAsia="Times New Roman" w:cstheme="minorHAnsi"/>
          <w:bCs/>
          <w:color w:val="333333"/>
          <w:sz w:val="24"/>
          <w:szCs w:val="24"/>
          <w:lang w:eastAsia="en-IN" w:bidi="ta-IN"/>
        </w:rPr>
      </w:pPr>
      <w:r w:rsidRPr="005A3B4C">
        <w:rPr>
          <w:rFonts w:eastAsia="Times New Roman" w:cstheme="minorHAnsi"/>
          <w:bCs/>
          <w:color w:val="333333"/>
          <w:sz w:val="24"/>
          <w:szCs w:val="24"/>
          <w:lang w:eastAsia="en-IN" w:bidi="ta-IN"/>
        </w:rPr>
        <w:t>Today, if you’re a manager or a team lead, you’re a project manager. However, the difference between approaching every project with basic planning, and approaching it with proper project management processes is huge.</w:t>
      </w:r>
      <w:r w:rsidR="00AF504B">
        <w:rPr>
          <w:rFonts w:eastAsia="Times New Roman" w:cstheme="minorHAnsi"/>
          <w:bCs/>
          <w:color w:val="333333"/>
          <w:sz w:val="24"/>
          <w:szCs w:val="24"/>
          <w:lang w:eastAsia="en-IN" w:bidi="ta-IN"/>
        </w:rPr>
        <w:t xml:space="preserve"> </w:t>
      </w:r>
      <w:r w:rsidRPr="005A3B4C">
        <w:rPr>
          <w:rFonts w:eastAsia="Times New Roman" w:cstheme="minorHAnsi"/>
          <w:bCs/>
          <w:color w:val="333333"/>
          <w:sz w:val="24"/>
          <w:szCs w:val="24"/>
          <w:lang w:eastAsia="en-IN" w:bidi="ta-IN"/>
        </w:rPr>
        <w:t>If you know project management basics, you’ll be able to create reliable processes.</w:t>
      </w:r>
      <w:r w:rsidR="00AF504B">
        <w:rPr>
          <w:rFonts w:eastAsia="Times New Roman" w:cstheme="minorHAnsi"/>
          <w:bCs/>
          <w:color w:val="333333"/>
          <w:sz w:val="24"/>
          <w:szCs w:val="24"/>
          <w:lang w:eastAsia="en-IN" w:bidi="ta-IN"/>
        </w:rPr>
        <w:t xml:space="preserve"> </w:t>
      </w:r>
      <w:r w:rsidRPr="005A3B4C">
        <w:rPr>
          <w:rFonts w:eastAsia="Times New Roman" w:cstheme="minorHAnsi"/>
          <w:bCs/>
          <w:color w:val="333333"/>
          <w:sz w:val="24"/>
          <w:szCs w:val="24"/>
          <w:lang w:eastAsia="en-IN" w:bidi="ta-IN"/>
        </w:rPr>
        <w:t>Let’s say you’re meeting with a new client. If you don’t have an established process, you’ll have to remember everything you need to define:</w:t>
      </w:r>
    </w:p>
    <w:p w14:paraId="41C56AF0" w14:textId="77777777" w:rsidR="008E2D6D" w:rsidRPr="00AF504B" w:rsidRDefault="000719C8">
      <w:pPr>
        <w:pStyle w:val="ListParagraph"/>
        <w:numPr>
          <w:ilvl w:val="0"/>
          <w:numId w:val="55"/>
        </w:numPr>
        <w:shd w:val="clear" w:color="auto" w:fill="FFFFFF"/>
        <w:tabs>
          <w:tab w:val="left" w:pos="720"/>
        </w:tabs>
        <w:spacing w:after="0" w:line="360" w:lineRule="auto"/>
        <w:jc w:val="both"/>
        <w:textAlignment w:val="baseline"/>
        <w:rPr>
          <w:rFonts w:eastAsia="Times New Roman" w:cstheme="minorHAnsi"/>
          <w:bCs/>
          <w:color w:val="333333"/>
          <w:sz w:val="24"/>
          <w:szCs w:val="24"/>
          <w:lang w:eastAsia="en-IN" w:bidi="ta-IN"/>
        </w:rPr>
      </w:pPr>
      <w:r w:rsidRPr="00AF504B">
        <w:rPr>
          <w:rFonts w:eastAsia="Times New Roman" w:cstheme="minorHAnsi"/>
          <w:bCs/>
          <w:color w:val="333333"/>
          <w:sz w:val="24"/>
          <w:szCs w:val="24"/>
          <w:lang w:eastAsia="en-IN" w:bidi="ta-IN"/>
        </w:rPr>
        <w:t>Stakeholder expectations</w:t>
      </w:r>
    </w:p>
    <w:p w14:paraId="4DA44265" w14:textId="77777777" w:rsidR="008E2D6D" w:rsidRPr="00AF504B" w:rsidRDefault="000719C8">
      <w:pPr>
        <w:pStyle w:val="ListParagraph"/>
        <w:numPr>
          <w:ilvl w:val="0"/>
          <w:numId w:val="55"/>
        </w:numPr>
        <w:shd w:val="clear" w:color="auto" w:fill="FFFFFF"/>
        <w:tabs>
          <w:tab w:val="left" w:pos="720"/>
        </w:tabs>
        <w:spacing w:after="0" w:line="360" w:lineRule="auto"/>
        <w:jc w:val="both"/>
        <w:textAlignment w:val="baseline"/>
        <w:rPr>
          <w:rFonts w:eastAsia="Times New Roman" w:cstheme="minorHAnsi"/>
          <w:bCs/>
          <w:color w:val="333333"/>
          <w:sz w:val="24"/>
          <w:szCs w:val="24"/>
          <w:lang w:eastAsia="en-IN" w:bidi="ta-IN"/>
        </w:rPr>
      </w:pPr>
      <w:r w:rsidRPr="00AF504B">
        <w:rPr>
          <w:rFonts w:eastAsia="Times New Roman" w:cstheme="minorHAnsi"/>
          <w:bCs/>
          <w:color w:val="333333"/>
          <w:sz w:val="24"/>
          <w:szCs w:val="24"/>
          <w:lang w:eastAsia="en-IN" w:bidi="ta-IN"/>
        </w:rPr>
        <w:t>Deliverables</w:t>
      </w:r>
    </w:p>
    <w:p w14:paraId="3193F050" w14:textId="77777777" w:rsidR="008E2D6D" w:rsidRPr="00AF504B" w:rsidRDefault="000719C8">
      <w:pPr>
        <w:pStyle w:val="ListParagraph"/>
        <w:numPr>
          <w:ilvl w:val="0"/>
          <w:numId w:val="55"/>
        </w:numPr>
        <w:shd w:val="clear" w:color="auto" w:fill="FFFFFF"/>
        <w:tabs>
          <w:tab w:val="left" w:pos="720"/>
        </w:tabs>
        <w:spacing w:after="0" w:line="360" w:lineRule="auto"/>
        <w:jc w:val="both"/>
        <w:textAlignment w:val="baseline"/>
        <w:rPr>
          <w:rFonts w:eastAsia="Times New Roman" w:cstheme="minorHAnsi"/>
          <w:bCs/>
          <w:color w:val="333333"/>
          <w:sz w:val="24"/>
          <w:szCs w:val="24"/>
          <w:lang w:eastAsia="en-IN" w:bidi="ta-IN"/>
        </w:rPr>
      </w:pPr>
      <w:r w:rsidRPr="00AF504B">
        <w:rPr>
          <w:rFonts w:eastAsia="Times New Roman" w:cstheme="minorHAnsi"/>
          <w:bCs/>
          <w:color w:val="333333"/>
          <w:sz w:val="24"/>
          <w:szCs w:val="24"/>
          <w:lang w:eastAsia="en-IN" w:bidi="ta-IN"/>
        </w:rPr>
        <w:t>Project scope.</w:t>
      </w:r>
    </w:p>
    <w:p w14:paraId="1376FBD1" w14:textId="4B0A4D8E" w:rsidR="008E2D6D" w:rsidRPr="005A3B4C" w:rsidRDefault="00EF60DF" w:rsidP="00EF60DF">
      <w:pPr>
        <w:shd w:val="clear" w:color="auto" w:fill="FFFFFF"/>
        <w:spacing w:after="0" w:line="360" w:lineRule="auto"/>
        <w:jc w:val="center"/>
        <w:textAlignment w:val="baseline"/>
        <w:rPr>
          <w:rFonts w:eastAsia="Times New Roman" w:cstheme="minorHAnsi"/>
          <w:bCs/>
          <w:color w:val="333333"/>
          <w:sz w:val="24"/>
          <w:szCs w:val="24"/>
          <w:lang w:eastAsia="en-IN" w:bidi="ta-IN"/>
        </w:rPr>
      </w:pPr>
      <w:r>
        <w:rPr>
          <w:noProof/>
        </w:rPr>
        <w:drawing>
          <wp:inline distT="0" distB="0" distL="0" distR="0" wp14:anchorId="75009C2C" wp14:editId="101070BF">
            <wp:extent cx="2531481" cy="1568370"/>
            <wp:effectExtent l="0" t="0" r="0" b="0"/>
            <wp:docPr id="8" name="Picture 8" descr="Project Management for 2022 | Pro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ject Management for 2022 | Pro Buil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0807" cy="1580343"/>
                    </a:xfrm>
                    <a:prstGeom prst="rect">
                      <a:avLst/>
                    </a:prstGeom>
                    <a:noFill/>
                    <a:ln>
                      <a:noFill/>
                    </a:ln>
                  </pic:spPr>
                </pic:pic>
              </a:graphicData>
            </a:graphic>
          </wp:inline>
        </w:drawing>
      </w:r>
    </w:p>
    <w:p w14:paraId="56A730BB" w14:textId="77777777" w:rsidR="008E2D6D" w:rsidRPr="00AF504B" w:rsidRDefault="000719C8" w:rsidP="005A3B4C">
      <w:pPr>
        <w:shd w:val="clear" w:color="auto" w:fill="FFFFFF"/>
        <w:spacing w:after="0" w:line="360" w:lineRule="auto"/>
        <w:jc w:val="both"/>
        <w:textAlignment w:val="baseline"/>
        <w:rPr>
          <w:rFonts w:ascii="Copperplate Gothic Bold" w:eastAsia="Times New Roman" w:hAnsi="Copperplate Gothic Bold" w:cstheme="minorHAnsi"/>
          <w:b/>
          <w:color w:val="333333"/>
          <w:sz w:val="24"/>
          <w:szCs w:val="24"/>
          <w:lang w:eastAsia="en-IN" w:bidi="ta-IN"/>
        </w:rPr>
      </w:pPr>
      <w:r w:rsidRPr="00AF504B">
        <w:rPr>
          <w:rFonts w:ascii="Copperplate Gothic Bold" w:eastAsia="Times New Roman" w:hAnsi="Copperplate Gothic Bold" w:cstheme="minorHAnsi"/>
          <w:b/>
          <w:color w:val="333333"/>
          <w:sz w:val="24"/>
          <w:szCs w:val="24"/>
          <w:lang w:eastAsia="en-IN" w:bidi="ta-IN"/>
        </w:rPr>
        <w:lastRenderedPageBreak/>
        <w:t>Importance of Project Formulation</w:t>
      </w:r>
    </w:p>
    <w:p w14:paraId="48824EB5" w14:textId="2C33E953"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When a company decides to embark on a project, one of the first things team leaders must do is create a project plan. Sounds simple, right?</w:t>
      </w:r>
      <w:r w:rsidR="00AF504B">
        <w:rPr>
          <w:rFonts w:cstheme="minorHAnsi"/>
          <w:bCs/>
          <w:color w:val="333333"/>
          <w:spacing w:val="3"/>
          <w:sz w:val="24"/>
          <w:szCs w:val="24"/>
        </w:rPr>
        <w:t xml:space="preserve"> </w:t>
      </w:r>
      <w:r w:rsidRPr="005A3B4C">
        <w:rPr>
          <w:rFonts w:cstheme="minorHAnsi"/>
          <w:bCs/>
          <w:color w:val="333333"/>
          <w:spacing w:val="3"/>
          <w:sz w:val="24"/>
          <w:szCs w:val="24"/>
        </w:rPr>
        <w:t>Actually, developing a strong project plan can be quick and easy, but it can also be a complex and drawn-out process. It really depends on the nature of the project. Either way, you can’t overstate the importance of project planning.</w:t>
      </w:r>
      <w:r w:rsidR="00AF504B">
        <w:rPr>
          <w:rFonts w:cstheme="minorHAnsi"/>
          <w:bCs/>
          <w:color w:val="333333"/>
          <w:spacing w:val="3"/>
          <w:sz w:val="24"/>
          <w:szCs w:val="24"/>
        </w:rPr>
        <w:t xml:space="preserve"> </w:t>
      </w:r>
      <w:r w:rsidRPr="005A3B4C">
        <w:rPr>
          <w:rFonts w:cstheme="minorHAnsi"/>
          <w:bCs/>
          <w:color w:val="333333"/>
          <w:spacing w:val="3"/>
          <w:sz w:val="24"/>
          <w:szCs w:val="24"/>
        </w:rPr>
        <w:t>Project planning isn’t just another stage of project management. It’s one of the most critical stages of the whole process. Let’s see exactly why project planning is so important — not just for the project, but for the entire company and its staff, too.</w:t>
      </w:r>
    </w:p>
    <w:p w14:paraId="4A124DF2" w14:textId="77777777" w:rsidR="008E2D6D" w:rsidRPr="005A3B4C" w:rsidRDefault="000719C8" w:rsidP="005A3B4C">
      <w:pPr>
        <w:spacing w:line="360" w:lineRule="auto"/>
        <w:jc w:val="both"/>
        <w:rPr>
          <w:rFonts w:cstheme="minorHAnsi"/>
          <w:b/>
          <w:color w:val="333333"/>
          <w:spacing w:val="3"/>
          <w:sz w:val="24"/>
          <w:szCs w:val="24"/>
        </w:rPr>
      </w:pPr>
      <w:r w:rsidRPr="005A3B4C">
        <w:rPr>
          <w:rFonts w:cstheme="minorHAnsi"/>
          <w:b/>
          <w:color w:val="333333"/>
          <w:spacing w:val="3"/>
          <w:sz w:val="24"/>
          <w:szCs w:val="24"/>
        </w:rPr>
        <w:t>1. It boosts project performance and success rates</w:t>
      </w:r>
    </w:p>
    <w:p w14:paraId="0870A51D" w14:textId="26867268"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Unfortunately, the project failure rate for most companies is 70 percent. Achieving a project’s objectives is often not as easy as it seems.</w:t>
      </w:r>
      <w:r w:rsidR="00AF504B">
        <w:rPr>
          <w:rFonts w:cstheme="minorHAnsi"/>
          <w:bCs/>
          <w:color w:val="333333"/>
          <w:spacing w:val="3"/>
          <w:sz w:val="24"/>
          <w:szCs w:val="24"/>
        </w:rPr>
        <w:t xml:space="preserve"> </w:t>
      </w:r>
      <w:r w:rsidRPr="005A3B4C">
        <w:rPr>
          <w:rFonts w:cstheme="minorHAnsi"/>
          <w:bCs/>
          <w:color w:val="333333"/>
          <w:spacing w:val="3"/>
          <w:sz w:val="24"/>
          <w:szCs w:val="24"/>
        </w:rPr>
        <w:t>There are a number of reasons why projects fail. For example, 38 percent of companies say the main reason for failure is that team members are confused about their individual roles and responsibilities. Thirty-seven percent of projects fail because leaders don’t define project objectives and milestones clearly. When team leads don’t effectively manage requirements, 47 percent of projects fail to hit their targets.</w:t>
      </w:r>
      <w:r w:rsidR="00AF504B">
        <w:rPr>
          <w:rFonts w:cstheme="minorHAnsi"/>
          <w:bCs/>
          <w:color w:val="333333"/>
          <w:spacing w:val="3"/>
          <w:sz w:val="24"/>
          <w:szCs w:val="24"/>
        </w:rPr>
        <w:t xml:space="preserve"> </w:t>
      </w:r>
      <w:r w:rsidRPr="005A3B4C">
        <w:rPr>
          <w:rFonts w:cstheme="minorHAnsi"/>
          <w:bCs/>
          <w:color w:val="333333"/>
          <w:spacing w:val="3"/>
          <w:sz w:val="24"/>
          <w:szCs w:val="24"/>
        </w:rPr>
        <w:t>Project planning involves comprehensive mapping and organizing of project goals, tasks, schedules, and resources before anyone assigns roles for the project and the team begins to execute the plan. You can avoid almost all of the problems that lead to project failure with proper project planning.</w:t>
      </w:r>
    </w:p>
    <w:p w14:paraId="647AEFAC"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2. It saves money</w:t>
      </w:r>
    </w:p>
    <w:p w14:paraId="44A7C091" w14:textId="7523D67C" w:rsidR="00985DAB"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Failed projects are expensive. Even when a company is successful in completing a project, they can still use up a lot of unnecessary, extra budget.</w:t>
      </w:r>
      <w:r w:rsidR="00AF504B">
        <w:rPr>
          <w:rFonts w:cstheme="minorHAnsi"/>
          <w:bCs/>
          <w:color w:val="333333"/>
          <w:spacing w:val="3"/>
          <w:sz w:val="24"/>
          <w:szCs w:val="24"/>
        </w:rPr>
        <w:t xml:space="preserve"> </w:t>
      </w:r>
      <w:r w:rsidRPr="005A3B4C">
        <w:rPr>
          <w:rFonts w:cstheme="minorHAnsi"/>
          <w:bCs/>
          <w:color w:val="333333"/>
          <w:spacing w:val="3"/>
          <w:sz w:val="24"/>
          <w:szCs w:val="24"/>
        </w:rPr>
        <w:t>A poorly planned project can easily run into delays, unexpected glitches, and scope creep. Scope creep is when a project gradually grows in size (and cost) due to unforeseen circumstances or changes.</w:t>
      </w:r>
      <w:r w:rsidR="00AF504B">
        <w:rPr>
          <w:rFonts w:cstheme="minorHAnsi"/>
          <w:bCs/>
          <w:color w:val="333333"/>
          <w:spacing w:val="3"/>
          <w:sz w:val="24"/>
          <w:szCs w:val="24"/>
        </w:rPr>
        <w:t xml:space="preserve"> </w:t>
      </w:r>
      <w:r w:rsidRPr="005A3B4C">
        <w:rPr>
          <w:rFonts w:cstheme="minorHAnsi"/>
          <w:bCs/>
          <w:color w:val="333333"/>
          <w:spacing w:val="3"/>
          <w:sz w:val="24"/>
          <w:szCs w:val="24"/>
        </w:rPr>
        <w:t xml:space="preserve">Project planning provides structure and foresight for the execution stage, helping to eliminate wasteful activities and patterns. </w:t>
      </w:r>
    </w:p>
    <w:p w14:paraId="72935377"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3. It improves team communication </w:t>
      </w:r>
    </w:p>
    <w:p w14:paraId="57B49F57" w14:textId="0A505679"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Good communication is essential for smooth project execution, and this applies to projects of every size and type. Even two collaborators must communicate well to make sure they complete project tasks on time.</w:t>
      </w:r>
      <w:r w:rsidR="00AF504B">
        <w:rPr>
          <w:rFonts w:cstheme="minorHAnsi"/>
          <w:bCs/>
          <w:color w:val="333333"/>
          <w:spacing w:val="3"/>
          <w:sz w:val="24"/>
          <w:szCs w:val="24"/>
        </w:rPr>
        <w:t xml:space="preserve"> </w:t>
      </w:r>
      <w:r w:rsidRPr="005A3B4C">
        <w:rPr>
          <w:rFonts w:cstheme="minorHAnsi"/>
          <w:bCs/>
          <w:color w:val="333333"/>
          <w:spacing w:val="3"/>
          <w:sz w:val="24"/>
          <w:szCs w:val="24"/>
        </w:rPr>
        <w:t xml:space="preserve">When a project involves multiple employees or teams, </w:t>
      </w:r>
      <w:r w:rsidRPr="005A3B4C">
        <w:rPr>
          <w:rFonts w:cstheme="minorHAnsi"/>
          <w:bCs/>
          <w:color w:val="333333"/>
          <w:spacing w:val="3"/>
          <w:sz w:val="24"/>
          <w:szCs w:val="24"/>
        </w:rPr>
        <w:lastRenderedPageBreak/>
        <w:t>outsourced suppliers, and perhaps even staff members in other locations or time zones, then planning how project leads and team members will manage communications becomes vital.</w:t>
      </w:r>
      <w:r w:rsidR="00AF504B">
        <w:rPr>
          <w:rFonts w:cstheme="minorHAnsi"/>
          <w:bCs/>
          <w:color w:val="333333"/>
          <w:spacing w:val="3"/>
          <w:sz w:val="24"/>
          <w:szCs w:val="24"/>
        </w:rPr>
        <w:t xml:space="preserve"> </w:t>
      </w:r>
      <w:r w:rsidRPr="005A3B4C">
        <w:rPr>
          <w:rFonts w:cstheme="minorHAnsi"/>
          <w:bCs/>
          <w:color w:val="333333"/>
          <w:spacing w:val="3"/>
          <w:sz w:val="24"/>
          <w:szCs w:val="24"/>
        </w:rPr>
        <w:t>A project plan takes into consideration the team’s communication needs and pinpoints the most effective channels to keep collaborators connected — such as email, chat, virtual meetings, shared documents, and more.</w:t>
      </w:r>
    </w:p>
    <w:p w14:paraId="4751A34C"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4. It ensures the best use of resources</w:t>
      </w:r>
    </w:p>
    <w:p w14:paraId="6E5306F9" w14:textId="4EE78DA6"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One of the key components of project planning is resource planning. Every project is based on resource use, including staffing, equipment, budget, office space, and time. Without proper planning, it’s nearly impossible to make sure an organization allocates and uses resources in the most cost-effective and appropriate way.</w:t>
      </w:r>
      <w:r w:rsidR="00AF504B">
        <w:rPr>
          <w:rFonts w:cstheme="minorHAnsi"/>
          <w:bCs/>
          <w:color w:val="333333"/>
          <w:spacing w:val="3"/>
          <w:sz w:val="24"/>
          <w:szCs w:val="24"/>
        </w:rPr>
        <w:t xml:space="preserve"> </w:t>
      </w:r>
      <w:r w:rsidRPr="005A3B4C">
        <w:rPr>
          <w:rFonts w:cstheme="minorHAnsi"/>
          <w:bCs/>
          <w:color w:val="333333"/>
          <w:spacing w:val="3"/>
          <w:sz w:val="24"/>
          <w:szCs w:val="24"/>
        </w:rPr>
        <w:t>Different project tasks often compete for limited resources, so project planners must make decisions in advance about how best to assign those resources. This entails a cost-benefit analysis for each project task so that planners don’t simply allocate resources haphazardly but do it with purpose, based on smart forecasts and with the project’s goals and key performance indicators (KPIs) in mind.</w:t>
      </w:r>
    </w:p>
    <w:p w14:paraId="023F6351"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5. It makes it easy to track project goals and outcomes</w:t>
      </w:r>
    </w:p>
    <w:p w14:paraId="76684DAC" w14:textId="71C78D89"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Another key part of the project planning process is defining the project’s goals and objectives. Clearly defined and specific project goals are easier for team leads to translate into quantitative measures of success.</w:t>
      </w:r>
      <w:r w:rsidR="00AF504B">
        <w:rPr>
          <w:rFonts w:cstheme="minorHAnsi"/>
          <w:bCs/>
          <w:color w:val="333333"/>
          <w:spacing w:val="3"/>
          <w:sz w:val="24"/>
          <w:szCs w:val="24"/>
        </w:rPr>
        <w:t xml:space="preserve"> </w:t>
      </w:r>
      <w:r w:rsidRPr="005A3B4C">
        <w:rPr>
          <w:rFonts w:cstheme="minorHAnsi"/>
          <w:bCs/>
          <w:color w:val="333333"/>
          <w:spacing w:val="3"/>
          <w:sz w:val="24"/>
          <w:szCs w:val="24"/>
        </w:rPr>
        <w:t>For example, a company is planning the launch of a new product. One of the project objectives is to generate 1,000 sales in the first two months. Team leads monitor this specific, measurable goal over the course of the project, and they can adapt project execution according to the tracking results. So, if sales by the end of the first month are weak, the team can reallocate resources to boost marketing activities during the next month.</w:t>
      </w:r>
      <w:r w:rsidR="00AF504B">
        <w:rPr>
          <w:rFonts w:cstheme="minorHAnsi"/>
          <w:bCs/>
          <w:color w:val="333333"/>
          <w:spacing w:val="3"/>
          <w:sz w:val="24"/>
          <w:szCs w:val="24"/>
        </w:rPr>
        <w:t xml:space="preserve"> </w:t>
      </w:r>
      <w:r w:rsidRPr="005A3B4C">
        <w:rPr>
          <w:rFonts w:cstheme="minorHAnsi"/>
          <w:bCs/>
          <w:color w:val="333333"/>
          <w:spacing w:val="3"/>
          <w:sz w:val="24"/>
          <w:szCs w:val="24"/>
        </w:rPr>
        <w:t>When the project planning stage includes detailed mapping of KPIs, it’s much easier to gauge the project’s true performance over time — and decide how to adjust the execution to reach those goals.</w:t>
      </w:r>
    </w:p>
    <w:p w14:paraId="1A3346E8"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6. It helps keep all collaborators aligned</w:t>
      </w:r>
    </w:p>
    <w:p w14:paraId="14ED4248" w14:textId="4D619CA8"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Teamwork is a critical factor in any group activity — especially in project management.</w:t>
      </w:r>
      <w:r w:rsidR="00AF504B">
        <w:rPr>
          <w:rFonts w:cstheme="minorHAnsi"/>
          <w:bCs/>
          <w:color w:val="333333"/>
          <w:spacing w:val="3"/>
          <w:sz w:val="24"/>
          <w:szCs w:val="24"/>
        </w:rPr>
        <w:t xml:space="preserve"> </w:t>
      </w:r>
      <w:r w:rsidRPr="005A3B4C">
        <w:rPr>
          <w:rFonts w:cstheme="minorHAnsi"/>
          <w:bCs/>
          <w:color w:val="333333"/>
          <w:spacing w:val="3"/>
          <w:sz w:val="24"/>
          <w:szCs w:val="24"/>
        </w:rPr>
        <w:t xml:space="preserve">Good teamwork exists only when all collaborators know their roles and responsibilities, how their part fits in with the whole, what impact their actions have on other team members’ productivity, and what expectations project leads have for them as individuals </w:t>
      </w:r>
      <w:r w:rsidRPr="005A3B4C">
        <w:rPr>
          <w:rFonts w:cstheme="minorHAnsi"/>
          <w:bCs/>
          <w:color w:val="333333"/>
          <w:spacing w:val="3"/>
          <w:sz w:val="24"/>
          <w:szCs w:val="24"/>
        </w:rPr>
        <w:lastRenderedPageBreak/>
        <w:t>and as a team.</w:t>
      </w:r>
      <w:r w:rsidR="00AF504B">
        <w:rPr>
          <w:rFonts w:cstheme="minorHAnsi"/>
          <w:bCs/>
          <w:color w:val="333333"/>
          <w:spacing w:val="3"/>
          <w:sz w:val="24"/>
          <w:szCs w:val="24"/>
        </w:rPr>
        <w:t xml:space="preserve"> </w:t>
      </w:r>
      <w:r w:rsidRPr="005A3B4C">
        <w:rPr>
          <w:rFonts w:cstheme="minorHAnsi"/>
          <w:bCs/>
          <w:color w:val="333333"/>
          <w:spacing w:val="3"/>
          <w:sz w:val="24"/>
          <w:szCs w:val="24"/>
        </w:rPr>
        <w:t>A solid project plan provides an official reference point for all collaborators. That way, everyone is in alignment and up to date about tasks, timelines, expectations, and workflow. When you use project management software to create a project plan, it’s even easier for all collaborators to access and view the entire plan at any time — and even contribute their opinions and expertise to the planning phase.</w:t>
      </w:r>
    </w:p>
    <w:p w14:paraId="6D146E7D" w14:textId="77777777" w:rsidR="008E2D6D" w:rsidRPr="005A3B4C" w:rsidRDefault="000719C8" w:rsidP="00AF504B">
      <w:pPr>
        <w:spacing w:after="0" w:line="360" w:lineRule="auto"/>
        <w:jc w:val="both"/>
        <w:rPr>
          <w:rFonts w:cstheme="minorHAnsi"/>
          <w:b/>
          <w:color w:val="333333"/>
          <w:spacing w:val="3"/>
          <w:sz w:val="24"/>
          <w:szCs w:val="24"/>
        </w:rPr>
      </w:pPr>
      <w:r w:rsidRPr="005A3B4C">
        <w:rPr>
          <w:rFonts w:cstheme="minorHAnsi"/>
          <w:b/>
          <w:color w:val="333333"/>
          <w:spacing w:val="3"/>
          <w:sz w:val="24"/>
          <w:szCs w:val="24"/>
        </w:rPr>
        <w:t>7. It improves employee retention</w:t>
      </w:r>
    </w:p>
    <w:p w14:paraId="1531E908" w14:textId="59518D40" w:rsidR="008E2D6D" w:rsidRPr="005A3B4C" w:rsidRDefault="000719C8" w:rsidP="005A3B4C">
      <w:pPr>
        <w:spacing w:line="360" w:lineRule="auto"/>
        <w:jc w:val="both"/>
        <w:rPr>
          <w:rFonts w:cstheme="minorHAnsi"/>
          <w:bCs/>
          <w:color w:val="333333"/>
          <w:spacing w:val="3"/>
          <w:sz w:val="24"/>
          <w:szCs w:val="24"/>
        </w:rPr>
      </w:pPr>
      <w:r w:rsidRPr="005A3B4C">
        <w:rPr>
          <w:rFonts w:cstheme="minorHAnsi"/>
          <w:bCs/>
          <w:color w:val="333333"/>
          <w:spacing w:val="3"/>
          <w:sz w:val="24"/>
          <w:szCs w:val="24"/>
        </w:rPr>
        <w:t>Project planning not only benefits the project’s performance and outcome but also plays a role in employee retention. Employees are eight times more likely to remain with their employer if they believe their managers are assisting them with workload management. That helps them feel more connected to their work, and when they feel connected, they are 87 percent less likely to leave their position.</w:t>
      </w:r>
      <w:r w:rsidR="00AF504B">
        <w:rPr>
          <w:rFonts w:cstheme="minorHAnsi"/>
          <w:bCs/>
          <w:color w:val="333333"/>
          <w:spacing w:val="3"/>
          <w:sz w:val="24"/>
          <w:szCs w:val="24"/>
        </w:rPr>
        <w:t xml:space="preserve"> </w:t>
      </w:r>
      <w:r w:rsidRPr="005A3B4C">
        <w:rPr>
          <w:rFonts w:cstheme="minorHAnsi"/>
          <w:bCs/>
          <w:color w:val="333333"/>
          <w:spacing w:val="3"/>
          <w:sz w:val="24"/>
          <w:szCs w:val="24"/>
        </w:rPr>
        <w:t>Involving employees in project planning encourages them to contribute their perspective and skill, rather than simply telling them what they need to do. This ensures more effective execution and makes team members feel like a valued part of the company.</w:t>
      </w:r>
      <w:r w:rsidR="00AF504B">
        <w:rPr>
          <w:rFonts w:cstheme="minorHAnsi"/>
          <w:bCs/>
          <w:color w:val="333333"/>
          <w:spacing w:val="3"/>
          <w:sz w:val="24"/>
          <w:szCs w:val="24"/>
        </w:rPr>
        <w:t xml:space="preserve"> </w:t>
      </w:r>
      <w:r w:rsidRPr="005A3B4C">
        <w:rPr>
          <w:rFonts w:cstheme="minorHAnsi"/>
          <w:bCs/>
          <w:color w:val="333333"/>
          <w:spacing w:val="3"/>
          <w:sz w:val="24"/>
          <w:szCs w:val="24"/>
        </w:rPr>
        <w:t>The importance of project planning goes way beyond the project itself. It has a direct impact on how employees feel about their workplace and whether or not they leave or stay.</w:t>
      </w:r>
    </w:p>
    <w:p w14:paraId="36C58517" w14:textId="77777777" w:rsidR="008E2D6D" w:rsidRPr="00AF504B" w:rsidRDefault="000719C8" w:rsidP="005A3B4C">
      <w:pPr>
        <w:spacing w:line="360" w:lineRule="auto"/>
        <w:jc w:val="both"/>
        <w:rPr>
          <w:rFonts w:ascii="Copperplate Gothic Bold" w:hAnsi="Copperplate Gothic Bold" w:cstheme="minorHAnsi"/>
          <w:b/>
          <w:sz w:val="24"/>
          <w:szCs w:val="24"/>
        </w:rPr>
      </w:pPr>
      <w:r w:rsidRPr="00AF504B">
        <w:rPr>
          <w:rFonts w:ascii="Copperplate Gothic Bold" w:hAnsi="Copperplate Gothic Bold" w:cstheme="minorHAnsi"/>
          <w:b/>
          <w:sz w:val="24"/>
          <w:szCs w:val="24"/>
        </w:rPr>
        <w:t xml:space="preserve">PROJECT IDENTIFICATION </w:t>
      </w:r>
    </w:p>
    <w:p w14:paraId="528F8B23" w14:textId="003AA407" w:rsidR="008E2D6D" w:rsidRPr="00AF504B" w:rsidRDefault="000719C8" w:rsidP="005A3B4C">
      <w:pPr>
        <w:spacing w:line="360" w:lineRule="auto"/>
        <w:jc w:val="both"/>
        <w:rPr>
          <w:rFonts w:cstheme="minorHAnsi"/>
          <w:b/>
          <w:sz w:val="24"/>
          <w:szCs w:val="24"/>
        </w:rPr>
      </w:pPr>
      <w:r w:rsidRPr="00AF504B">
        <w:rPr>
          <w:rFonts w:cstheme="minorHAnsi"/>
          <w:b/>
          <w:sz w:val="24"/>
          <w:szCs w:val="24"/>
        </w:rPr>
        <w:t>Introduction and Concept of Project Identification</w:t>
      </w:r>
    </w:p>
    <w:p w14:paraId="21A9337C" w14:textId="749F683C"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Project identification is the first step in setting up an enterprise. Identification of a suitable project is very crucial decision as the ultimate success of an entrepreneur depends upon the right selection of the right project. Project identification is concerned with the collection of data, compilation and analysis of economic data for the eventual purpose of locating possible opportunities for investment and development. </w:t>
      </w:r>
      <w:r w:rsidR="00266B15" w:rsidRPr="005A3B4C">
        <w:rPr>
          <w:rFonts w:cstheme="minorHAnsi"/>
          <w:bCs/>
          <w:sz w:val="24"/>
          <w:szCs w:val="24"/>
        </w:rPr>
        <w:t>So,</w:t>
      </w:r>
      <w:r w:rsidRPr="005A3B4C">
        <w:rPr>
          <w:rFonts w:cstheme="minorHAnsi"/>
          <w:bCs/>
          <w:sz w:val="24"/>
          <w:szCs w:val="24"/>
        </w:rPr>
        <w:t xml:space="preserve"> project identification is finding out business opportunities which are feasible and promising.</w:t>
      </w:r>
      <w:r w:rsidR="00266B15">
        <w:rPr>
          <w:rFonts w:cstheme="minorHAnsi"/>
          <w:bCs/>
          <w:sz w:val="24"/>
          <w:szCs w:val="24"/>
        </w:rPr>
        <w:t xml:space="preserve"> </w:t>
      </w:r>
      <w:r w:rsidRPr="005A3B4C">
        <w:rPr>
          <w:rFonts w:cstheme="minorHAnsi"/>
          <w:bCs/>
          <w:sz w:val="24"/>
          <w:szCs w:val="24"/>
        </w:rPr>
        <w:t xml:space="preserve">In the words of Albert Einstein “Everything that can be counted does not necessarily count, everything that counts cannot necessarily be counted” </w:t>
      </w:r>
    </w:p>
    <w:p w14:paraId="7328DCB5" w14:textId="77777777" w:rsidR="008E2D6D" w:rsidRPr="005A3B4C" w:rsidRDefault="000719C8" w:rsidP="00266B15">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According to Thomas J.Watson “</w:t>
      </w:r>
      <w:r w:rsidRPr="00624B5D">
        <w:rPr>
          <w:rFonts w:cstheme="minorHAnsi"/>
          <w:bCs/>
          <w:i/>
          <w:iCs/>
          <w:sz w:val="24"/>
          <w:szCs w:val="24"/>
        </w:rPr>
        <w:t xml:space="preserve">Opportunity never knocks on the door. You have to knock on </w:t>
      </w:r>
      <w:r w:rsidR="00985DAB" w:rsidRPr="00624B5D">
        <w:rPr>
          <w:rFonts w:cstheme="minorHAnsi"/>
          <w:bCs/>
          <w:i/>
          <w:iCs/>
          <w:sz w:val="24"/>
          <w:szCs w:val="24"/>
        </w:rPr>
        <w:t>opportunity’s</w:t>
      </w:r>
      <w:r w:rsidRPr="00624B5D">
        <w:rPr>
          <w:rFonts w:cstheme="minorHAnsi"/>
          <w:bCs/>
          <w:i/>
          <w:iCs/>
          <w:sz w:val="24"/>
          <w:szCs w:val="24"/>
        </w:rPr>
        <w:t xml:space="preserve"> door and they are all around</w:t>
      </w:r>
      <w:r w:rsidRPr="005A3B4C">
        <w:rPr>
          <w:rFonts w:cstheme="minorHAnsi"/>
          <w:bCs/>
          <w:sz w:val="24"/>
          <w:szCs w:val="24"/>
        </w:rPr>
        <w:t>”</w:t>
      </w:r>
    </w:p>
    <w:p w14:paraId="01A80298" w14:textId="5A00FE5A"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 xml:space="preserve">A lot of opportunities exist in the environment; the only thing we have to do is to grab them. First of all, environment is to be </w:t>
      </w:r>
      <w:r w:rsidR="00FA6037" w:rsidRPr="005A3B4C">
        <w:rPr>
          <w:rFonts w:cstheme="minorHAnsi"/>
          <w:bCs/>
          <w:sz w:val="24"/>
          <w:szCs w:val="24"/>
        </w:rPr>
        <w:t>analysed</w:t>
      </w:r>
      <w:r w:rsidRPr="005A3B4C">
        <w:rPr>
          <w:rFonts w:cstheme="minorHAnsi"/>
          <w:bCs/>
          <w:sz w:val="24"/>
          <w:szCs w:val="24"/>
        </w:rPr>
        <w:t xml:space="preserve"> for perceiving the opportunities available and after that proper identification of opportunities, it has to be done in the given environment. The next step is to select the best from the available. Now the question arises „Why it is necessary to identify and select an opportunity‟? The simplest way to answer this question is to appreciate the need for project identification. </w:t>
      </w:r>
    </w:p>
    <w:p w14:paraId="257837FE" w14:textId="77777777" w:rsidR="008E2D6D" w:rsidRPr="005A3B4C" w:rsidRDefault="000719C8" w:rsidP="00FA6037">
      <w:pPr>
        <w:shd w:val="clear" w:color="auto" w:fill="D9D9D9" w:themeFill="background1" w:themeFillShade="D9"/>
        <w:spacing w:line="360" w:lineRule="auto"/>
        <w:jc w:val="both"/>
        <w:rPr>
          <w:rFonts w:cstheme="minorHAnsi"/>
          <w:bCs/>
          <w:sz w:val="24"/>
          <w:szCs w:val="24"/>
        </w:rPr>
      </w:pPr>
      <w:r w:rsidRPr="005A3B4C">
        <w:rPr>
          <w:rFonts w:cstheme="minorHAnsi"/>
          <w:bCs/>
          <w:sz w:val="24"/>
          <w:szCs w:val="24"/>
        </w:rPr>
        <w:t>According to Peter F. Drucker “</w:t>
      </w:r>
      <w:r w:rsidRPr="00FA6037">
        <w:rPr>
          <w:rFonts w:cstheme="minorHAnsi"/>
          <w:bCs/>
          <w:i/>
          <w:iCs/>
          <w:sz w:val="24"/>
          <w:szCs w:val="24"/>
        </w:rPr>
        <w:t>opportunities are of three types: additive, complementary and break-through</w:t>
      </w:r>
      <w:r w:rsidRPr="005A3B4C">
        <w:rPr>
          <w:rFonts w:cstheme="minorHAnsi"/>
          <w:bCs/>
          <w:sz w:val="24"/>
          <w:szCs w:val="24"/>
        </w:rPr>
        <w:t>”. These are explained below:</w:t>
      </w:r>
    </w:p>
    <w:p w14:paraId="1008DCA6" w14:textId="6C0118E4" w:rsidR="008E2D6D" w:rsidRPr="005D4B65" w:rsidRDefault="000719C8">
      <w:pPr>
        <w:pStyle w:val="ListParagraph"/>
        <w:numPr>
          <w:ilvl w:val="0"/>
          <w:numId w:val="56"/>
        </w:numPr>
        <w:spacing w:line="360" w:lineRule="auto"/>
        <w:jc w:val="both"/>
        <w:rPr>
          <w:rFonts w:cstheme="minorHAnsi"/>
          <w:bCs/>
          <w:sz w:val="24"/>
          <w:szCs w:val="24"/>
        </w:rPr>
      </w:pPr>
      <w:r w:rsidRPr="005D4B65">
        <w:rPr>
          <w:rFonts w:cstheme="minorHAnsi"/>
          <w:bCs/>
          <w:sz w:val="24"/>
          <w:szCs w:val="24"/>
        </w:rPr>
        <w:t xml:space="preserve">Additive opportunities are those opportunities which make it able to the decision maker to better utilize the existing resources without involving a change in any character of business. </w:t>
      </w:r>
    </w:p>
    <w:p w14:paraId="3F059553" w14:textId="10450941" w:rsidR="008E2D6D" w:rsidRPr="005D4B65" w:rsidRDefault="000719C8">
      <w:pPr>
        <w:pStyle w:val="ListParagraph"/>
        <w:numPr>
          <w:ilvl w:val="0"/>
          <w:numId w:val="56"/>
        </w:numPr>
        <w:spacing w:line="360" w:lineRule="auto"/>
        <w:jc w:val="both"/>
        <w:rPr>
          <w:rFonts w:cstheme="minorHAnsi"/>
          <w:bCs/>
          <w:sz w:val="24"/>
          <w:szCs w:val="24"/>
        </w:rPr>
      </w:pPr>
      <w:r w:rsidRPr="005D4B65">
        <w:rPr>
          <w:rFonts w:cstheme="minorHAnsi"/>
          <w:bCs/>
          <w:sz w:val="24"/>
          <w:szCs w:val="24"/>
        </w:rPr>
        <w:t>Complementary opportunities involve the introduction of new ideas and as such lead to changes in the existing structure up to some extent.</w:t>
      </w:r>
    </w:p>
    <w:p w14:paraId="543E5825" w14:textId="676A5376" w:rsidR="008E2D6D" w:rsidRPr="005D4B65" w:rsidRDefault="000719C8">
      <w:pPr>
        <w:pStyle w:val="ListParagraph"/>
        <w:numPr>
          <w:ilvl w:val="0"/>
          <w:numId w:val="56"/>
        </w:numPr>
        <w:spacing w:line="360" w:lineRule="auto"/>
        <w:jc w:val="both"/>
        <w:rPr>
          <w:rFonts w:cstheme="minorHAnsi"/>
          <w:bCs/>
          <w:sz w:val="24"/>
          <w:szCs w:val="24"/>
        </w:rPr>
      </w:pPr>
      <w:r w:rsidRPr="005D4B65">
        <w:rPr>
          <w:rFonts w:cstheme="minorHAnsi"/>
          <w:bCs/>
          <w:sz w:val="24"/>
          <w:szCs w:val="24"/>
        </w:rPr>
        <w:t xml:space="preserve">Break through opportunities involve a fundamental change both in the nature and character of business. </w:t>
      </w:r>
      <w:r w:rsidR="005D4B65" w:rsidRPr="005D4B65">
        <w:rPr>
          <w:rFonts w:cstheme="minorHAnsi"/>
          <w:bCs/>
          <w:sz w:val="24"/>
          <w:szCs w:val="24"/>
        </w:rPr>
        <w:t>So,</w:t>
      </w:r>
      <w:r w:rsidRPr="005D4B65">
        <w:rPr>
          <w:rFonts w:cstheme="minorHAnsi"/>
          <w:bCs/>
          <w:sz w:val="24"/>
          <w:szCs w:val="24"/>
        </w:rPr>
        <w:t xml:space="preserve"> in the case of additive opportunities least amount of risk is involved as it involves least </w:t>
      </w:r>
      <w:r w:rsidR="005D4B65" w:rsidRPr="005D4B65">
        <w:rPr>
          <w:rFonts w:cstheme="minorHAnsi"/>
          <w:bCs/>
          <w:sz w:val="24"/>
          <w:szCs w:val="24"/>
        </w:rPr>
        <w:t>number</w:t>
      </w:r>
      <w:r w:rsidRPr="005D4B65">
        <w:rPr>
          <w:rFonts w:cstheme="minorHAnsi"/>
          <w:bCs/>
          <w:sz w:val="24"/>
          <w:szCs w:val="24"/>
        </w:rPr>
        <w:t xml:space="preserve"> of changes in the existing state of affairs. But the element of risk is more in the other two types </w:t>
      </w:r>
      <w:r w:rsidR="005D4B65" w:rsidRPr="005D4B65">
        <w:rPr>
          <w:rFonts w:cstheme="minorHAnsi"/>
          <w:bCs/>
          <w:sz w:val="24"/>
          <w:szCs w:val="24"/>
        </w:rPr>
        <w:t>i.e.,</w:t>
      </w:r>
      <w:r w:rsidRPr="005D4B65">
        <w:rPr>
          <w:rFonts w:cstheme="minorHAnsi"/>
          <w:bCs/>
          <w:sz w:val="24"/>
          <w:szCs w:val="24"/>
        </w:rPr>
        <w:t xml:space="preserve"> complementary and breaks through opportunities, as they involve changes in existing structure as well as nature and character of business.</w:t>
      </w:r>
    </w:p>
    <w:p w14:paraId="76C8746E" w14:textId="1FD4DA87"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Sources of Project Ideas</w:t>
      </w:r>
    </w:p>
    <w:p w14:paraId="03279CDF" w14:textId="7947795D"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As Prasanna Chandra stated in his book “Projects- Planning, Analysis, Selection, Financing, Implementation, and Review” are the keys to success. So a wide variety of sources should be tapped to identify them. Identifying a new project is not an easy job because the success of a project depends upon the idea of a project. There are different sources and methods which help to develop a wide range of ideas such as performance of existing industries, price trends, availability of raw material and skilled </w:t>
      </w:r>
      <w:r w:rsidR="005D4B65" w:rsidRPr="005A3B4C">
        <w:rPr>
          <w:rFonts w:cstheme="minorHAnsi"/>
          <w:bCs/>
          <w:sz w:val="24"/>
          <w:szCs w:val="24"/>
        </w:rPr>
        <w:t>labour,</w:t>
      </w:r>
      <w:r w:rsidRPr="005A3B4C">
        <w:rPr>
          <w:rFonts w:cstheme="minorHAnsi"/>
          <w:bCs/>
          <w:sz w:val="24"/>
          <w:szCs w:val="24"/>
        </w:rPr>
        <w:t xml:space="preserve"> government policies and guidelines, new technological developments, trade fairs, unfilled psychological needs etc.</w:t>
      </w:r>
    </w:p>
    <w:p w14:paraId="21B9C2B2" w14:textId="35816B55"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Study the performance of existing industries</w:t>
      </w:r>
    </w:p>
    <w:p w14:paraId="6E6EFC88" w14:textId="25924A48"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A study of existing industries provides information about the opportunities available in that field. An analysis of the profitability and break-even point of different industries will offer </w:t>
      </w:r>
      <w:r w:rsidRPr="005A3B4C">
        <w:rPr>
          <w:rFonts w:cstheme="minorHAnsi"/>
          <w:bCs/>
          <w:sz w:val="24"/>
          <w:szCs w:val="24"/>
        </w:rPr>
        <w:lastRenderedPageBreak/>
        <w:t xml:space="preserve">sufficient information about the financial position of different industrial sector. So entrepreneur can easily find out the capacity utilization and profitability and future demand of those industries.  </w:t>
      </w:r>
    </w:p>
    <w:p w14:paraId="32DAE465" w14:textId="7838743C"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Export/Import agencies</w:t>
      </w:r>
    </w:p>
    <w:p w14:paraId="1278BB41" w14:textId="7DC1958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Export /Import agencies‟ statistical data also provide information about the trends</w:t>
      </w:r>
      <w:r w:rsidRPr="005A3B4C">
        <w:rPr>
          <w:rFonts w:cstheme="minorHAnsi"/>
          <w:bCs/>
          <w:sz w:val="24"/>
          <w:szCs w:val="24"/>
        </w:rPr>
        <w:sym w:font="Symbol" w:char="F0B7"/>
      </w:r>
      <w:r w:rsidRPr="005A3B4C">
        <w:rPr>
          <w:rFonts w:cstheme="minorHAnsi"/>
          <w:bCs/>
          <w:sz w:val="24"/>
          <w:szCs w:val="24"/>
        </w:rPr>
        <w:t xml:space="preserve"> of export/Import of various goods. Five to seven years study of data is helpful in drawing a conclusion. If study shows higher proportion of import of a particular product and shows increasing trend of that product then it means import substitution can be produced. If study shows increasing trend in an export of </w:t>
      </w:r>
      <w:r w:rsidR="005D4B65" w:rsidRPr="005A3B4C">
        <w:rPr>
          <w:rFonts w:cstheme="minorHAnsi"/>
          <w:bCs/>
          <w:sz w:val="24"/>
          <w:szCs w:val="24"/>
        </w:rPr>
        <w:t>product,</w:t>
      </w:r>
      <w:r w:rsidRPr="005A3B4C">
        <w:rPr>
          <w:rFonts w:cstheme="minorHAnsi"/>
          <w:bCs/>
          <w:sz w:val="24"/>
          <w:szCs w:val="24"/>
        </w:rPr>
        <w:t xml:space="preserve"> then it indicates high export potential for that product.</w:t>
      </w:r>
    </w:p>
    <w:p w14:paraId="3CB467CF" w14:textId="79179051"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Availability of Raw material and skilled labour</w:t>
      </w:r>
    </w:p>
    <w:p w14:paraId="6FFF36B4" w14:textId="43FC1C3F"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Availability of raw material and skilled labour at competitive prices required for various industries may throw up project ideas.  </w:t>
      </w:r>
    </w:p>
    <w:p w14:paraId="2CE294AC" w14:textId="39D482F1" w:rsidR="008E2D6D" w:rsidRPr="005A3B4C" w:rsidRDefault="000719C8" w:rsidP="005A3B4C">
      <w:pPr>
        <w:spacing w:line="360" w:lineRule="auto"/>
        <w:jc w:val="both"/>
        <w:rPr>
          <w:rFonts w:cstheme="minorHAnsi"/>
          <w:b/>
          <w:sz w:val="24"/>
          <w:szCs w:val="24"/>
        </w:rPr>
      </w:pPr>
      <w:r w:rsidRPr="005A3B4C">
        <w:rPr>
          <w:rFonts w:cstheme="minorHAnsi"/>
          <w:b/>
          <w:sz w:val="24"/>
          <w:szCs w:val="24"/>
        </w:rPr>
        <w:t>Government policies and rules regulations</w:t>
      </w:r>
    </w:p>
    <w:p w14:paraId="2356A97C" w14:textId="06E88318"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In any country government plays a very important role.</w:t>
      </w:r>
      <w:r w:rsidR="005D4B65">
        <w:rPr>
          <w:rFonts w:cstheme="minorHAnsi"/>
          <w:bCs/>
          <w:sz w:val="24"/>
          <w:szCs w:val="24"/>
        </w:rPr>
        <w:t xml:space="preserve"> </w:t>
      </w:r>
      <w:r w:rsidRPr="005A3B4C">
        <w:rPr>
          <w:rFonts w:cstheme="minorHAnsi"/>
          <w:bCs/>
          <w:sz w:val="24"/>
          <w:szCs w:val="24"/>
        </w:rPr>
        <w:t>Government plans of expenditure in different sectors provide useful information about possible investment opportunities. The department of industrial development and government of India, publishes guidelines on industries which is an important source of information to identify the scope for new investments.</w:t>
      </w:r>
    </w:p>
    <w:p w14:paraId="4EB0B9A9" w14:textId="2F3733B2"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Study of economic, social and price trends</w:t>
      </w:r>
    </w:p>
    <w:p w14:paraId="6CCF6A6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A study of the price, economic and social trends of the economy is also very helpful in projecting the demand for various goods and services. Greater the demand of the product, greater is the scope of its expansion.  </w:t>
      </w:r>
    </w:p>
    <w:p w14:paraId="6C31BB5F" w14:textId="437E1911"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Trade fairs</w:t>
      </w:r>
    </w:p>
    <w:p w14:paraId="4AEE1024" w14:textId="6051090F"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for the purpose of knowing about new products and developments, National and International trade fairs are the important source for the entrepreneurs to identify latest projects.  </w:t>
      </w:r>
    </w:p>
    <w:p w14:paraId="29EE0CD2" w14:textId="5721D378" w:rsidR="008E2D6D" w:rsidRPr="005A3B4C" w:rsidRDefault="000719C8" w:rsidP="005D4B65">
      <w:pPr>
        <w:spacing w:after="0" w:line="360" w:lineRule="auto"/>
        <w:jc w:val="both"/>
        <w:rPr>
          <w:rFonts w:cstheme="minorHAnsi"/>
          <w:b/>
          <w:sz w:val="24"/>
          <w:szCs w:val="24"/>
        </w:rPr>
      </w:pPr>
      <w:r w:rsidRPr="005A3B4C">
        <w:rPr>
          <w:rFonts w:cstheme="minorHAnsi"/>
          <w:b/>
          <w:sz w:val="24"/>
          <w:szCs w:val="24"/>
        </w:rPr>
        <w:t>New Technological developments</w:t>
      </w:r>
    </w:p>
    <w:p w14:paraId="16D35884" w14:textId="5E270F4C" w:rsidR="00985DAB" w:rsidRPr="005A3B4C" w:rsidRDefault="000719C8" w:rsidP="005A3B4C">
      <w:pPr>
        <w:spacing w:line="360" w:lineRule="auto"/>
        <w:jc w:val="both"/>
        <w:rPr>
          <w:rFonts w:cstheme="minorHAnsi"/>
          <w:bCs/>
          <w:sz w:val="24"/>
          <w:szCs w:val="24"/>
        </w:rPr>
      </w:pPr>
      <w:r w:rsidRPr="005A3B4C">
        <w:rPr>
          <w:rFonts w:cstheme="minorHAnsi"/>
          <w:bCs/>
          <w:sz w:val="24"/>
          <w:szCs w:val="24"/>
        </w:rPr>
        <w:t>The main cause of commercial exploitation is setting up research laboratories that are engaged in identifying new products or processes which in turn provide avenues for doing so.</w:t>
      </w:r>
    </w:p>
    <w:p w14:paraId="44F77B39" w14:textId="1B82B300" w:rsidR="008E2D6D" w:rsidRPr="005D4B65" w:rsidRDefault="000719C8" w:rsidP="005A3B4C">
      <w:pPr>
        <w:spacing w:line="360" w:lineRule="auto"/>
        <w:jc w:val="both"/>
        <w:rPr>
          <w:rFonts w:ascii="Copperplate Gothic Bold" w:hAnsi="Copperplate Gothic Bold" w:cstheme="minorHAnsi"/>
          <w:b/>
          <w:sz w:val="24"/>
          <w:szCs w:val="24"/>
        </w:rPr>
      </w:pPr>
      <w:r w:rsidRPr="005D4B65">
        <w:rPr>
          <w:rFonts w:ascii="Copperplate Gothic Bold" w:hAnsi="Copperplate Gothic Bold" w:cstheme="minorHAnsi"/>
          <w:b/>
          <w:sz w:val="24"/>
          <w:szCs w:val="24"/>
        </w:rPr>
        <w:lastRenderedPageBreak/>
        <w:t>Possibility of revival of sick units</w:t>
      </w:r>
    </w:p>
    <w:p w14:paraId="653F072E"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w:t>
      </w:r>
      <w:r w:rsidR="00985DAB" w:rsidRPr="005A3B4C">
        <w:rPr>
          <w:rFonts w:cstheme="minorHAnsi"/>
          <w:bCs/>
          <w:sz w:val="24"/>
          <w:szCs w:val="24"/>
        </w:rPr>
        <w:t xml:space="preserve">            </w:t>
      </w:r>
      <w:r w:rsidRPr="005A3B4C">
        <w:rPr>
          <w:rFonts w:cstheme="minorHAnsi"/>
          <w:bCs/>
          <w:sz w:val="24"/>
          <w:szCs w:val="24"/>
        </w:rPr>
        <w:t xml:space="preserve">There are number of industrial units in India which has been recognized as sick industrial units. If internal factors involved behind the sickness/ weakness of industrial units and that unit still have the capacity to become a financially sound then a capable entrepreneur can take over that sick unit, survive it and convert into financially sound unit with their entrepreneurial skills. </w:t>
      </w:r>
    </w:p>
    <w:p w14:paraId="3E0368DF" w14:textId="7390DEF5" w:rsidR="008E2D6D" w:rsidRPr="005A3B4C" w:rsidRDefault="000719C8" w:rsidP="00070361">
      <w:pPr>
        <w:spacing w:after="0" w:line="360" w:lineRule="auto"/>
        <w:jc w:val="both"/>
        <w:rPr>
          <w:rFonts w:cstheme="minorHAnsi"/>
          <w:b/>
          <w:sz w:val="24"/>
          <w:szCs w:val="24"/>
        </w:rPr>
      </w:pPr>
      <w:r w:rsidRPr="005A3B4C">
        <w:rPr>
          <w:rFonts w:cstheme="minorHAnsi"/>
          <w:b/>
          <w:sz w:val="24"/>
          <w:szCs w:val="24"/>
        </w:rPr>
        <w:t>Draw clues from consumption abroad</w:t>
      </w:r>
    </w:p>
    <w:p w14:paraId="23DB01D7" w14:textId="2DC7C509" w:rsidR="008E2D6D" w:rsidRPr="005A3B4C" w:rsidRDefault="000719C8" w:rsidP="005A3B4C">
      <w:pPr>
        <w:spacing w:line="360" w:lineRule="auto"/>
        <w:jc w:val="both"/>
        <w:rPr>
          <w:rFonts w:cstheme="minorHAnsi"/>
          <w:bCs/>
          <w:sz w:val="24"/>
          <w:szCs w:val="24"/>
        </w:rPr>
      </w:pPr>
      <w:r w:rsidRPr="005A3B4C">
        <w:rPr>
          <w:rFonts w:cstheme="minorHAnsi"/>
          <w:bCs/>
          <w:sz w:val="24"/>
          <w:szCs w:val="24"/>
        </w:rPr>
        <w:t>Entrepreneur may identify the project which are new to domestic market but extensively used abroad, if he is ready to take higher risk. Entertainment parks, fast food restaurants, big malls are few examples coming under this category.</w:t>
      </w:r>
    </w:p>
    <w:p w14:paraId="23E24BE1" w14:textId="7DF9859B" w:rsidR="008E2D6D" w:rsidRPr="005A3B4C" w:rsidRDefault="000719C8" w:rsidP="00070361">
      <w:pPr>
        <w:spacing w:after="0" w:line="360" w:lineRule="auto"/>
        <w:jc w:val="both"/>
        <w:rPr>
          <w:rFonts w:cstheme="minorHAnsi"/>
          <w:b/>
          <w:sz w:val="24"/>
          <w:szCs w:val="24"/>
        </w:rPr>
      </w:pPr>
      <w:r w:rsidRPr="005A3B4C">
        <w:rPr>
          <w:rFonts w:cstheme="minorHAnsi"/>
          <w:b/>
          <w:sz w:val="24"/>
          <w:szCs w:val="24"/>
        </w:rPr>
        <w:t>Identified unfilled psychological needs</w:t>
      </w:r>
    </w:p>
    <w:p w14:paraId="3B85C81C" w14:textId="0C40E526"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 For some of </w:t>
      </w:r>
      <w:r w:rsidR="00070361" w:rsidRPr="005A3B4C">
        <w:rPr>
          <w:rFonts w:cstheme="minorHAnsi"/>
          <w:bCs/>
          <w:sz w:val="24"/>
          <w:szCs w:val="24"/>
        </w:rPr>
        <w:t>well-established</w:t>
      </w:r>
      <w:r w:rsidRPr="005A3B4C">
        <w:rPr>
          <w:rFonts w:cstheme="minorHAnsi"/>
          <w:bCs/>
          <w:sz w:val="24"/>
          <w:szCs w:val="24"/>
        </w:rPr>
        <w:t xml:space="preserve"> branded products, there may be unsatisfied psychological needs. New products of a branded group being introduced and accepted by consumers show that unfilled psychological needs to the customers.  </w:t>
      </w:r>
    </w:p>
    <w:p w14:paraId="165ABE0E" w14:textId="0E44DFC8" w:rsidR="008E2D6D" w:rsidRPr="005A3B4C" w:rsidRDefault="000719C8" w:rsidP="00070361">
      <w:pPr>
        <w:spacing w:after="0" w:line="360" w:lineRule="auto"/>
        <w:jc w:val="both"/>
        <w:rPr>
          <w:rFonts w:cstheme="minorHAnsi"/>
          <w:b/>
          <w:sz w:val="24"/>
          <w:szCs w:val="24"/>
        </w:rPr>
      </w:pPr>
      <w:r w:rsidRPr="005A3B4C">
        <w:rPr>
          <w:rFonts w:cstheme="minorHAnsi"/>
          <w:b/>
          <w:sz w:val="24"/>
          <w:szCs w:val="24"/>
        </w:rPr>
        <w:t>Various government and non-government sources</w:t>
      </w:r>
    </w:p>
    <w:p w14:paraId="3239D76F" w14:textId="0349AC70" w:rsidR="008E2D6D" w:rsidRPr="005A3B4C" w:rsidRDefault="000719C8" w:rsidP="005A3B4C">
      <w:pPr>
        <w:spacing w:line="360" w:lineRule="auto"/>
        <w:jc w:val="both"/>
        <w:rPr>
          <w:rFonts w:cstheme="minorHAnsi"/>
          <w:bCs/>
          <w:sz w:val="24"/>
          <w:szCs w:val="24"/>
        </w:rPr>
      </w:pPr>
      <w:r w:rsidRPr="005A3B4C">
        <w:rPr>
          <w:rFonts w:cstheme="minorHAnsi"/>
          <w:bCs/>
          <w:sz w:val="24"/>
          <w:szCs w:val="24"/>
        </w:rPr>
        <w:t>Various publications of Government, research organization, consultancy organizations, banks, export import promotion councils, and international agencies contain data which may indicate prospective ventures. An analysis of balance sheet and working results of existed companies will be useful in knowing the industrial sectors that are performing well.</w:t>
      </w:r>
    </w:p>
    <w:p w14:paraId="0A143C0F" w14:textId="47D8A354" w:rsidR="00F76FA9" w:rsidRPr="00F76FA9" w:rsidRDefault="000719C8" w:rsidP="00F76FA9">
      <w:pPr>
        <w:spacing w:after="0" w:line="360" w:lineRule="auto"/>
        <w:jc w:val="both"/>
        <w:rPr>
          <w:rFonts w:ascii="Copperplate Gothic Bold" w:hAnsi="Copperplate Gothic Bold" w:cstheme="minorHAnsi"/>
          <w:b/>
          <w:sz w:val="24"/>
          <w:szCs w:val="24"/>
        </w:rPr>
      </w:pPr>
      <w:r w:rsidRPr="00F76FA9">
        <w:rPr>
          <w:rFonts w:ascii="Copperplate Gothic Bold" w:hAnsi="Copperplate Gothic Bold" w:cstheme="minorHAnsi"/>
          <w:b/>
          <w:sz w:val="24"/>
          <w:szCs w:val="24"/>
        </w:rPr>
        <w:t>Stages/Steps of project identification</w:t>
      </w:r>
    </w:p>
    <w:p w14:paraId="700A8793" w14:textId="3803EFD3" w:rsidR="008E2D6D" w:rsidRPr="00F76FA9" w:rsidRDefault="000719C8" w:rsidP="005A3B4C">
      <w:pPr>
        <w:spacing w:line="360" w:lineRule="auto"/>
        <w:jc w:val="both"/>
        <w:rPr>
          <w:rFonts w:cstheme="minorHAnsi"/>
          <w:bCs/>
          <w:sz w:val="24"/>
          <w:szCs w:val="24"/>
        </w:rPr>
      </w:pPr>
      <w:r w:rsidRPr="00F76FA9">
        <w:rPr>
          <w:rFonts w:cstheme="minorHAnsi"/>
          <w:bCs/>
          <w:sz w:val="24"/>
          <w:szCs w:val="24"/>
        </w:rPr>
        <w:t>Project identification involve following stages/steps, such as:</w:t>
      </w:r>
    </w:p>
    <w:p w14:paraId="5F0012D4" w14:textId="207B2444"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Environmental scanning</w:t>
      </w:r>
    </w:p>
    <w:p w14:paraId="20DF35BF" w14:textId="74DE5405"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 xml:space="preserve">Generation of ideas </w:t>
      </w:r>
    </w:p>
    <w:p w14:paraId="2E1D94FD" w14:textId="59A271B4"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 xml:space="preserve">SWOT Analysis 4. Preliminary evaluation </w:t>
      </w:r>
    </w:p>
    <w:p w14:paraId="3FE97504" w14:textId="296320B6"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Corporate appraisal</w:t>
      </w:r>
    </w:p>
    <w:p w14:paraId="7A3B02C0" w14:textId="226EDC4A"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 xml:space="preserve">Profit potential of different projects </w:t>
      </w:r>
    </w:p>
    <w:p w14:paraId="44E579F5" w14:textId="4E7AEE74"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 xml:space="preserve">Project selection </w:t>
      </w:r>
    </w:p>
    <w:p w14:paraId="32848FBC" w14:textId="282756FB" w:rsidR="008E2D6D" w:rsidRPr="00F76FA9" w:rsidRDefault="000719C8">
      <w:pPr>
        <w:pStyle w:val="ListParagraph"/>
        <w:numPr>
          <w:ilvl w:val="3"/>
          <w:numId w:val="57"/>
        </w:numPr>
        <w:spacing w:line="360" w:lineRule="auto"/>
        <w:jc w:val="both"/>
        <w:rPr>
          <w:rFonts w:cstheme="minorHAnsi"/>
          <w:bCs/>
          <w:sz w:val="24"/>
          <w:szCs w:val="24"/>
        </w:rPr>
      </w:pPr>
      <w:r w:rsidRPr="00F76FA9">
        <w:rPr>
          <w:rFonts w:cstheme="minorHAnsi"/>
          <w:bCs/>
          <w:sz w:val="24"/>
          <w:szCs w:val="24"/>
        </w:rPr>
        <w:t>Project objectives</w:t>
      </w:r>
    </w:p>
    <w:p w14:paraId="228AF012" w14:textId="51021EE4" w:rsidR="008E2D6D" w:rsidRPr="005A3B4C" w:rsidRDefault="000719C8" w:rsidP="00AB4CD0">
      <w:pPr>
        <w:spacing w:after="0" w:line="360" w:lineRule="auto"/>
        <w:jc w:val="both"/>
        <w:rPr>
          <w:rFonts w:cstheme="minorHAnsi"/>
          <w:b/>
          <w:sz w:val="24"/>
          <w:szCs w:val="24"/>
        </w:rPr>
      </w:pPr>
      <w:r w:rsidRPr="005A3B4C">
        <w:rPr>
          <w:rFonts w:cstheme="minorHAnsi"/>
          <w:b/>
          <w:sz w:val="24"/>
          <w:szCs w:val="24"/>
        </w:rPr>
        <w:t xml:space="preserve">1. Environmental scanning </w:t>
      </w:r>
    </w:p>
    <w:p w14:paraId="4728B509" w14:textId="447C93AF"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 xml:space="preserve">The environmental scanning covers both scanning of external environment as well as internal environment. The scanning of external environment includes identification of the opportunities and threats to the organizations whereas internal environment </w:t>
      </w:r>
      <w:r w:rsidR="00AB4CD0" w:rsidRPr="005A3B4C">
        <w:rPr>
          <w:rFonts w:cstheme="minorHAnsi"/>
          <w:bCs/>
          <w:sz w:val="24"/>
          <w:szCs w:val="24"/>
        </w:rPr>
        <w:t>includes</w:t>
      </w:r>
      <w:r w:rsidRPr="005A3B4C">
        <w:rPr>
          <w:rFonts w:cstheme="minorHAnsi"/>
          <w:bCs/>
          <w:sz w:val="24"/>
          <w:szCs w:val="24"/>
        </w:rPr>
        <w:t xml:space="preserve"> the study of strengths and weaknesses of the organizations. So environment is an aggregate of all conditions whether external or internal that surrounds and affects business. While scanning of business environment, an entrepreneur should take into consideration the different types of </w:t>
      </w:r>
      <w:r w:rsidR="00AB4CD0" w:rsidRPr="005A3B4C">
        <w:rPr>
          <w:rFonts w:cstheme="minorHAnsi"/>
          <w:bCs/>
          <w:sz w:val="24"/>
          <w:szCs w:val="24"/>
        </w:rPr>
        <w:t>environments</w:t>
      </w:r>
      <w:r w:rsidRPr="005A3B4C">
        <w:rPr>
          <w:rFonts w:cstheme="minorHAnsi"/>
          <w:bCs/>
          <w:sz w:val="24"/>
          <w:szCs w:val="24"/>
        </w:rPr>
        <w:t xml:space="preserve"> such as Economic environment, Technological environment, Competitive environment, Socio-demographic environment and Governmental environment.</w:t>
      </w:r>
    </w:p>
    <w:p w14:paraId="7FB5F395" w14:textId="3203B455" w:rsidR="008E2D6D" w:rsidRPr="005A3B4C" w:rsidRDefault="000719C8" w:rsidP="00AB4CD0">
      <w:pPr>
        <w:spacing w:after="0" w:line="360" w:lineRule="auto"/>
        <w:jc w:val="both"/>
        <w:rPr>
          <w:rFonts w:cstheme="minorHAnsi"/>
          <w:b/>
          <w:sz w:val="24"/>
          <w:szCs w:val="24"/>
        </w:rPr>
      </w:pPr>
      <w:r w:rsidRPr="005A3B4C">
        <w:rPr>
          <w:rFonts w:cstheme="minorHAnsi"/>
          <w:b/>
          <w:sz w:val="24"/>
          <w:szCs w:val="24"/>
        </w:rPr>
        <w:t xml:space="preserve"> 2. Generation of ideas</w:t>
      </w:r>
    </w:p>
    <w:p w14:paraId="024E88C1"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It is primarily concerned with the germination of project idea. Entrepreneur may develop few ideas which he/she may think, suit to the existing environment. The project idea may be discovered from both internal and external resources.</w:t>
      </w:r>
    </w:p>
    <w:p w14:paraId="19E0FDB3" w14:textId="7C9D379D" w:rsidR="008E2D6D" w:rsidRPr="005A3B4C" w:rsidRDefault="000719C8" w:rsidP="00AB4CD0">
      <w:pPr>
        <w:spacing w:after="0" w:line="360" w:lineRule="auto"/>
        <w:jc w:val="both"/>
        <w:rPr>
          <w:rFonts w:cstheme="minorHAnsi"/>
          <w:b/>
          <w:sz w:val="24"/>
          <w:szCs w:val="24"/>
        </w:rPr>
      </w:pPr>
      <w:r w:rsidRPr="005A3B4C">
        <w:rPr>
          <w:rFonts w:cstheme="minorHAnsi"/>
          <w:b/>
          <w:sz w:val="24"/>
          <w:szCs w:val="24"/>
        </w:rPr>
        <w:t>3. SWOT Analysis</w:t>
      </w:r>
    </w:p>
    <w:p w14:paraId="67718E99"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SWOT Analysis means Strengths, Weaknesses, Opportunities, and Threats. It is a method which enables the organization to identify opportunities that can be profitably exploited by it. SWOT analysis helps the entrepreneur in stimulating the flow of ideas. </w:t>
      </w:r>
    </w:p>
    <w:p w14:paraId="0A787ADF" w14:textId="15405A30" w:rsidR="008E2D6D" w:rsidRPr="005A3B4C" w:rsidRDefault="000719C8" w:rsidP="00AB4CD0">
      <w:pPr>
        <w:spacing w:after="0" w:line="360" w:lineRule="auto"/>
        <w:jc w:val="both"/>
        <w:rPr>
          <w:rFonts w:cstheme="minorHAnsi"/>
          <w:b/>
          <w:sz w:val="24"/>
          <w:szCs w:val="24"/>
        </w:rPr>
      </w:pPr>
      <w:r w:rsidRPr="005A3B4C">
        <w:rPr>
          <w:rFonts w:cstheme="minorHAnsi"/>
          <w:b/>
          <w:sz w:val="24"/>
          <w:szCs w:val="24"/>
        </w:rPr>
        <w:t>4. Preliminary evaluation</w:t>
      </w:r>
    </w:p>
    <w:p w14:paraId="4784D208" w14:textId="77777777" w:rsidR="00AB4CD0" w:rsidRDefault="000719C8" w:rsidP="005A3B4C">
      <w:pPr>
        <w:spacing w:line="360" w:lineRule="auto"/>
        <w:jc w:val="both"/>
        <w:rPr>
          <w:rFonts w:cstheme="minorHAnsi"/>
          <w:bCs/>
          <w:sz w:val="24"/>
          <w:szCs w:val="24"/>
        </w:rPr>
      </w:pPr>
      <w:r w:rsidRPr="005A3B4C">
        <w:rPr>
          <w:rFonts w:cstheme="minorHAnsi"/>
          <w:bCs/>
          <w:sz w:val="24"/>
          <w:szCs w:val="24"/>
        </w:rPr>
        <w:t xml:space="preserve">An entrepreneur may have many project ideas. </w:t>
      </w:r>
      <w:r w:rsidR="00AB4CD0" w:rsidRPr="005A3B4C">
        <w:rPr>
          <w:rFonts w:cstheme="minorHAnsi"/>
          <w:bCs/>
          <w:sz w:val="24"/>
          <w:szCs w:val="24"/>
        </w:rPr>
        <w:t>So,</w:t>
      </w:r>
      <w:r w:rsidRPr="005A3B4C">
        <w:rPr>
          <w:rFonts w:cstheme="minorHAnsi"/>
          <w:bCs/>
          <w:sz w:val="24"/>
          <w:szCs w:val="24"/>
        </w:rPr>
        <w:t xml:space="preserve"> some sort of preliminary evaluation is required to eliminate those project ideas which are not feasible:</w:t>
      </w:r>
      <w:r w:rsidR="00AB4CD0">
        <w:rPr>
          <w:rFonts w:cstheme="minorHAnsi"/>
          <w:bCs/>
          <w:sz w:val="24"/>
          <w:szCs w:val="24"/>
        </w:rPr>
        <w:t xml:space="preserve"> </w:t>
      </w:r>
      <w:r w:rsidRPr="005A3B4C">
        <w:rPr>
          <w:rFonts w:cstheme="minorHAnsi"/>
          <w:bCs/>
          <w:sz w:val="24"/>
          <w:szCs w:val="24"/>
        </w:rPr>
        <w:t>The project idea should confirm to the government regulatory framework. It should be compatible with the national goals, priorities and policies of the government.</w:t>
      </w:r>
      <w:r w:rsidR="00AB4CD0">
        <w:rPr>
          <w:rFonts w:cstheme="minorHAnsi"/>
          <w:bCs/>
          <w:sz w:val="24"/>
          <w:szCs w:val="24"/>
        </w:rPr>
        <w:t xml:space="preserve"> </w:t>
      </w:r>
      <w:r w:rsidRPr="005A3B4C">
        <w:rPr>
          <w:rFonts w:cstheme="minorHAnsi"/>
          <w:bCs/>
          <w:sz w:val="24"/>
          <w:szCs w:val="24"/>
        </w:rPr>
        <w:t>There must be a sizeable market available to consume the product made from the new project.</w:t>
      </w:r>
      <w:r w:rsidR="00AB4CD0">
        <w:rPr>
          <w:rFonts w:cstheme="minorHAnsi"/>
          <w:bCs/>
          <w:sz w:val="24"/>
          <w:szCs w:val="24"/>
        </w:rPr>
        <w:t xml:space="preserve"> </w:t>
      </w:r>
      <w:r w:rsidRPr="005A3B4C">
        <w:rPr>
          <w:rFonts w:cstheme="minorHAnsi"/>
          <w:bCs/>
          <w:sz w:val="24"/>
          <w:szCs w:val="24"/>
        </w:rPr>
        <w:t xml:space="preserve"> The idea must be compatible with the interest, personality and resources of the entrepreneur.</w:t>
      </w:r>
      <w:r w:rsidR="00AB4CD0">
        <w:rPr>
          <w:rFonts w:cstheme="minorHAnsi"/>
          <w:bCs/>
          <w:sz w:val="24"/>
          <w:szCs w:val="24"/>
        </w:rPr>
        <w:t xml:space="preserve"> </w:t>
      </w:r>
      <w:r w:rsidRPr="005A3B4C">
        <w:rPr>
          <w:rFonts w:cstheme="minorHAnsi"/>
          <w:bCs/>
          <w:sz w:val="24"/>
          <w:szCs w:val="24"/>
        </w:rPr>
        <w:t xml:space="preserve">In simple words it should be compatible with men, money, material and market at the disposal of entrepreneur. In the words of Murphy “A real opportunity has three characteristics: </w:t>
      </w:r>
    </w:p>
    <w:p w14:paraId="67144970" w14:textId="5D902EAD" w:rsidR="00AB4CD0" w:rsidRPr="00AB4CD0" w:rsidRDefault="000719C8">
      <w:pPr>
        <w:pStyle w:val="ListParagraph"/>
        <w:numPr>
          <w:ilvl w:val="0"/>
          <w:numId w:val="58"/>
        </w:numPr>
        <w:spacing w:line="360" w:lineRule="auto"/>
        <w:jc w:val="both"/>
        <w:rPr>
          <w:rFonts w:cstheme="minorHAnsi"/>
          <w:bCs/>
          <w:sz w:val="24"/>
          <w:szCs w:val="24"/>
        </w:rPr>
      </w:pPr>
      <w:r w:rsidRPr="00AB4CD0">
        <w:rPr>
          <w:rFonts w:cstheme="minorHAnsi"/>
          <w:bCs/>
          <w:sz w:val="24"/>
          <w:szCs w:val="24"/>
        </w:rPr>
        <w:t xml:space="preserve">It fits the personality of the entrepreneur-it squares with his abilities, training, and proclivities, </w:t>
      </w:r>
    </w:p>
    <w:p w14:paraId="3FF33BF7" w14:textId="1EF529A1" w:rsidR="00AB4CD0" w:rsidRPr="00AB4CD0" w:rsidRDefault="000719C8">
      <w:pPr>
        <w:pStyle w:val="ListParagraph"/>
        <w:numPr>
          <w:ilvl w:val="0"/>
          <w:numId w:val="58"/>
        </w:numPr>
        <w:spacing w:line="360" w:lineRule="auto"/>
        <w:jc w:val="both"/>
        <w:rPr>
          <w:rFonts w:cstheme="minorHAnsi"/>
          <w:bCs/>
          <w:sz w:val="24"/>
          <w:szCs w:val="24"/>
        </w:rPr>
      </w:pPr>
      <w:r w:rsidRPr="00AB4CD0">
        <w:rPr>
          <w:rFonts w:cstheme="minorHAnsi"/>
          <w:bCs/>
          <w:sz w:val="24"/>
          <w:szCs w:val="24"/>
        </w:rPr>
        <w:t xml:space="preserve">It is accessible to him and </w:t>
      </w:r>
    </w:p>
    <w:p w14:paraId="03CA7839" w14:textId="6B9D2407" w:rsidR="008E2D6D" w:rsidRPr="00AB4CD0" w:rsidRDefault="000719C8">
      <w:pPr>
        <w:pStyle w:val="ListParagraph"/>
        <w:numPr>
          <w:ilvl w:val="0"/>
          <w:numId w:val="58"/>
        </w:numPr>
        <w:spacing w:line="360" w:lineRule="auto"/>
        <w:jc w:val="both"/>
        <w:rPr>
          <w:rFonts w:cstheme="minorHAnsi"/>
          <w:bCs/>
          <w:sz w:val="24"/>
          <w:szCs w:val="24"/>
        </w:rPr>
      </w:pPr>
      <w:r w:rsidRPr="00AB4CD0">
        <w:rPr>
          <w:rFonts w:cstheme="minorHAnsi"/>
          <w:bCs/>
          <w:sz w:val="24"/>
          <w:szCs w:val="24"/>
        </w:rPr>
        <w:t xml:space="preserve">It offers him the prospect of rapid growth and high return on invested capital”.  </w:t>
      </w:r>
    </w:p>
    <w:p w14:paraId="6F6CF93E" w14:textId="4336FCE6" w:rsidR="008E2D6D" w:rsidRPr="005A3B4C" w:rsidRDefault="000719C8" w:rsidP="005A3B4C">
      <w:pPr>
        <w:spacing w:line="360" w:lineRule="auto"/>
        <w:jc w:val="both"/>
        <w:rPr>
          <w:rFonts w:cstheme="minorHAnsi"/>
          <w:bCs/>
          <w:sz w:val="24"/>
          <w:szCs w:val="24"/>
        </w:rPr>
      </w:pPr>
      <w:r w:rsidRPr="005A3B4C">
        <w:rPr>
          <w:rFonts w:cstheme="minorHAnsi"/>
          <w:bCs/>
          <w:sz w:val="24"/>
          <w:szCs w:val="24"/>
        </w:rPr>
        <w:lastRenderedPageBreak/>
        <w:t>The material needed for the project must be easily and economically available. Because success of the project depends upon availability of resources.</w:t>
      </w:r>
      <w:r w:rsidR="00AB4CD0">
        <w:rPr>
          <w:rFonts w:cstheme="minorHAnsi"/>
          <w:bCs/>
          <w:sz w:val="24"/>
          <w:szCs w:val="24"/>
        </w:rPr>
        <w:t xml:space="preserve"> </w:t>
      </w:r>
      <w:r w:rsidRPr="005A3B4C">
        <w:rPr>
          <w:rFonts w:cstheme="minorHAnsi"/>
          <w:bCs/>
          <w:sz w:val="24"/>
          <w:szCs w:val="24"/>
        </w:rPr>
        <w:t xml:space="preserve">Cost factor should be taken into consideration. The entrepreneur must be in a position to realize an acceptable profit level. Indian economy from the view point of entrepreneur is still underdeveloped. It can absorb a lot more entrepreneurs. </w:t>
      </w:r>
      <w:r w:rsidR="0035578E" w:rsidRPr="005A3B4C">
        <w:rPr>
          <w:rFonts w:cstheme="minorHAnsi"/>
          <w:bCs/>
          <w:sz w:val="24"/>
          <w:szCs w:val="24"/>
        </w:rPr>
        <w:t>So,</w:t>
      </w:r>
      <w:r w:rsidRPr="005A3B4C">
        <w:rPr>
          <w:rFonts w:cstheme="minorHAnsi"/>
          <w:bCs/>
          <w:sz w:val="24"/>
          <w:szCs w:val="24"/>
        </w:rPr>
        <w:t xml:space="preserve"> entering an already stagnant market will not be a very good idea. </w:t>
      </w:r>
      <w:r w:rsidR="0035578E" w:rsidRPr="005A3B4C">
        <w:rPr>
          <w:rFonts w:cstheme="minorHAnsi"/>
          <w:bCs/>
          <w:sz w:val="24"/>
          <w:szCs w:val="24"/>
        </w:rPr>
        <w:t>So,</w:t>
      </w:r>
      <w:r w:rsidRPr="005A3B4C">
        <w:rPr>
          <w:rFonts w:cstheme="minorHAnsi"/>
          <w:bCs/>
          <w:sz w:val="24"/>
          <w:szCs w:val="24"/>
        </w:rPr>
        <w:t xml:space="preserve"> entrepreneur must </w:t>
      </w:r>
      <w:r w:rsidR="00AB4CD0" w:rsidRPr="005A3B4C">
        <w:rPr>
          <w:rFonts w:cstheme="minorHAnsi"/>
          <w:bCs/>
          <w:sz w:val="24"/>
          <w:szCs w:val="24"/>
        </w:rPr>
        <w:t>analyse</w:t>
      </w:r>
      <w:r w:rsidRPr="005A3B4C">
        <w:rPr>
          <w:rFonts w:cstheme="minorHAnsi"/>
          <w:bCs/>
          <w:sz w:val="24"/>
          <w:szCs w:val="24"/>
        </w:rPr>
        <w:t xml:space="preserve"> the risk factor before entering into a market.</w:t>
      </w:r>
      <w:r w:rsidR="00AB4CD0">
        <w:rPr>
          <w:rFonts w:cstheme="minorHAnsi"/>
          <w:bCs/>
          <w:sz w:val="24"/>
          <w:szCs w:val="24"/>
        </w:rPr>
        <w:t xml:space="preserve"> </w:t>
      </w:r>
      <w:r w:rsidRPr="005A3B4C">
        <w:rPr>
          <w:rFonts w:cstheme="minorHAnsi"/>
          <w:bCs/>
          <w:sz w:val="24"/>
          <w:szCs w:val="24"/>
        </w:rPr>
        <w:t>Inherent risk in the project such as changes in demand, technological changes, variation in business cycle, entry of substitutes, and competition from imports should be properly examined before starting a project.</w:t>
      </w:r>
    </w:p>
    <w:p w14:paraId="42A2C38C" w14:textId="700F6CB1" w:rsidR="008E2D6D" w:rsidRPr="005A3B4C" w:rsidRDefault="000719C8" w:rsidP="00AB4CD0">
      <w:pPr>
        <w:spacing w:after="0" w:line="360" w:lineRule="auto"/>
        <w:jc w:val="both"/>
        <w:rPr>
          <w:rFonts w:cstheme="minorHAnsi"/>
          <w:b/>
          <w:sz w:val="24"/>
          <w:szCs w:val="24"/>
        </w:rPr>
      </w:pPr>
      <w:r w:rsidRPr="005A3B4C">
        <w:rPr>
          <w:rFonts w:cstheme="minorHAnsi"/>
          <w:b/>
          <w:sz w:val="24"/>
          <w:szCs w:val="24"/>
        </w:rPr>
        <w:t>5. Corporate appraisal</w:t>
      </w:r>
    </w:p>
    <w:p w14:paraId="7934ADCB" w14:textId="77777777" w:rsidR="008E2D6D" w:rsidRPr="005A3B4C" w:rsidRDefault="000719C8" w:rsidP="0035578E">
      <w:pPr>
        <w:spacing w:after="0" w:line="360" w:lineRule="auto"/>
        <w:jc w:val="both"/>
        <w:rPr>
          <w:rFonts w:cstheme="minorHAnsi"/>
          <w:bCs/>
          <w:sz w:val="24"/>
          <w:szCs w:val="24"/>
        </w:rPr>
      </w:pPr>
      <w:r w:rsidRPr="005A3B4C">
        <w:rPr>
          <w:rFonts w:cstheme="minorHAnsi"/>
          <w:bCs/>
          <w:sz w:val="24"/>
          <w:szCs w:val="24"/>
        </w:rPr>
        <w:t xml:space="preserve">After preliminary evaluation, corporate appraisal of project should be conducted in order to make sure the availability of raw material, equipment, selling and distribution costs and customer </w:t>
      </w:r>
      <w:r w:rsidR="00824167" w:rsidRPr="005A3B4C">
        <w:rPr>
          <w:rFonts w:cstheme="minorHAnsi"/>
          <w:bCs/>
          <w:sz w:val="24"/>
          <w:szCs w:val="24"/>
        </w:rPr>
        <w:t>behaviour</w:t>
      </w:r>
      <w:r w:rsidRPr="005A3B4C">
        <w:rPr>
          <w:rFonts w:cstheme="minorHAnsi"/>
          <w:bCs/>
          <w:sz w:val="24"/>
          <w:szCs w:val="24"/>
        </w:rPr>
        <w:t xml:space="preserve"> in relation to that project. The important aspect to be considered in this respect are as follows:</w:t>
      </w:r>
    </w:p>
    <w:p w14:paraId="74FC4013" w14:textId="28DAE90A" w:rsidR="00824167" w:rsidRPr="00207AC2" w:rsidRDefault="000719C8">
      <w:pPr>
        <w:pStyle w:val="ListParagraph"/>
        <w:numPr>
          <w:ilvl w:val="0"/>
          <w:numId w:val="59"/>
        </w:numPr>
        <w:spacing w:line="360" w:lineRule="auto"/>
        <w:jc w:val="both"/>
        <w:rPr>
          <w:rFonts w:cstheme="minorHAnsi"/>
          <w:b/>
          <w:sz w:val="24"/>
          <w:szCs w:val="24"/>
        </w:rPr>
      </w:pPr>
      <w:r w:rsidRPr="00207AC2">
        <w:rPr>
          <w:rFonts w:cstheme="minorHAnsi"/>
          <w:b/>
          <w:sz w:val="24"/>
          <w:szCs w:val="24"/>
        </w:rPr>
        <w:t>Raw material availability</w:t>
      </w:r>
    </w:p>
    <w:p w14:paraId="0C331882" w14:textId="25565426" w:rsidR="008E2D6D" w:rsidRPr="005A3B4C" w:rsidRDefault="000719C8" w:rsidP="00207AC2">
      <w:pPr>
        <w:pStyle w:val="ListParagraph"/>
        <w:spacing w:line="360" w:lineRule="auto"/>
        <w:ind w:firstLine="5"/>
        <w:jc w:val="both"/>
        <w:rPr>
          <w:rFonts w:cstheme="minorHAnsi"/>
          <w:bCs/>
          <w:sz w:val="24"/>
          <w:szCs w:val="24"/>
        </w:rPr>
      </w:pPr>
      <w:r w:rsidRPr="005A3B4C">
        <w:rPr>
          <w:rFonts w:cstheme="minorHAnsi"/>
          <w:bCs/>
          <w:sz w:val="24"/>
          <w:szCs w:val="24"/>
        </w:rPr>
        <w:t xml:space="preserve">The entrepreneur should ensure the availability of raw material. For this he should investigate the sources of raw material, various suppliers of raw material, inviting price quotation from suppliers, credit period allowed by suppliers and terms and conditions of supply of raw materials. </w:t>
      </w:r>
    </w:p>
    <w:p w14:paraId="1F3FF398" w14:textId="59203BF6" w:rsidR="00824167" w:rsidRPr="00207AC2" w:rsidRDefault="000719C8">
      <w:pPr>
        <w:pStyle w:val="ListParagraph"/>
        <w:numPr>
          <w:ilvl w:val="0"/>
          <w:numId w:val="59"/>
        </w:numPr>
        <w:spacing w:line="360" w:lineRule="auto"/>
        <w:jc w:val="both"/>
        <w:rPr>
          <w:rFonts w:cstheme="minorHAnsi"/>
          <w:b/>
          <w:sz w:val="24"/>
          <w:szCs w:val="24"/>
        </w:rPr>
      </w:pPr>
      <w:r w:rsidRPr="00207AC2">
        <w:rPr>
          <w:rFonts w:cstheme="minorHAnsi"/>
          <w:b/>
          <w:sz w:val="24"/>
          <w:szCs w:val="24"/>
        </w:rPr>
        <w:t>Production, operations and equipment availability</w:t>
      </w:r>
    </w:p>
    <w:p w14:paraId="7370C2D1" w14:textId="094F3C55" w:rsidR="008E2D6D" w:rsidRPr="005A3B4C" w:rsidRDefault="000719C8" w:rsidP="00207AC2">
      <w:pPr>
        <w:pStyle w:val="ListParagraph"/>
        <w:spacing w:line="360" w:lineRule="auto"/>
        <w:ind w:firstLine="5"/>
        <w:jc w:val="both"/>
        <w:rPr>
          <w:rFonts w:cstheme="minorHAnsi"/>
          <w:bCs/>
          <w:sz w:val="24"/>
          <w:szCs w:val="24"/>
        </w:rPr>
      </w:pPr>
      <w:r w:rsidRPr="005A3B4C">
        <w:rPr>
          <w:rFonts w:cstheme="minorHAnsi"/>
          <w:bCs/>
          <w:sz w:val="24"/>
          <w:szCs w:val="24"/>
        </w:rPr>
        <w:t xml:space="preserve">Before implementing the project, the entrepreneur should investigate the availability of plant and equipment which is required for the production of that product. To achieve </w:t>
      </w:r>
      <w:r w:rsidR="00207AC2" w:rsidRPr="005A3B4C">
        <w:rPr>
          <w:rFonts w:cstheme="minorHAnsi"/>
          <w:bCs/>
          <w:sz w:val="24"/>
          <w:szCs w:val="24"/>
        </w:rPr>
        <w:t>this,</w:t>
      </w:r>
      <w:r w:rsidRPr="005A3B4C">
        <w:rPr>
          <w:rFonts w:cstheme="minorHAnsi"/>
          <w:bCs/>
          <w:sz w:val="24"/>
          <w:szCs w:val="24"/>
        </w:rPr>
        <w:t xml:space="preserve"> he must study the comparative features of various manufacturers in terms of price, Guarantees and Warranties after sale service, Technical and skilled staff requirement, operative capacity, location and layout, cost structure, repair and maintenance of equipment and condition of plant and machinery.</w:t>
      </w:r>
    </w:p>
    <w:p w14:paraId="47EEB965" w14:textId="2E75C7C1" w:rsidR="008E2D6D" w:rsidRPr="00207AC2" w:rsidRDefault="000719C8">
      <w:pPr>
        <w:pStyle w:val="ListParagraph"/>
        <w:numPr>
          <w:ilvl w:val="0"/>
          <w:numId w:val="59"/>
        </w:numPr>
        <w:spacing w:after="0" w:line="360" w:lineRule="auto"/>
        <w:jc w:val="both"/>
        <w:rPr>
          <w:rFonts w:cstheme="minorHAnsi"/>
          <w:b/>
          <w:sz w:val="24"/>
          <w:szCs w:val="24"/>
        </w:rPr>
      </w:pPr>
      <w:r w:rsidRPr="00207AC2">
        <w:rPr>
          <w:rFonts w:cstheme="minorHAnsi"/>
          <w:b/>
          <w:sz w:val="24"/>
          <w:szCs w:val="24"/>
        </w:rPr>
        <w:t>Marketing and Research and Development</w:t>
      </w:r>
    </w:p>
    <w:p w14:paraId="2C4B4011" w14:textId="3FCA4A71" w:rsidR="008E2D6D" w:rsidRPr="005A3B4C" w:rsidRDefault="000719C8" w:rsidP="00207AC2">
      <w:pPr>
        <w:spacing w:after="0" w:line="360" w:lineRule="auto"/>
        <w:ind w:left="720"/>
        <w:jc w:val="both"/>
        <w:rPr>
          <w:rFonts w:cstheme="minorHAnsi"/>
          <w:bCs/>
          <w:sz w:val="24"/>
          <w:szCs w:val="24"/>
        </w:rPr>
      </w:pPr>
      <w:r w:rsidRPr="005A3B4C">
        <w:rPr>
          <w:rFonts w:cstheme="minorHAnsi"/>
          <w:bCs/>
          <w:sz w:val="24"/>
          <w:szCs w:val="24"/>
        </w:rPr>
        <w:t xml:space="preserve">In this segment the entrepreneur has to study the market share, product line, distribution network, marketing and distribution cost, advertising and publicity programme for the product, market practices such as credit policy, product positioning, </w:t>
      </w:r>
      <w:r w:rsidRPr="005A3B4C">
        <w:rPr>
          <w:rFonts w:cstheme="minorHAnsi"/>
          <w:bCs/>
          <w:sz w:val="24"/>
          <w:szCs w:val="24"/>
        </w:rPr>
        <w:lastRenderedPageBreak/>
        <w:t>laboratories and testing facilities available, co-ordination between research and operations.</w:t>
      </w:r>
    </w:p>
    <w:p w14:paraId="4588AC50" w14:textId="7FC37148" w:rsidR="008E2D6D" w:rsidRPr="00207AC2" w:rsidRDefault="000719C8">
      <w:pPr>
        <w:pStyle w:val="ListParagraph"/>
        <w:numPr>
          <w:ilvl w:val="0"/>
          <w:numId w:val="59"/>
        </w:numPr>
        <w:spacing w:after="0" w:line="360" w:lineRule="auto"/>
        <w:jc w:val="both"/>
        <w:rPr>
          <w:rFonts w:cstheme="minorHAnsi"/>
          <w:b/>
          <w:sz w:val="24"/>
          <w:szCs w:val="24"/>
        </w:rPr>
      </w:pPr>
      <w:r w:rsidRPr="00207AC2">
        <w:rPr>
          <w:rFonts w:cstheme="minorHAnsi"/>
          <w:b/>
          <w:sz w:val="24"/>
          <w:szCs w:val="24"/>
        </w:rPr>
        <w:t xml:space="preserve">Financial and Human resources </w:t>
      </w:r>
    </w:p>
    <w:p w14:paraId="274763C3" w14:textId="77777777" w:rsidR="008E2D6D" w:rsidRPr="005A3B4C" w:rsidRDefault="000719C8" w:rsidP="00207AC2">
      <w:pPr>
        <w:spacing w:after="0" w:line="360" w:lineRule="auto"/>
        <w:ind w:left="720"/>
        <w:jc w:val="both"/>
        <w:rPr>
          <w:rFonts w:cstheme="minorHAnsi"/>
          <w:bCs/>
          <w:sz w:val="24"/>
          <w:szCs w:val="24"/>
        </w:rPr>
      </w:pPr>
      <w:r w:rsidRPr="005A3B4C">
        <w:rPr>
          <w:rFonts w:cstheme="minorHAnsi"/>
          <w:bCs/>
          <w:sz w:val="24"/>
          <w:szCs w:val="24"/>
        </w:rPr>
        <w:t>They include financial leverage, cost of capital, cash flows and liquidity, tax situation, corporate stage, competence and loyalty of employees, state of industrial relations and relation with shareholders and creditors.</w:t>
      </w:r>
    </w:p>
    <w:p w14:paraId="78CAFC7D" w14:textId="1BB320CB" w:rsidR="008E2D6D" w:rsidRPr="00207AC2" w:rsidRDefault="000719C8">
      <w:pPr>
        <w:pStyle w:val="ListParagraph"/>
        <w:numPr>
          <w:ilvl w:val="0"/>
          <w:numId w:val="59"/>
        </w:numPr>
        <w:spacing w:after="0" w:line="360" w:lineRule="auto"/>
        <w:jc w:val="both"/>
        <w:rPr>
          <w:rFonts w:cstheme="minorHAnsi"/>
          <w:b/>
          <w:sz w:val="24"/>
          <w:szCs w:val="24"/>
        </w:rPr>
      </w:pPr>
      <w:r w:rsidRPr="00207AC2">
        <w:rPr>
          <w:rFonts w:cstheme="minorHAnsi"/>
          <w:b/>
          <w:sz w:val="24"/>
          <w:szCs w:val="24"/>
        </w:rPr>
        <w:t xml:space="preserve">Consumer and Consumer </w:t>
      </w:r>
      <w:r w:rsidR="00824167" w:rsidRPr="00207AC2">
        <w:rPr>
          <w:rFonts w:cstheme="minorHAnsi"/>
          <w:b/>
          <w:sz w:val="24"/>
          <w:szCs w:val="24"/>
        </w:rPr>
        <w:t>behaviour</w:t>
      </w:r>
    </w:p>
    <w:p w14:paraId="1E4540A6" w14:textId="03536780" w:rsidR="008E2D6D" w:rsidRPr="005A3B4C" w:rsidRDefault="000719C8" w:rsidP="00207AC2">
      <w:pPr>
        <w:spacing w:line="360" w:lineRule="auto"/>
        <w:ind w:left="720"/>
        <w:jc w:val="both"/>
        <w:rPr>
          <w:rFonts w:cstheme="minorHAnsi"/>
          <w:bCs/>
          <w:sz w:val="24"/>
          <w:szCs w:val="24"/>
        </w:rPr>
      </w:pPr>
      <w:r w:rsidRPr="005A3B4C">
        <w:rPr>
          <w:rFonts w:cstheme="minorHAnsi"/>
          <w:bCs/>
          <w:sz w:val="24"/>
          <w:szCs w:val="24"/>
        </w:rPr>
        <w:t xml:space="preserve">The entrepreneur should </w:t>
      </w:r>
      <w:r w:rsidR="00207AC2" w:rsidRPr="005A3B4C">
        <w:rPr>
          <w:rFonts w:cstheme="minorHAnsi"/>
          <w:bCs/>
          <w:sz w:val="24"/>
          <w:szCs w:val="24"/>
        </w:rPr>
        <w:t>analyse</w:t>
      </w:r>
      <w:r w:rsidRPr="005A3B4C">
        <w:rPr>
          <w:rFonts w:cstheme="minorHAnsi"/>
          <w:bCs/>
          <w:sz w:val="24"/>
          <w:szCs w:val="24"/>
        </w:rPr>
        <w:t xml:space="preserve"> the categories of consumers such as industrial, foreign and retailer, comparative qualities of own product with competitive products, purchasing power of consumer, consumption pattern, consumer priorities and identification of customers‟ needs.</w:t>
      </w:r>
    </w:p>
    <w:p w14:paraId="61CDCFE2" w14:textId="2F90E231" w:rsidR="008E2D6D" w:rsidRPr="005A3B4C" w:rsidRDefault="000719C8" w:rsidP="0035578E">
      <w:pPr>
        <w:spacing w:after="0" w:line="360" w:lineRule="auto"/>
        <w:jc w:val="both"/>
        <w:rPr>
          <w:rFonts w:cstheme="minorHAnsi"/>
          <w:b/>
          <w:sz w:val="24"/>
          <w:szCs w:val="24"/>
        </w:rPr>
      </w:pPr>
      <w:r w:rsidRPr="005A3B4C">
        <w:rPr>
          <w:rFonts w:cstheme="minorHAnsi"/>
          <w:b/>
          <w:sz w:val="24"/>
          <w:szCs w:val="24"/>
        </w:rPr>
        <w:t>6. Profit potential and prioritize project list</w:t>
      </w:r>
    </w:p>
    <w:p w14:paraId="2FACF80E" w14:textId="6C3E9E20"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Before entering a new </w:t>
      </w:r>
      <w:r w:rsidR="0035578E" w:rsidRPr="005A3B4C">
        <w:rPr>
          <w:rFonts w:cstheme="minorHAnsi"/>
          <w:bCs/>
          <w:sz w:val="24"/>
          <w:szCs w:val="24"/>
        </w:rPr>
        <w:t>venture,</w:t>
      </w:r>
      <w:r w:rsidRPr="005A3B4C">
        <w:rPr>
          <w:rFonts w:cstheme="minorHAnsi"/>
          <w:bCs/>
          <w:sz w:val="24"/>
          <w:szCs w:val="24"/>
        </w:rPr>
        <w:t xml:space="preserve"> a person must look into the profit potential of that project and compare it with the other identified projects. </w:t>
      </w:r>
      <w:r w:rsidR="0035578E" w:rsidRPr="005A3B4C">
        <w:rPr>
          <w:rFonts w:cstheme="minorHAnsi"/>
          <w:bCs/>
          <w:sz w:val="24"/>
          <w:szCs w:val="24"/>
        </w:rPr>
        <w:t>So,</w:t>
      </w:r>
      <w:r w:rsidRPr="005A3B4C">
        <w:rPr>
          <w:rFonts w:cstheme="minorHAnsi"/>
          <w:bCs/>
          <w:sz w:val="24"/>
          <w:szCs w:val="24"/>
        </w:rPr>
        <w:t xml:space="preserve"> in this step he needs to prioritize the list of projects, taking some things kept into mind such as:  </w:t>
      </w:r>
    </w:p>
    <w:p w14:paraId="19B4FA98" w14:textId="77777777" w:rsidR="008E2D6D" w:rsidRPr="005A3B4C" w:rsidRDefault="000719C8">
      <w:pPr>
        <w:pStyle w:val="ListParagraph"/>
        <w:numPr>
          <w:ilvl w:val="0"/>
          <w:numId w:val="60"/>
        </w:numPr>
        <w:tabs>
          <w:tab w:val="left" w:pos="720"/>
        </w:tabs>
        <w:spacing w:line="360" w:lineRule="auto"/>
        <w:jc w:val="both"/>
        <w:rPr>
          <w:rFonts w:cstheme="minorHAnsi"/>
          <w:bCs/>
          <w:sz w:val="24"/>
          <w:szCs w:val="24"/>
        </w:rPr>
      </w:pPr>
      <w:r w:rsidRPr="005A3B4C">
        <w:rPr>
          <w:rFonts w:cstheme="minorHAnsi"/>
          <w:bCs/>
          <w:sz w:val="24"/>
          <w:szCs w:val="24"/>
        </w:rPr>
        <w:t>Competition among existing firms</w:t>
      </w:r>
    </w:p>
    <w:p w14:paraId="4EFE53F6" w14:textId="77777777" w:rsidR="008E2D6D" w:rsidRPr="005A3B4C" w:rsidRDefault="000719C8">
      <w:pPr>
        <w:pStyle w:val="ListParagraph"/>
        <w:numPr>
          <w:ilvl w:val="0"/>
          <w:numId w:val="60"/>
        </w:numPr>
        <w:tabs>
          <w:tab w:val="left" w:pos="720"/>
        </w:tabs>
        <w:spacing w:line="360" w:lineRule="auto"/>
        <w:jc w:val="both"/>
        <w:rPr>
          <w:rFonts w:cstheme="minorHAnsi"/>
          <w:bCs/>
          <w:sz w:val="24"/>
          <w:szCs w:val="24"/>
        </w:rPr>
      </w:pPr>
      <w:r w:rsidRPr="005A3B4C">
        <w:rPr>
          <w:rFonts w:cstheme="minorHAnsi"/>
          <w:bCs/>
          <w:sz w:val="24"/>
          <w:szCs w:val="24"/>
        </w:rPr>
        <w:t>Bargaining power of buyers and suppliers</w:t>
      </w:r>
    </w:p>
    <w:p w14:paraId="0DE7EDCB" w14:textId="77777777" w:rsidR="008E2D6D" w:rsidRPr="005A3B4C" w:rsidRDefault="000719C8">
      <w:pPr>
        <w:pStyle w:val="ListParagraph"/>
        <w:numPr>
          <w:ilvl w:val="0"/>
          <w:numId w:val="60"/>
        </w:numPr>
        <w:tabs>
          <w:tab w:val="left" w:pos="720"/>
        </w:tabs>
        <w:spacing w:line="360" w:lineRule="auto"/>
        <w:jc w:val="both"/>
        <w:rPr>
          <w:rFonts w:cstheme="minorHAnsi"/>
          <w:bCs/>
          <w:sz w:val="24"/>
          <w:szCs w:val="24"/>
        </w:rPr>
      </w:pPr>
      <w:r w:rsidRPr="005A3B4C">
        <w:rPr>
          <w:rFonts w:cstheme="minorHAnsi"/>
          <w:bCs/>
          <w:sz w:val="24"/>
          <w:szCs w:val="24"/>
        </w:rPr>
        <w:t>Existence of substitute products</w:t>
      </w:r>
    </w:p>
    <w:p w14:paraId="159A4E07" w14:textId="77777777" w:rsidR="008E2D6D" w:rsidRPr="005A3B4C" w:rsidRDefault="000719C8">
      <w:pPr>
        <w:pStyle w:val="ListParagraph"/>
        <w:numPr>
          <w:ilvl w:val="0"/>
          <w:numId w:val="60"/>
        </w:numPr>
        <w:tabs>
          <w:tab w:val="left" w:pos="720"/>
        </w:tabs>
        <w:spacing w:line="360" w:lineRule="auto"/>
        <w:jc w:val="both"/>
        <w:rPr>
          <w:rFonts w:cstheme="minorHAnsi"/>
          <w:bCs/>
          <w:color w:val="333333"/>
          <w:spacing w:val="3"/>
          <w:sz w:val="24"/>
          <w:szCs w:val="24"/>
        </w:rPr>
      </w:pPr>
      <w:r w:rsidRPr="005A3B4C">
        <w:rPr>
          <w:rFonts w:cstheme="minorHAnsi"/>
          <w:bCs/>
          <w:sz w:val="24"/>
          <w:szCs w:val="24"/>
        </w:rPr>
        <w:t>Threat of new entrants</w:t>
      </w:r>
    </w:p>
    <w:p w14:paraId="5BB02EBE" w14:textId="616C9F35" w:rsidR="008E2D6D" w:rsidRPr="005A3B4C" w:rsidRDefault="000719C8">
      <w:pPr>
        <w:pStyle w:val="ListParagraph"/>
        <w:numPr>
          <w:ilvl w:val="0"/>
          <w:numId w:val="60"/>
        </w:numPr>
        <w:tabs>
          <w:tab w:val="left" w:pos="720"/>
        </w:tabs>
        <w:spacing w:line="360" w:lineRule="auto"/>
        <w:jc w:val="both"/>
        <w:rPr>
          <w:rFonts w:cstheme="minorHAnsi"/>
          <w:bCs/>
          <w:color w:val="333333"/>
          <w:spacing w:val="3"/>
          <w:sz w:val="24"/>
          <w:szCs w:val="24"/>
        </w:rPr>
      </w:pPr>
      <w:r w:rsidRPr="005A3B4C">
        <w:rPr>
          <w:rFonts w:cstheme="minorHAnsi"/>
          <w:bCs/>
          <w:sz w:val="24"/>
          <w:szCs w:val="24"/>
        </w:rPr>
        <w:t xml:space="preserve">Divisional key performance </w:t>
      </w:r>
      <w:r w:rsidR="0035578E" w:rsidRPr="005A3B4C">
        <w:rPr>
          <w:rFonts w:cstheme="minorHAnsi"/>
          <w:bCs/>
          <w:sz w:val="24"/>
          <w:szCs w:val="24"/>
        </w:rPr>
        <w:t>indicators Time</w:t>
      </w:r>
      <w:r w:rsidRPr="005A3B4C">
        <w:rPr>
          <w:rFonts w:cstheme="minorHAnsi"/>
          <w:bCs/>
          <w:sz w:val="24"/>
          <w:szCs w:val="24"/>
        </w:rPr>
        <w:t xml:space="preserve"> and ease to complete each </w:t>
      </w:r>
      <w:r w:rsidR="0035578E" w:rsidRPr="005A3B4C">
        <w:rPr>
          <w:rFonts w:cstheme="minorHAnsi"/>
          <w:bCs/>
          <w:sz w:val="24"/>
          <w:szCs w:val="24"/>
        </w:rPr>
        <w:t>projects Resources</w:t>
      </w:r>
      <w:r w:rsidRPr="005A3B4C">
        <w:rPr>
          <w:rFonts w:cstheme="minorHAnsi"/>
          <w:bCs/>
          <w:sz w:val="24"/>
          <w:szCs w:val="24"/>
        </w:rPr>
        <w:t xml:space="preserve"> required for each project and</w:t>
      </w:r>
    </w:p>
    <w:p w14:paraId="10FE24D0" w14:textId="5CE40CEB" w:rsidR="008E2D6D" w:rsidRPr="005A3B4C" w:rsidRDefault="000719C8">
      <w:pPr>
        <w:pStyle w:val="ListParagraph"/>
        <w:numPr>
          <w:ilvl w:val="0"/>
          <w:numId w:val="60"/>
        </w:numPr>
        <w:tabs>
          <w:tab w:val="left" w:pos="720"/>
        </w:tabs>
        <w:spacing w:line="360" w:lineRule="auto"/>
        <w:jc w:val="both"/>
        <w:rPr>
          <w:rFonts w:cstheme="minorHAnsi"/>
          <w:bCs/>
          <w:color w:val="333333"/>
          <w:spacing w:val="3"/>
          <w:sz w:val="24"/>
          <w:szCs w:val="24"/>
        </w:rPr>
      </w:pPr>
      <w:r w:rsidRPr="005A3B4C">
        <w:rPr>
          <w:rFonts w:cstheme="minorHAnsi"/>
          <w:bCs/>
          <w:sz w:val="24"/>
          <w:szCs w:val="24"/>
        </w:rPr>
        <w:t xml:space="preserve"> </w:t>
      </w:r>
      <w:r w:rsidR="0035578E" w:rsidRPr="005A3B4C">
        <w:rPr>
          <w:rFonts w:cstheme="minorHAnsi"/>
          <w:bCs/>
          <w:sz w:val="24"/>
          <w:szCs w:val="24"/>
        </w:rPr>
        <w:t>Five-year</w:t>
      </w:r>
      <w:r w:rsidRPr="005A3B4C">
        <w:rPr>
          <w:rFonts w:cstheme="minorHAnsi"/>
          <w:bCs/>
          <w:sz w:val="24"/>
          <w:szCs w:val="24"/>
        </w:rPr>
        <w:t xml:space="preserve"> corporate plans and goals</w:t>
      </w:r>
    </w:p>
    <w:p w14:paraId="00D707B9" w14:textId="5F5372C5" w:rsidR="008E2D6D" w:rsidRPr="005A3B4C" w:rsidRDefault="000719C8" w:rsidP="0035578E">
      <w:pPr>
        <w:spacing w:after="0" w:line="360" w:lineRule="auto"/>
        <w:jc w:val="both"/>
        <w:rPr>
          <w:rFonts w:cstheme="minorHAnsi"/>
          <w:b/>
          <w:sz w:val="24"/>
          <w:szCs w:val="24"/>
        </w:rPr>
      </w:pPr>
      <w:r w:rsidRPr="005A3B4C">
        <w:rPr>
          <w:rFonts w:cstheme="minorHAnsi"/>
          <w:b/>
          <w:sz w:val="24"/>
          <w:szCs w:val="24"/>
        </w:rPr>
        <w:t>7. Project selection</w:t>
      </w:r>
    </w:p>
    <w:p w14:paraId="544FF49C" w14:textId="77777777" w:rsidR="008E2D6D" w:rsidRPr="005A3B4C" w:rsidRDefault="000719C8" w:rsidP="0035578E">
      <w:pPr>
        <w:spacing w:line="360" w:lineRule="auto"/>
        <w:jc w:val="both"/>
        <w:rPr>
          <w:rFonts w:cstheme="minorHAnsi"/>
          <w:bCs/>
          <w:sz w:val="24"/>
          <w:szCs w:val="24"/>
        </w:rPr>
      </w:pPr>
      <w:r w:rsidRPr="005A3B4C">
        <w:rPr>
          <w:rFonts w:cstheme="minorHAnsi"/>
          <w:bCs/>
          <w:sz w:val="24"/>
          <w:szCs w:val="24"/>
        </w:rPr>
        <w:t xml:space="preserve">After studying profit potential of each project and preparing prioritization list, entrepreneur will come to know the overall rating of the different project ideas. The project with maximum rating will be the most feasible in comparison to other projects. The process involved in selecting a project out of some prospects is also described as “Zeroing in process”. While selecting a project, the entrepreneur should keep in mind about the Location, Technology, Size of investment, Equipment, and Marketing of project. </w:t>
      </w:r>
    </w:p>
    <w:p w14:paraId="1A67EB8D" w14:textId="694A5C3A" w:rsidR="008E2D6D" w:rsidRPr="005A3B4C" w:rsidRDefault="000719C8" w:rsidP="0035578E">
      <w:pPr>
        <w:spacing w:after="0" w:line="360" w:lineRule="auto"/>
        <w:jc w:val="both"/>
        <w:rPr>
          <w:rFonts w:cstheme="minorHAnsi"/>
          <w:b/>
          <w:sz w:val="24"/>
          <w:szCs w:val="24"/>
        </w:rPr>
      </w:pPr>
      <w:r w:rsidRPr="005A3B4C">
        <w:rPr>
          <w:rFonts w:cstheme="minorHAnsi"/>
          <w:b/>
          <w:sz w:val="24"/>
          <w:szCs w:val="24"/>
        </w:rPr>
        <w:t>8. Project objectives</w:t>
      </w:r>
    </w:p>
    <w:p w14:paraId="1FC44E3A" w14:textId="46EC10B9" w:rsidR="008E2D6D" w:rsidRPr="005A3B4C" w:rsidRDefault="000719C8" w:rsidP="0035578E">
      <w:pPr>
        <w:spacing w:line="360" w:lineRule="auto"/>
        <w:jc w:val="both"/>
        <w:rPr>
          <w:rFonts w:cstheme="minorHAnsi"/>
          <w:bCs/>
          <w:sz w:val="24"/>
          <w:szCs w:val="24"/>
        </w:rPr>
      </w:pPr>
      <w:r w:rsidRPr="005A3B4C">
        <w:rPr>
          <w:rFonts w:cstheme="minorHAnsi"/>
          <w:bCs/>
          <w:sz w:val="24"/>
          <w:szCs w:val="24"/>
        </w:rPr>
        <w:lastRenderedPageBreak/>
        <w:t>Project objective starts where project identification ends. Objectives are the foundations on which the project design is built. Project objectives are concerned with defining in a precise manner what the project is expected to achieve and to provide a measure of performance for the project. The essential requirements of project objectives are:</w:t>
      </w:r>
    </w:p>
    <w:p w14:paraId="48F9BDEB" w14:textId="77777777"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It should be simple</w:t>
      </w:r>
    </w:p>
    <w:p w14:paraId="2FF7B8B6" w14:textId="51338EDB"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It should be realistic and attainable.</w:t>
      </w:r>
    </w:p>
    <w:p w14:paraId="4D75FDE0" w14:textId="792A9C66"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 xml:space="preserve">It should be specific. </w:t>
      </w:r>
    </w:p>
    <w:p w14:paraId="42995976" w14:textId="0E60C642"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 xml:space="preserve">I t should be consistent with available resources. </w:t>
      </w:r>
    </w:p>
    <w:p w14:paraId="1009CA9A" w14:textId="06CC256C"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It should be consistent with organizational plan, policies and procedures.</w:t>
      </w:r>
    </w:p>
    <w:p w14:paraId="62AE3B67" w14:textId="04F921CE" w:rsidR="008E2D6D" w:rsidRPr="0035578E" w:rsidRDefault="000719C8">
      <w:pPr>
        <w:pStyle w:val="ListParagraph"/>
        <w:numPr>
          <w:ilvl w:val="0"/>
          <w:numId w:val="61"/>
        </w:numPr>
        <w:spacing w:line="360" w:lineRule="auto"/>
        <w:jc w:val="both"/>
        <w:rPr>
          <w:rFonts w:cstheme="minorHAnsi"/>
          <w:bCs/>
          <w:i/>
          <w:iCs/>
          <w:sz w:val="24"/>
          <w:szCs w:val="24"/>
        </w:rPr>
      </w:pPr>
      <w:r w:rsidRPr="0035578E">
        <w:rPr>
          <w:rFonts w:cstheme="minorHAnsi"/>
          <w:bCs/>
          <w:i/>
          <w:iCs/>
          <w:sz w:val="24"/>
          <w:szCs w:val="24"/>
        </w:rPr>
        <w:t>It should be measurable, tangible and verifiable.</w:t>
      </w:r>
    </w:p>
    <w:p w14:paraId="5129C6DE" w14:textId="567065CF" w:rsidR="008E2D6D" w:rsidRPr="005A3B4C" w:rsidRDefault="000719C8" w:rsidP="008B48A4">
      <w:pPr>
        <w:spacing w:line="360" w:lineRule="auto"/>
        <w:jc w:val="both"/>
        <w:rPr>
          <w:rFonts w:cstheme="minorHAnsi"/>
          <w:bCs/>
          <w:sz w:val="24"/>
          <w:szCs w:val="24"/>
        </w:rPr>
      </w:pPr>
      <w:r w:rsidRPr="005A3B4C">
        <w:rPr>
          <w:rFonts w:cstheme="minorHAnsi"/>
          <w:bCs/>
          <w:sz w:val="24"/>
          <w:szCs w:val="24"/>
        </w:rPr>
        <w:t>So above are the various stages/steps in project identification which can surely help an entrepreneur in identifying and selecting a right project suitable to his/her capabilities and shills, resources and market needs.</w:t>
      </w:r>
    </w:p>
    <w:p w14:paraId="4ABF146E" w14:textId="3401FD9D" w:rsidR="008E2D6D" w:rsidRPr="008B48A4" w:rsidRDefault="000719C8" w:rsidP="008B48A4">
      <w:pPr>
        <w:spacing w:line="360" w:lineRule="auto"/>
        <w:jc w:val="both"/>
        <w:rPr>
          <w:rFonts w:ascii="Copperplate Gothic Bold" w:hAnsi="Copperplate Gothic Bold" w:cstheme="minorHAnsi"/>
          <w:b/>
          <w:sz w:val="24"/>
          <w:szCs w:val="24"/>
        </w:rPr>
      </w:pPr>
      <w:r w:rsidRPr="008B48A4">
        <w:rPr>
          <w:rFonts w:ascii="Copperplate Gothic Bold" w:hAnsi="Copperplate Gothic Bold" w:cstheme="minorHAnsi"/>
          <w:b/>
          <w:sz w:val="24"/>
          <w:szCs w:val="24"/>
        </w:rPr>
        <w:t>Dimensions of project</w:t>
      </w:r>
    </w:p>
    <w:p w14:paraId="7D787C6D" w14:textId="347C23E1" w:rsidR="008E2D6D" w:rsidRPr="005A3B4C" w:rsidRDefault="000719C8" w:rsidP="008B48A4">
      <w:pPr>
        <w:spacing w:line="360" w:lineRule="auto"/>
        <w:jc w:val="both"/>
        <w:rPr>
          <w:rFonts w:cstheme="minorHAnsi"/>
          <w:bCs/>
          <w:sz w:val="24"/>
          <w:szCs w:val="24"/>
        </w:rPr>
      </w:pPr>
      <w:r w:rsidRPr="005A3B4C">
        <w:rPr>
          <w:rFonts w:cstheme="minorHAnsi"/>
          <w:bCs/>
          <w:sz w:val="24"/>
          <w:szCs w:val="24"/>
        </w:rPr>
        <w:t xml:space="preserve"> Project identification cannot be complete without identifying its characteristics.</w:t>
      </w:r>
      <w:r w:rsidR="008B48A4">
        <w:rPr>
          <w:rFonts w:cstheme="minorHAnsi"/>
          <w:bCs/>
          <w:sz w:val="24"/>
          <w:szCs w:val="24"/>
        </w:rPr>
        <w:t xml:space="preserve"> </w:t>
      </w:r>
      <w:r w:rsidRPr="005A3B4C">
        <w:rPr>
          <w:rFonts w:cstheme="minorHAnsi"/>
          <w:bCs/>
          <w:sz w:val="24"/>
          <w:szCs w:val="24"/>
        </w:rPr>
        <w:t xml:space="preserve">Every project has three basic dimensions: </w:t>
      </w:r>
    </w:p>
    <w:p w14:paraId="5E2F986F" w14:textId="4BF35762" w:rsidR="008B48A4" w:rsidRPr="008B48A4" w:rsidRDefault="00824167">
      <w:pPr>
        <w:pStyle w:val="ListParagraph"/>
        <w:numPr>
          <w:ilvl w:val="0"/>
          <w:numId w:val="62"/>
        </w:numPr>
        <w:spacing w:line="360" w:lineRule="auto"/>
        <w:jc w:val="both"/>
        <w:rPr>
          <w:rFonts w:cstheme="minorHAnsi"/>
          <w:bCs/>
          <w:sz w:val="24"/>
          <w:szCs w:val="24"/>
        </w:rPr>
      </w:pPr>
      <w:r w:rsidRPr="008B48A4">
        <w:rPr>
          <w:rFonts w:cstheme="minorHAnsi"/>
          <w:bCs/>
          <w:sz w:val="24"/>
          <w:szCs w:val="24"/>
        </w:rPr>
        <w:t>Inputs</w:t>
      </w:r>
      <w:r w:rsidR="000719C8" w:rsidRPr="008B48A4">
        <w:rPr>
          <w:rFonts w:cstheme="minorHAnsi"/>
          <w:bCs/>
          <w:sz w:val="24"/>
          <w:szCs w:val="24"/>
        </w:rPr>
        <w:t xml:space="preserve"> </w:t>
      </w:r>
    </w:p>
    <w:p w14:paraId="56CF9E03" w14:textId="54E075A0" w:rsidR="008B48A4" w:rsidRPr="008B48A4" w:rsidRDefault="008B48A4">
      <w:pPr>
        <w:pStyle w:val="ListParagraph"/>
        <w:numPr>
          <w:ilvl w:val="0"/>
          <w:numId w:val="62"/>
        </w:numPr>
        <w:spacing w:line="360" w:lineRule="auto"/>
        <w:jc w:val="both"/>
        <w:rPr>
          <w:rFonts w:cstheme="minorHAnsi"/>
          <w:bCs/>
          <w:sz w:val="24"/>
          <w:szCs w:val="24"/>
        </w:rPr>
      </w:pPr>
      <w:r>
        <w:rPr>
          <w:rFonts w:cstheme="minorHAnsi"/>
          <w:bCs/>
          <w:sz w:val="24"/>
          <w:szCs w:val="24"/>
        </w:rPr>
        <w:t>O</w:t>
      </w:r>
      <w:r w:rsidR="000719C8" w:rsidRPr="008B48A4">
        <w:rPr>
          <w:rFonts w:cstheme="minorHAnsi"/>
          <w:bCs/>
          <w:sz w:val="24"/>
          <w:szCs w:val="24"/>
        </w:rPr>
        <w:t xml:space="preserve">utputs </w:t>
      </w:r>
    </w:p>
    <w:p w14:paraId="124A578A" w14:textId="135AC503" w:rsidR="008E2D6D" w:rsidRPr="008B48A4" w:rsidRDefault="008B48A4">
      <w:pPr>
        <w:pStyle w:val="ListParagraph"/>
        <w:numPr>
          <w:ilvl w:val="0"/>
          <w:numId w:val="62"/>
        </w:numPr>
        <w:spacing w:line="360" w:lineRule="auto"/>
        <w:jc w:val="both"/>
        <w:rPr>
          <w:rFonts w:cstheme="minorHAnsi"/>
          <w:bCs/>
          <w:sz w:val="24"/>
          <w:szCs w:val="24"/>
        </w:rPr>
      </w:pPr>
      <w:r>
        <w:rPr>
          <w:rFonts w:cstheme="minorHAnsi"/>
          <w:bCs/>
          <w:sz w:val="24"/>
          <w:szCs w:val="24"/>
        </w:rPr>
        <w:t>S</w:t>
      </w:r>
      <w:r w:rsidR="000719C8" w:rsidRPr="008B48A4">
        <w:rPr>
          <w:rFonts w:cstheme="minorHAnsi"/>
          <w:bCs/>
          <w:sz w:val="24"/>
          <w:szCs w:val="24"/>
        </w:rPr>
        <w:t xml:space="preserve">ocial costs and benefits. </w:t>
      </w:r>
    </w:p>
    <w:p w14:paraId="490CF903" w14:textId="3BC25588" w:rsidR="008E2D6D" w:rsidRPr="005A3B4C" w:rsidRDefault="000719C8" w:rsidP="00C070F8">
      <w:pPr>
        <w:spacing w:after="0" w:line="360" w:lineRule="auto"/>
        <w:ind w:left="720"/>
        <w:jc w:val="both"/>
        <w:rPr>
          <w:rFonts w:cstheme="minorHAnsi"/>
          <w:bCs/>
          <w:sz w:val="24"/>
          <w:szCs w:val="24"/>
        </w:rPr>
      </w:pPr>
      <w:r w:rsidRPr="00C070F8">
        <w:rPr>
          <w:rFonts w:cstheme="minorHAnsi"/>
          <w:b/>
          <w:sz w:val="24"/>
          <w:szCs w:val="24"/>
        </w:rPr>
        <w:t>(a) Inputs</w:t>
      </w:r>
      <w:r w:rsidRPr="005A3B4C">
        <w:rPr>
          <w:rFonts w:cstheme="minorHAnsi"/>
          <w:bCs/>
          <w:sz w:val="24"/>
          <w:szCs w:val="24"/>
        </w:rPr>
        <w:t xml:space="preserve">: This characteristic of a project </w:t>
      </w:r>
      <w:r w:rsidR="00C070F8" w:rsidRPr="005A3B4C">
        <w:rPr>
          <w:rFonts w:cstheme="minorHAnsi"/>
          <w:bCs/>
          <w:sz w:val="24"/>
          <w:szCs w:val="24"/>
        </w:rPr>
        <w:t>defines</w:t>
      </w:r>
      <w:r w:rsidRPr="005A3B4C">
        <w:rPr>
          <w:rFonts w:cstheme="minorHAnsi"/>
          <w:bCs/>
          <w:sz w:val="24"/>
          <w:szCs w:val="24"/>
        </w:rPr>
        <w:t xml:space="preserve"> what the project will consume in terms of raw material, energy, manpower, finance and organizational set up. </w:t>
      </w:r>
    </w:p>
    <w:p w14:paraId="11B9C48E" w14:textId="095DF787" w:rsidR="008E2D6D" w:rsidRPr="005A3B4C" w:rsidRDefault="000719C8" w:rsidP="00C070F8">
      <w:pPr>
        <w:spacing w:after="0" w:line="360" w:lineRule="auto"/>
        <w:ind w:left="720"/>
        <w:jc w:val="both"/>
        <w:rPr>
          <w:rFonts w:cstheme="minorHAnsi"/>
          <w:bCs/>
          <w:sz w:val="24"/>
          <w:szCs w:val="24"/>
        </w:rPr>
      </w:pPr>
      <w:r w:rsidRPr="00C070F8">
        <w:rPr>
          <w:rFonts w:cstheme="minorHAnsi"/>
          <w:b/>
          <w:sz w:val="24"/>
          <w:szCs w:val="24"/>
        </w:rPr>
        <w:t>(b) Outputs</w:t>
      </w:r>
      <w:r w:rsidRPr="005A3B4C">
        <w:rPr>
          <w:rFonts w:cstheme="minorHAnsi"/>
          <w:bCs/>
          <w:sz w:val="24"/>
          <w:szCs w:val="24"/>
        </w:rPr>
        <w:t xml:space="preserve">: This characteristic of project </w:t>
      </w:r>
      <w:r w:rsidR="00C070F8" w:rsidRPr="005A3B4C">
        <w:rPr>
          <w:rFonts w:cstheme="minorHAnsi"/>
          <w:bCs/>
          <w:sz w:val="24"/>
          <w:szCs w:val="24"/>
        </w:rPr>
        <w:t>defines</w:t>
      </w:r>
      <w:r w:rsidRPr="005A3B4C">
        <w:rPr>
          <w:rFonts w:cstheme="minorHAnsi"/>
          <w:bCs/>
          <w:sz w:val="24"/>
          <w:szCs w:val="24"/>
        </w:rPr>
        <w:t xml:space="preserve"> what the project will generate in the form of goods and services, employment, revenue etc.</w:t>
      </w:r>
    </w:p>
    <w:p w14:paraId="1EB6349C" w14:textId="260B1001" w:rsidR="008E2D6D" w:rsidRPr="005A3B4C" w:rsidRDefault="000719C8" w:rsidP="005A3B4C">
      <w:pPr>
        <w:spacing w:line="360" w:lineRule="auto"/>
        <w:ind w:left="720"/>
        <w:jc w:val="both"/>
        <w:rPr>
          <w:rFonts w:cstheme="minorHAnsi"/>
          <w:bCs/>
          <w:sz w:val="24"/>
          <w:szCs w:val="24"/>
        </w:rPr>
      </w:pPr>
      <w:r w:rsidRPr="00C070F8">
        <w:rPr>
          <w:rFonts w:cstheme="minorHAnsi"/>
          <w:b/>
          <w:sz w:val="24"/>
          <w:szCs w:val="24"/>
        </w:rPr>
        <w:t>(c) Social costs and benefits</w:t>
      </w:r>
      <w:r w:rsidRPr="005A3B4C">
        <w:rPr>
          <w:rFonts w:cstheme="minorHAnsi"/>
          <w:bCs/>
          <w:sz w:val="24"/>
          <w:szCs w:val="24"/>
        </w:rPr>
        <w:t xml:space="preserve">: Every project </w:t>
      </w:r>
      <w:r w:rsidR="00C070F8" w:rsidRPr="005A3B4C">
        <w:rPr>
          <w:rFonts w:cstheme="minorHAnsi"/>
          <w:bCs/>
          <w:sz w:val="24"/>
          <w:szCs w:val="24"/>
        </w:rPr>
        <w:t>has</w:t>
      </w:r>
      <w:r w:rsidRPr="005A3B4C">
        <w:rPr>
          <w:rFonts w:cstheme="minorHAnsi"/>
          <w:bCs/>
          <w:sz w:val="24"/>
          <w:szCs w:val="24"/>
        </w:rPr>
        <w:t xml:space="preserve"> an impact on the society. </w:t>
      </w:r>
      <w:r w:rsidR="00C070F8" w:rsidRPr="005A3B4C">
        <w:rPr>
          <w:rFonts w:cstheme="minorHAnsi"/>
          <w:bCs/>
          <w:sz w:val="24"/>
          <w:szCs w:val="24"/>
        </w:rPr>
        <w:t>So,</w:t>
      </w:r>
      <w:r w:rsidRPr="005A3B4C">
        <w:rPr>
          <w:rFonts w:cstheme="minorHAnsi"/>
          <w:bCs/>
          <w:sz w:val="24"/>
          <w:szCs w:val="24"/>
        </w:rPr>
        <w:t xml:space="preserve"> it is essential to evaluate carefully the sacrifice which the society will be required to make and the benefits that will accrue to the society from a given project.</w:t>
      </w:r>
      <w:r w:rsidR="00C070F8">
        <w:rPr>
          <w:rFonts w:cstheme="minorHAnsi"/>
          <w:bCs/>
          <w:sz w:val="24"/>
          <w:szCs w:val="24"/>
        </w:rPr>
        <w:t xml:space="preserve"> </w:t>
      </w:r>
    </w:p>
    <w:p w14:paraId="40E8EC58" w14:textId="1AC815D1" w:rsidR="00824167" w:rsidRDefault="000719C8" w:rsidP="00C070F8">
      <w:pPr>
        <w:spacing w:line="360" w:lineRule="auto"/>
        <w:jc w:val="both"/>
        <w:rPr>
          <w:rFonts w:cstheme="minorHAnsi"/>
          <w:bCs/>
          <w:sz w:val="24"/>
          <w:szCs w:val="24"/>
        </w:rPr>
      </w:pPr>
      <w:r w:rsidRPr="005A3B4C">
        <w:rPr>
          <w:rFonts w:cstheme="minorHAnsi"/>
          <w:bCs/>
          <w:sz w:val="24"/>
          <w:szCs w:val="24"/>
        </w:rPr>
        <w:t xml:space="preserve">The inputs to set up a project can come from different sources such as governmental agencies, credit and financial institutions and non-governmental organizations such as chambers of </w:t>
      </w:r>
      <w:r w:rsidRPr="005A3B4C">
        <w:rPr>
          <w:rFonts w:cstheme="minorHAnsi"/>
          <w:bCs/>
          <w:sz w:val="24"/>
          <w:szCs w:val="24"/>
        </w:rPr>
        <w:lastRenderedPageBreak/>
        <w:t>commerce and industry, inter institutional groups, technical consultancy organizations and international collaborations</w:t>
      </w:r>
      <w:r w:rsidR="00C070F8">
        <w:rPr>
          <w:rFonts w:cstheme="minorHAnsi"/>
          <w:bCs/>
          <w:sz w:val="24"/>
          <w:szCs w:val="24"/>
        </w:rPr>
        <w:t>.</w:t>
      </w:r>
    </w:p>
    <w:p w14:paraId="11049DE6" w14:textId="32060F04" w:rsidR="008E2D6D" w:rsidRPr="00C070F8" w:rsidRDefault="000719C8" w:rsidP="005A3B4C">
      <w:pPr>
        <w:spacing w:line="360" w:lineRule="auto"/>
        <w:jc w:val="both"/>
        <w:rPr>
          <w:rFonts w:ascii="Copperplate Gothic Bold" w:hAnsi="Copperplate Gothic Bold" w:cstheme="minorHAnsi"/>
          <w:b/>
          <w:sz w:val="24"/>
          <w:szCs w:val="24"/>
        </w:rPr>
      </w:pPr>
      <w:r w:rsidRPr="00C070F8">
        <w:rPr>
          <w:rFonts w:ascii="Copperplate Gothic Bold" w:hAnsi="Copperplate Gothic Bold" w:cstheme="minorHAnsi"/>
          <w:b/>
          <w:sz w:val="24"/>
          <w:szCs w:val="24"/>
        </w:rPr>
        <w:t>Need of project identification</w:t>
      </w:r>
    </w:p>
    <w:p w14:paraId="792A2C3C" w14:textId="1F136193"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Project identification is very </w:t>
      </w:r>
      <w:r w:rsidR="007D2632" w:rsidRPr="005A3B4C">
        <w:rPr>
          <w:rFonts w:cstheme="minorHAnsi"/>
          <w:bCs/>
          <w:sz w:val="24"/>
          <w:szCs w:val="24"/>
        </w:rPr>
        <w:t>important. We</w:t>
      </w:r>
      <w:r w:rsidRPr="005A3B4C">
        <w:rPr>
          <w:rFonts w:cstheme="minorHAnsi"/>
          <w:bCs/>
          <w:sz w:val="24"/>
          <w:szCs w:val="24"/>
        </w:rPr>
        <w:t xml:space="preserve"> needed project identification due to following reasons. </w:t>
      </w:r>
    </w:p>
    <w:p w14:paraId="61EFF607" w14:textId="06B08303" w:rsidR="008E2D6D" w:rsidRPr="007D2632" w:rsidRDefault="000719C8">
      <w:pPr>
        <w:pStyle w:val="ListParagraph"/>
        <w:numPr>
          <w:ilvl w:val="0"/>
          <w:numId w:val="63"/>
        </w:numPr>
        <w:spacing w:line="360" w:lineRule="auto"/>
        <w:jc w:val="both"/>
        <w:rPr>
          <w:rFonts w:cstheme="minorHAnsi"/>
          <w:bCs/>
          <w:sz w:val="24"/>
          <w:szCs w:val="24"/>
        </w:rPr>
      </w:pPr>
      <w:r w:rsidRPr="007D2632">
        <w:rPr>
          <w:rFonts w:cstheme="minorHAnsi"/>
          <w:bCs/>
          <w:sz w:val="24"/>
          <w:szCs w:val="24"/>
        </w:rPr>
        <w:t xml:space="preserve">Identified projects become the accelerator agents of economic development. </w:t>
      </w:r>
    </w:p>
    <w:p w14:paraId="4DBE4AAD" w14:textId="2083988D" w:rsidR="008E2D6D" w:rsidRPr="007D2632" w:rsidRDefault="000719C8">
      <w:pPr>
        <w:pStyle w:val="ListParagraph"/>
        <w:numPr>
          <w:ilvl w:val="0"/>
          <w:numId w:val="63"/>
        </w:numPr>
        <w:spacing w:line="360" w:lineRule="auto"/>
        <w:jc w:val="both"/>
        <w:rPr>
          <w:rFonts w:cstheme="minorHAnsi"/>
          <w:bCs/>
          <w:sz w:val="24"/>
          <w:szCs w:val="24"/>
        </w:rPr>
      </w:pPr>
      <w:r w:rsidRPr="007D2632">
        <w:rPr>
          <w:rFonts w:cstheme="minorHAnsi"/>
          <w:bCs/>
          <w:sz w:val="24"/>
          <w:szCs w:val="24"/>
        </w:rPr>
        <w:t xml:space="preserve">These initiate the development of basic infrastructure and environment. </w:t>
      </w:r>
    </w:p>
    <w:p w14:paraId="1843AA6A" w14:textId="0BB2432E" w:rsidR="008E2D6D" w:rsidRPr="007D2632" w:rsidRDefault="000719C8">
      <w:pPr>
        <w:pStyle w:val="ListParagraph"/>
        <w:numPr>
          <w:ilvl w:val="0"/>
          <w:numId w:val="63"/>
        </w:numPr>
        <w:spacing w:line="360" w:lineRule="auto"/>
        <w:jc w:val="both"/>
        <w:rPr>
          <w:rFonts w:cstheme="minorHAnsi"/>
          <w:bCs/>
          <w:sz w:val="24"/>
          <w:szCs w:val="24"/>
        </w:rPr>
      </w:pPr>
      <w:r w:rsidRPr="007D2632">
        <w:rPr>
          <w:rFonts w:cstheme="minorHAnsi"/>
          <w:bCs/>
          <w:sz w:val="24"/>
          <w:szCs w:val="24"/>
        </w:rPr>
        <w:t>They have long term beneficial consequences.</w:t>
      </w:r>
    </w:p>
    <w:p w14:paraId="76ED56A2" w14:textId="2CA7D6A7" w:rsidR="008E2D6D" w:rsidRPr="007D2632" w:rsidRDefault="000719C8">
      <w:pPr>
        <w:pStyle w:val="ListParagraph"/>
        <w:numPr>
          <w:ilvl w:val="0"/>
          <w:numId w:val="63"/>
        </w:numPr>
        <w:spacing w:line="360" w:lineRule="auto"/>
        <w:jc w:val="both"/>
        <w:rPr>
          <w:rFonts w:cstheme="minorHAnsi"/>
          <w:bCs/>
          <w:sz w:val="24"/>
          <w:szCs w:val="24"/>
        </w:rPr>
      </w:pPr>
      <w:r w:rsidRPr="007D2632">
        <w:rPr>
          <w:rFonts w:cstheme="minorHAnsi"/>
          <w:bCs/>
          <w:sz w:val="24"/>
          <w:szCs w:val="24"/>
        </w:rPr>
        <w:t xml:space="preserve">Projects provide guidelines for future pattern of activities and services to be undertaken by an enterprise. (e) In the course of time, identified projects bring necessary changes in the society. </w:t>
      </w:r>
    </w:p>
    <w:p w14:paraId="0A21728D" w14:textId="62B50C68" w:rsidR="008E2D6D" w:rsidRPr="007D2632" w:rsidRDefault="000719C8">
      <w:pPr>
        <w:pStyle w:val="ListParagraph"/>
        <w:numPr>
          <w:ilvl w:val="0"/>
          <w:numId w:val="63"/>
        </w:numPr>
        <w:spacing w:line="360" w:lineRule="auto"/>
        <w:jc w:val="both"/>
        <w:rPr>
          <w:rFonts w:cstheme="minorHAnsi"/>
          <w:bCs/>
          <w:sz w:val="24"/>
          <w:szCs w:val="24"/>
        </w:rPr>
      </w:pPr>
      <w:r w:rsidRPr="007D2632">
        <w:rPr>
          <w:rFonts w:cstheme="minorHAnsi"/>
          <w:bCs/>
          <w:sz w:val="24"/>
          <w:szCs w:val="24"/>
        </w:rPr>
        <w:t xml:space="preserve">Project commitments are normally not revised. </w:t>
      </w:r>
    </w:p>
    <w:p w14:paraId="40343BB4" w14:textId="2255B6F6" w:rsidR="008E2D6D" w:rsidRPr="007D2632" w:rsidRDefault="000719C8">
      <w:pPr>
        <w:pStyle w:val="ListParagraph"/>
        <w:numPr>
          <w:ilvl w:val="0"/>
          <w:numId w:val="63"/>
        </w:numPr>
        <w:spacing w:line="360" w:lineRule="auto"/>
        <w:jc w:val="both"/>
        <w:rPr>
          <w:rFonts w:eastAsia="Times New Roman" w:cstheme="minorHAnsi"/>
          <w:bCs/>
          <w:sz w:val="24"/>
          <w:szCs w:val="24"/>
          <w:lang w:eastAsia="en-IN" w:bidi="ta-IN"/>
        </w:rPr>
      </w:pPr>
      <w:r w:rsidRPr="007D2632">
        <w:rPr>
          <w:rFonts w:cstheme="minorHAnsi"/>
          <w:bCs/>
          <w:sz w:val="24"/>
          <w:szCs w:val="24"/>
        </w:rPr>
        <w:t xml:space="preserve">Projects also </w:t>
      </w:r>
      <w:r w:rsidR="007D2632" w:rsidRPr="007D2632">
        <w:rPr>
          <w:rFonts w:cstheme="minorHAnsi"/>
          <w:bCs/>
          <w:sz w:val="24"/>
          <w:szCs w:val="24"/>
        </w:rPr>
        <w:t>led</w:t>
      </w:r>
      <w:r w:rsidRPr="007D2632">
        <w:rPr>
          <w:rFonts w:cstheme="minorHAnsi"/>
          <w:bCs/>
          <w:sz w:val="24"/>
          <w:szCs w:val="24"/>
        </w:rPr>
        <w:t xml:space="preserve"> to socio-cultural development of the people.</w:t>
      </w:r>
      <w:r w:rsidRPr="007D2632">
        <w:rPr>
          <w:rFonts w:eastAsia="Times New Roman" w:cstheme="minorHAnsi"/>
          <w:bCs/>
          <w:sz w:val="24"/>
          <w:szCs w:val="24"/>
          <w:lang w:eastAsia="en-IN" w:bidi="ta-IN"/>
        </w:rPr>
        <w:t> </w:t>
      </w:r>
    </w:p>
    <w:p w14:paraId="2EE32FE0" w14:textId="5FAD0376" w:rsidR="008E2D6D" w:rsidRPr="007D2632" w:rsidRDefault="000719C8" w:rsidP="007D2632">
      <w:pPr>
        <w:spacing w:after="0" w:line="360" w:lineRule="auto"/>
        <w:jc w:val="both"/>
        <w:rPr>
          <w:rFonts w:ascii="Copperplate Gothic Bold" w:hAnsi="Copperplate Gothic Bold" w:cstheme="minorHAnsi"/>
          <w:b/>
          <w:sz w:val="24"/>
          <w:szCs w:val="24"/>
        </w:rPr>
      </w:pPr>
      <w:r w:rsidRPr="007D2632">
        <w:rPr>
          <w:rFonts w:ascii="Copperplate Gothic Bold" w:hAnsi="Copperplate Gothic Bold" w:cstheme="minorHAnsi"/>
          <w:b/>
          <w:sz w:val="24"/>
          <w:szCs w:val="24"/>
        </w:rPr>
        <w:t>Steps or Process of project Identification</w:t>
      </w:r>
    </w:p>
    <w:p w14:paraId="5CB062CA" w14:textId="5C880015"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Project Identification involves the assessment and evaluation of a number of characteristics of project such as input, output, social cost and benefits, location and consultancy services etc. Now we will discuss these one by one: </w:t>
      </w:r>
    </w:p>
    <w:p w14:paraId="7EF3DD12" w14:textId="4B3DE432" w:rsidR="008E2D6D" w:rsidRPr="005A3B4C" w:rsidRDefault="000719C8" w:rsidP="0080220E">
      <w:pPr>
        <w:spacing w:line="360" w:lineRule="auto"/>
        <w:ind w:left="720"/>
        <w:jc w:val="both"/>
        <w:rPr>
          <w:rFonts w:cstheme="minorHAnsi"/>
          <w:bCs/>
          <w:sz w:val="24"/>
          <w:szCs w:val="24"/>
        </w:rPr>
      </w:pPr>
      <w:r w:rsidRPr="005A3B4C">
        <w:rPr>
          <w:rFonts w:cstheme="minorHAnsi"/>
          <w:b/>
          <w:sz w:val="24"/>
          <w:szCs w:val="24"/>
        </w:rPr>
        <w:t>Inputs</w:t>
      </w:r>
      <w:r w:rsidR="0080220E">
        <w:rPr>
          <w:rFonts w:cstheme="minorHAnsi"/>
          <w:b/>
          <w:sz w:val="24"/>
          <w:szCs w:val="24"/>
        </w:rPr>
        <w:t xml:space="preserve"> - </w:t>
      </w:r>
      <w:r w:rsidRPr="005A3B4C">
        <w:rPr>
          <w:rFonts w:cstheme="minorHAnsi"/>
          <w:bCs/>
          <w:sz w:val="24"/>
          <w:szCs w:val="24"/>
        </w:rPr>
        <w:t>In the process of identification of suitable project, first of all SWOT analysis are to be done in respect of the resources available at the disposal of entrepreneur. The various input resources refer to raw materials, energy, manpower, finance and organizational structure.</w:t>
      </w:r>
    </w:p>
    <w:p w14:paraId="5FA2717E" w14:textId="27F256C1" w:rsidR="008E2D6D" w:rsidRPr="005A3B4C" w:rsidRDefault="000719C8" w:rsidP="0080220E">
      <w:pPr>
        <w:spacing w:line="360" w:lineRule="auto"/>
        <w:ind w:left="720"/>
        <w:jc w:val="both"/>
        <w:rPr>
          <w:rFonts w:cstheme="minorHAnsi"/>
          <w:bCs/>
          <w:sz w:val="24"/>
          <w:szCs w:val="24"/>
        </w:rPr>
      </w:pPr>
      <w:r w:rsidRPr="005A3B4C">
        <w:rPr>
          <w:rFonts w:cstheme="minorHAnsi"/>
          <w:b/>
          <w:sz w:val="24"/>
          <w:szCs w:val="24"/>
        </w:rPr>
        <w:t>Outputs</w:t>
      </w:r>
      <w:r w:rsidR="0080220E">
        <w:rPr>
          <w:rFonts w:cstheme="minorHAnsi"/>
          <w:b/>
          <w:sz w:val="24"/>
          <w:szCs w:val="24"/>
        </w:rPr>
        <w:t xml:space="preserve"> - </w:t>
      </w:r>
      <w:r w:rsidRPr="005A3B4C">
        <w:rPr>
          <w:rFonts w:cstheme="minorHAnsi"/>
          <w:bCs/>
          <w:sz w:val="24"/>
          <w:szCs w:val="24"/>
        </w:rPr>
        <w:t xml:space="preserve">The study of output characteristics helps in determining as to what the project will generate in the form of goods and services, employment, revenues etc. The quantity and quality of all these outputs should be clearly analysed before the proposed project is undertaken. </w:t>
      </w:r>
    </w:p>
    <w:p w14:paraId="0019ED0E" w14:textId="019F70CB" w:rsidR="008E2D6D" w:rsidRPr="005A3B4C" w:rsidRDefault="000719C8" w:rsidP="0080220E">
      <w:pPr>
        <w:spacing w:line="360" w:lineRule="auto"/>
        <w:ind w:left="720"/>
        <w:jc w:val="both"/>
        <w:rPr>
          <w:rFonts w:cstheme="minorHAnsi"/>
          <w:bCs/>
          <w:sz w:val="24"/>
          <w:szCs w:val="24"/>
        </w:rPr>
      </w:pPr>
      <w:r w:rsidRPr="005A3B4C">
        <w:rPr>
          <w:rFonts w:cstheme="minorHAnsi"/>
          <w:b/>
          <w:sz w:val="24"/>
          <w:szCs w:val="24"/>
        </w:rPr>
        <w:t>Social costs and benefits</w:t>
      </w:r>
      <w:r w:rsidR="0080220E">
        <w:rPr>
          <w:rFonts w:cstheme="minorHAnsi"/>
          <w:b/>
          <w:sz w:val="24"/>
          <w:szCs w:val="24"/>
        </w:rPr>
        <w:t xml:space="preserve"> - </w:t>
      </w:r>
      <w:r w:rsidRPr="005A3B4C">
        <w:rPr>
          <w:rFonts w:cstheme="minorHAnsi"/>
          <w:bCs/>
          <w:sz w:val="24"/>
          <w:szCs w:val="24"/>
        </w:rPr>
        <w:t xml:space="preserve">Every project has an impact on the society. So it is essential to evaluate carefully the sacrifice which the society will be required to make and the benefits that will accrue to the society if the proposed projects are undertaken. </w:t>
      </w:r>
    </w:p>
    <w:p w14:paraId="2B302D3B" w14:textId="45EA8348" w:rsidR="008E2D6D" w:rsidRPr="005A3B4C" w:rsidRDefault="000719C8" w:rsidP="0080220E">
      <w:pPr>
        <w:spacing w:line="360" w:lineRule="auto"/>
        <w:ind w:left="720"/>
        <w:jc w:val="both"/>
        <w:rPr>
          <w:rFonts w:cstheme="minorHAnsi"/>
          <w:bCs/>
          <w:sz w:val="24"/>
          <w:szCs w:val="24"/>
        </w:rPr>
      </w:pPr>
      <w:r w:rsidRPr="005A3B4C">
        <w:rPr>
          <w:rFonts w:cstheme="minorHAnsi"/>
          <w:b/>
          <w:sz w:val="24"/>
          <w:szCs w:val="24"/>
        </w:rPr>
        <w:lastRenderedPageBreak/>
        <w:t>Location</w:t>
      </w:r>
      <w:r w:rsidR="0080220E">
        <w:rPr>
          <w:rFonts w:cstheme="minorHAnsi"/>
          <w:b/>
          <w:sz w:val="24"/>
          <w:szCs w:val="24"/>
        </w:rPr>
        <w:t xml:space="preserve"> - </w:t>
      </w:r>
      <w:r w:rsidR="0080220E" w:rsidRPr="005A3B4C">
        <w:rPr>
          <w:rFonts w:cstheme="minorHAnsi"/>
          <w:bCs/>
          <w:sz w:val="24"/>
          <w:szCs w:val="24"/>
        </w:rPr>
        <w:t>It</w:t>
      </w:r>
      <w:r w:rsidRPr="005A3B4C">
        <w:rPr>
          <w:rFonts w:cstheme="minorHAnsi"/>
          <w:bCs/>
          <w:sz w:val="24"/>
          <w:szCs w:val="24"/>
        </w:rPr>
        <w:t xml:space="preserve"> is also essential to take into account the tentative choice of the location where the project proposed to be set up. In case of medium and </w:t>
      </w:r>
      <w:r w:rsidR="0080220E" w:rsidRPr="005A3B4C">
        <w:rPr>
          <w:rFonts w:cstheme="minorHAnsi"/>
          <w:bCs/>
          <w:sz w:val="24"/>
          <w:szCs w:val="24"/>
        </w:rPr>
        <w:t>large-scale</w:t>
      </w:r>
      <w:r w:rsidRPr="005A3B4C">
        <w:rPr>
          <w:rFonts w:cstheme="minorHAnsi"/>
          <w:bCs/>
          <w:sz w:val="24"/>
          <w:szCs w:val="24"/>
        </w:rPr>
        <w:t xml:space="preserve"> projects, the location is normally decided on the basis of project requirements. The selection of the project should be made in the basis of promoter’s background and inclination. </w:t>
      </w:r>
    </w:p>
    <w:p w14:paraId="36483CBE" w14:textId="3B54C8CD" w:rsidR="008E2D6D" w:rsidRPr="005A3B4C" w:rsidRDefault="000719C8" w:rsidP="0080220E">
      <w:pPr>
        <w:spacing w:line="360" w:lineRule="auto"/>
        <w:ind w:left="720"/>
        <w:jc w:val="both"/>
        <w:rPr>
          <w:rFonts w:cstheme="minorHAnsi"/>
          <w:bCs/>
          <w:sz w:val="24"/>
          <w:szCs w:val="24"/>
        </w:rPr>
      </w:pPr>
      <w:r w:rsidRPr="005A3B4C">
        <w:rPr>
          <w:rFonts w:cstheme="minorHAnsi"/>
          <w:b/>
          <w:sz w:val="24"/>
          <w:szCs w:val="24"/>
        </w:rPr>
        <w:t>Counselling services</w:t>
      </w:r>
      <w:r w:rsidR="0080220E">
        <w:rPr>
          <w:rFonts w:cstheme="minorHAnsi"/>
          <w:b/>
          <w:sz w:val="24"/>
          <w:szCs w:val="24"/>
        </w:rPr>
        <w:t xml:space="preserve"> - </w:t>
      </w:r>
      <w:r w:rsidR="0080220E" w:rsidRPr="005A3B4C">
        <w:rPr>
          <w:rFonts w:cstheme="minorHAnsi"/>
          <w:bCs/>
          <w:sz w:val="24"/>
          <w:szCs w:val="24"/>
        </w:rPr>
        <w:t>For</w:t>
      </w:r>
      <w:r w:rsidRPr="005A3B4C">
        <w:rPr>
          <w:rFonts w:cstheme="minorHAnsi"/>
          <w:bCs/>
          <w:sz w:val="24"/>
          <w:szCs w:val="24"/>
        </w:rPr>
        <w:t xml:space="preserve"> selecting a suitable project, different sources like government agencies </w:t>
      </w:r>
      <w:r w:rsidR="0080220E" w:rsidRPr="005A3B4C">
        <w:rPr>
          <w:rFonts w:cstheme="minorHAnsi"/>
          <w:bCs/>
          <w:sz w:val="24"/>
          <w:szCs w:val="24"/>
        </w:rPr>
        <w:t>i.e.,</w:t>
      </w:r>
      <w:r w:rsidRPr="005A3B4C">
        <w:rPr>
          <w:rFonts w:cstheme="minorHAnsi"/>
          <w:bCs/>
          <w:sz w:val="24"/>
          <w:szCs w:val="24"/>
        </w:rPr>
        <w:t xml:space="preserve"> Entrepreneurship development </w:t>
      </w:r>
      <w:r w:rsidR="0080220E" w:rsidRPr="005A3B4C">
        <w:rPr>
          <w:rFonts w:cstheme="minorHAnsi"/>
          <w:bCs/>
          <w:sz w:val="24"/>
          <w:szCs w:val="24"/>
        </w:rPr>
        <w:t>centres</w:t>
      </w:r>
      <w:r w:rsidRPr="005A3B4C">
        <w:rPr>
          <w:rFonts w:cstheme="minorHAnsi"/>
          <w:bCs/>
          <w:sz w:val="24"/>
          <w:szCs w:val="24"/>
        </w:rPr>
        <w:t xml:space="preserve">, Small industries service institute, Technical consultancy organizations. Credit and financial institutions, </w:t>
      </w:r>
      <w:r w:rsidR="0080220E" w:rsidRPr="005A3B4C">
        <w:rPr>
          <w:rFonts w:cstheme="minorHAnsi"/>
          <w:bCs/>
          <w:sz w:val="24"/>
          <w:szCs w:val="24"/>
        </w:rPr>
        <w:t>non-government</w:t>
      </w:r>
      <w:r w:rsidRPr="005A3B4C">
        <w:rPr>
          <w:rFonts w:cstheme="minorHAnsi"/>
          <w:bCs/>
          <w:sz w:val="24"/>
          <w:szCs w:val="24"/>
        </w:rPr>
        <w:t xml:space="preserve"> agencies </w:t>
      </w:r>
      <w:r w:rsidR="0080220E" w:rsidRPr="005A3B4C">
        <w:rPr>
          <w:rFonts w:cstheme="minorHAnsi"/>
          <w:bCs/>
          <w:sz w:val="24"/>
          <w:szCs w:val="24"/>
        </w:rPr>
        <w:t>i.e.,</w:t>
      </w:r>
      <w:r w:rsidRPr="005A3B4C">
        <w:rPr>
          <w:rFonts w:cstheme="minorHAnsi"/>
          <w:bCs/>
          <w:sz w:val="24"/>
          <w:szCs w:val="24"/>
        </w:rPr>
        <w:t xml:space="preserve"> Chamber of Commerce and industry, Inter-institutional groups, </w:t>
      </w:r>
      <w:r w:rsidR="0080220E" w:rsidRPr="005A3B4C">
        <w:rPr>
          <w:rFonts w:cstheme="minorHAnsi"/>
          <w:bCs/>
          <w:sz w:val="24"/>
          <w:szCs w:val="24"/>
        </w:rPr>
        <w:t>technical</w:t>
      </w:r>
      <w:r w:rsidRPr="005A3B4C">
        <w:rPr>
          <w:rFonts w:cstheme="minorHAnsi"/>
          <w:bCs/>
          <w:sz w:val="24"/>
          <w:szCs w:val="24"/>
        </w:rPr>
        <w:t xml:space="preserve"> consultancy organizations and </w:t>
      </w:r>
      <w:r w:rsidR="0080220E" w:rsidRPr="005A3B4C">
        <w:rPr>
          <w:rFonts w:cstheme="minorHAnsi"/>
          <w:bCs/>
          <w:sz w:val="24"/>
          <w:szCs w:val="24"/>
        </w:rPr>
        <w:t>international</w:t>
      </w:r>
      <w:r w:rsidRPr="005A3B4C">
        <w:rPr>
          <w:rFonts w:cstheme="minorHAnsi"/>
          <w:bCs/>
          <w:sz w:val="24"/>
          <w:szCs w:val="24"/>
        </w:rPr>
        <w:t xml:space="preserve"> collaborations are providing very useful counselling services to the entrepreneurs.</w:t>
      </w:r>
    </w:p>
    <w:p w14:paraId="0C4F11AE" w14:textId="3FD00385" w:rsidR="008E2D6D" w:rsidRPr="0080220E" w:rsidRDefault="000719C8" w:rsidP="005A3B4C">
      <w:pPr>
        <w:spacing w:line="360" w:lineRule="auto"/>
        <w:jc w:val="both"/>
        <w:rPr>
          <w:rFonts w:ascii="Copperplate Gothic Bold" w:hAnsi="Copperplate Gothic Bold" w:cstheme="minorHAnsi"/>
          <w:b/>
          <w:sz w:val="24"/>
          <w:szCs w:val="24"/>
        </w:rPr>
      </w:pPr>
      <w:r w:rsidRPr="0080220E">
        <w:rPr>
          <w:rFonts w:ascii="Copperplate Gothic Bold" w:hAnsi="Copperplate Gothic Bold" w:cstheme="minorHAnsi"/>
          <w:b/>
          <w:sz w:val="24"/>
          <w:szCs w:val="24"/>
        </w:rPr>
        <w:t>Problems faced by entrepreneur in Project Identification</w:t>
      </w:r>
    </w:p>
    <w:p w14:paraId="5065ECB8"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While identifying the project, an entrepreneur has faced many problems. These can be classifying into two categories as internal and external problems. </w:t>
      </w:r>
    </w:p>
    <w:p w14:paraId="713724A2" w14:textId="56678585" w:rsidR="008E2D6D" w:rsidRPr="005A3B4C" w:rsidRDefault="000719C8" w:rsidP="00B51527">
      <w:pPr>
        <w:spacing w:after="0" w:line="360" w:lineRule="auto"/>
        <w:jc w:val="both"/>
        <w:rPr>
          <w:rFonts w:cstheme="minorHAnsi"/>
          <w:b/>
          <w:sz w:val="24"/>
          <w:szCs w:val="24"/>
        </w:rPr>
      </w:pPr>
      <w:r w:rsidRPr="005A3B4C">
        <w:rPr>
          <w:rFonts w:cstheme="minorHAnsi"/>
          <w:b/>
          <w:sz w:val="24"/>
          <w:szCs w:val="24"/>
        </w:rPr>
        <w:t>1. Internal problems</w:t>
      </w:r>
    </w:p>
    <w:p w14:paraId="6B855A3A"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Internal problems arise due to the restrictions or management system which will ultimately be responsible for the implementation of a project. These are as follows:</w:t>
      </w:r>
    </w:p>
    <w:p w14:paraId="75E35B2D" w14:textId="5C7A17BB"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(a) Trusting on outside consultants</w:t>
      </w:r>
    </w:p>
    <w:p w14:paraId="2E2DD425" w14:textId="77719321" w:rsidR="008E2D6D" w:rsidRPr="005A3B4C" w:rsidRDefault="000719C8" w:rsidP="00B51527">
      <w:pPr>
        <w:spacing w:after="0" w:line="360" w:lineRule="auto"/>
        <w:ind w:left="720"/>
        <w:jc w:val="both"/>
        <w:rPr>
          <w:rFonts w:cstheme="minorHAnsi"/>
          <w:bCs/>
          <w:sz w:val="24"/>
          <w:szCs w:val="24"/>
        </w:rPr>
      </w:pPr>
      <w:r w:rsidRPr="005A3B4C">
        <w:rPr>
          <w:rFonts w:cstheme="minorHAnsi"/>
          <w:bCs/>
          <w:sz w:val="24"/>
          <w:szCs w:val="24"/>
        </w:rPr>
        <w:t>In order to prepare feasibility report in the formulation of their projects, an entrepreneur has to trust outside consultants. Inability in the form of preparing feasibility report is a major problem in the early implementation of project.</w:t>
      </w:r>
    </w:p>
    <w:p w14:paraId="2F306097" w14:textId="665E5F65" w:rsidR="008E2D6D" w:rsidRPr="005A3B4C" w:rsidRDefault="000719C8" w:rsidP="00B51527">
      <w:pPr>
        <w:spacing w:after="0" w:line="360" w:lineRule="auto"/>
        <w:ind w:firstLine="720"/>
        <w:jc w:val="both"/>
        <w:rPr>
          <w:rFonts w:cstheme="minorHAnsi"/>
          <w:b/>
          <w:sz w:val="24"/>
          <w:szCs w:val="24"/>
        </w:rPr>
      </w:pPr>
      <w:r w:rsidRPr="005A3B4C">
        <w:rPr>
          <w:rFonts w:cstheme="minorHAnsi"/>
          <w:bCs/>
          <w:sz w:val="24"/>
          <w:szCs w:val="24"/>
        </w:rPr>
        <w:t xml:space="preserve"> </w:t>
      </w:r>
      <w:r w:rsidRPr="005A3B4C">
        <w:rPr>
          <w:rFonts w:cstheme="minorHAnsi"/>
          <w:b/>
          <w:sz w:val="24"/>
          <w:szCs w:val="24"/>
        </w:rPr>
        <w:t>(b) Project goals and objectives</w:t>
      </w:r>
    </w:p>
    <w:p w14:paraId="6DF64FD4" w14:textId="3FAC7E0D" w:rsidR="008E2D6D" w:rsidRPr="005A3B4C" w:rsidRDefault="00B51527" w:rsidP="00B51527">
      <w:pPr>
        <w:spacing w:after="0" w:line="360" w:lineRule="auto"/>
        <w:ind w:left="720"/>
        <w:jc w:val="both"/>
        <w:rPr>
          <w:rFonts w:cstheme="minorHAnsi"/>
          <w:bCs/>
          <w:sz w:val="24"/>
          <w:szCs w:val="24"/>
        </w:rPr>
      </w:pPr>
      <w:r w:rsidRPr="005A3B4C">
        <w:rPr>
          <w:rFonts w:cstheme="minorHAnsi"/>
          <w:bCs/>
          <w:sz w:val="24"/>
          <w:szCs w:val="24"/>
        </w:rPr>
        <w:t>Generally,</w:t>
      </w:r>
      <w:r w:rsidR="000719C8" w:rsidRPr="005A3B4C">
        <w:rPr>
          <w:rFonts w:cstheme="minorHAnsi"/>
          <w:bCs/>
          <w:sz w:val="24"/>
          <w:szCs w:val="24"/>
        </w:rPr>
        <w:t xml:space="preserve"> objectives of the project are decided by top management personnel and management team is not much involved with the determination of project objectives. </w:t>
      </w:r>
      <w:r w:rsidRPr="005A3B4C">
        <w:rPr>
          <w:rFonts w:cstheme="minorHAnsi"/>
          <w:bCs/>
          <w:sz w:val="24"/>
          <w:szCs w:val="24"/>
        </w:rPr>
        <w:t>So,</w:t>
      </w:r>
      <w:r w:rsidR="000719C8" w:rsidRPr="005A3B4C">
        <w:rPr>
          <w:rFonts w:cstheme="minorHAnsi"/>
          <w:bCs/>
          <w:sz w:val="24"/>
          <w:szCs w:val="24"/>
        </w:rPr>
        <w:t xml:space="preserve"> this is another major problem for the project team to achieve the unrealistic objective which is formulated by the top management. </w:t>
      </w:r>
    </w:p>
    <w:p w14:paraId="1D616317" w14:textId="7B67AE2C"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(c) Cost constraints</w:t>
      </w:r>
    </w:p>
    <w:p w14:paraId="3C233290" w14:textId="77777777" w:rsidR="008E2D6D" w:rsidRPr="005A3B4C" w:rsidRDefault="000719C8" w:rsidP="00B51527">
      <w:pPr>
        <w:spacing w:after="0" w:line="360" w:lineRule="auto"/>
        <w:ind w:left="720"/>
        <w:jc w:val="both"/>
        <w:rPr>
          <w:rFonts w:cstheme="minorHAnsi"/>
          <w:bCs/>
          <w:sz w:val="24"/>
          <w:szCs w:val="24"/>
        </w:rPr>
      </w:pPr>
      <w:r w:rsidRPr="005A3B4C">
        <w:rPr>
          <w:rFonts w:cstheme="minorHAnsi"/>
          <w:bCs/>
          <w:sz w:val="24"/>
          <w:szCs w:val="24"/>
        </w:rPr>
        <w:t xml:space="preserve">Every entrepreneur cannot develop project management systems, organization structure, network analysis and other elements within the budgeted cost and time schedule for early implementation of project. </w:t>
      </w:r>
    </w:p>
    <w:p w14:paraId="2D57838C" w14:textId="2982048B"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(d) Resources constraints</w:t>
      </w:r>
    </w:p>
    <w:p w14:paraId="115E6568" w14:textId="0D6652C5" w:rsidR="008E2D6D" w:rsidRPr="005A3B4C" w:rsidRDefault="000719C8" w:rsidP="00B51527">
      <w:pPr>
        <w:spacing w:line="360" w:lineRule="auto"/>
        <w:ind w:left="720" w:firstLine="50"/>
        <w:jc w:val="both"/>
        <w:rPr>
          <w:rFonts w:cstheme="minorHAnsi"/>
          <w:bCs/>
          <w:sz w:val="24"/>
          <w:szCs w:val="24"/>
        </w:rPr>
      </w:pPr>
      <w:r w:rsidRPr="005A3B4C">
        <w:rPr>
          <w:rFonts w:cstheme="minorHAnsi"/>
          <w:bCs/>
          <w:sz w:val="24"/>
          <w:szCs w:val="24"/>
        </w:rPr>
        <w:lastRenderedPageBreak/>
        <w:t>Availability of resources that is both physical and non-physical resources is the major problems for the entrepreneurs when the project is in progress. Physical resources include finance, manpower, facilities and inventories and the non-physical resources include patents, secret processes, unique experience and skills.</w:t>
      </w:r>
    </w:p>
    <w:p w14:paraId="6D650E8F" w14:textId="566D1ECC" w:rsidR="008E2D6D" w:rsidRPr="005A3B4C" w:rsidRDefault="000719C8" w:rsidP="00B51527">
      <w:pPr>
        <w:spacing w:after="0" w:line="360" w:lineRule="auto"/>
        <w:jc w:val="both"/>
        <w:rPr>
          <w:rFonts w:cstheme="minorHAnsi"/>
          <w:b/>
          <w:sz w:val="24"/>
          <w:szCs w:val="24"/>
        </w:rPr>
      </w:pPr>
      <w:r w:rsidRPr="005A3B4C">
        <w:rPr>
          <w:rFonts w:cstheme="minorHAnsi"/>
          <w:b/>
          <w:sz w:val="24"/>
          <w:szCs w:val="24"/>
        </w:rPr>
        <w:t>2. External problems</w:t>
      </w:r>
    </w:p>
    <w:p w14:paraId="58EC849A" w14:textId="0A625154"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External problems include project environment comprising things, people and situation outside a project. It also </w:t>
      </w:r>
      <w:r w:rsidR="00B51527" w:rsidRPr="005A3B4C">
        <w:rPr>
          <w:rFonts w:cstheme="minorHAnsi"/>
          <w:bCs/>
          <w:sz w:val="24"/>
          <w:szCs w:val="24"/>
        </w:rPr>
        <w:t>includes</w:t>
      </w:r>
      <w:r w:rsidRPr="005A3B4C">
        <w:rPr>
          <w:rFonts w:cstheme="minorHAnsi"/>
          <w:bCs/>
          <w:sz w:val="24"/>
          <w:szCs w:val="24"/>
        </w:rPr>
        <w:t xml:space="preserve"> the size, nature, location, extent of the project </w:t>
      </w:r>
      <w:r w:rsidR="00B51527" w:rsidRPr="005A3B4C">
        <w:rPr>
          <w:rFonts w:cstheme="minorHAnsi"/>
          <w:bCs/>
          <w:sz w:val="24"/>
          <w:szCs w:val="24"/>
        </w:rPr>
        <w:t>constitutes</w:t>
      </w:r>
      <w:r w:rsidRPr="005A3B4C">
        <w:rPr>
          <w:rFonts w:cstheme="minorHAnsi"/>
          <w:bCs/>
          <w:sz w:val="24"/>
          <w:szCs w:val="24"/>
        </w:rPr>
        <w:t xml:space="preserve"> the environment of the project, government policies and the state of capital market.</w:t>
      </w:r>
    </w:p>
    <w:p w14:paraId="04A7DD25" w14:textId="62EEA0A6"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(a) Non-compliance to the socio-economic objectives</w:t>
      </w:r>
    </w:p>
    <w:p w14:paraId="36DB75B6" w14:textId="77777777" w:rsidR="008E2D6D" w:rsidRPr="005A3B4C" w:rsidRDefault="000719C8" w:rsidP="00B51527">
      <w:pPr>
        <w:spacing w:line="360" w:lineRule="auto"/>
        <w:ind w:left="720"/>
        <w:jc w:val="both"/>
        <w:rPr>
          <w:rFonts w:cstheme="minorHAnsi"/>
          <w:bCs/>
          <w:sz w:val="24"/>
          <w:szCs w:val="24"/>
        </w:rPr>
      </w:pPr>
      <w:r w:rsidRPr="005A3B4C">
        <w:rPr>
          <w:rFonts w:cstheme="minorHAnsi"/>
          <w:bCs/>
          <w:sz w:val="24"/>
          <w:szCs w:val="24"/>
        </w:rPr>
        <w:t>Factors like size, nature, location and the extent of the project shall create a problem for the entrepreneurs when the project does not comply with the socio-economic objectives of the economy.</w:t>
      </w:r>
    </w:p>
    <w:p w14:paraId="1C3F9379" w14:textId="7795D9D7"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 xml:space="preserve">(b) Troublesome procedure of finance </w:t>
      </w:r>
    </w:p>
    <w:p w14:paraId="4E093FF4" w14:textId="77777777" w:rsidR="008E2D6D" w:rsidRPr="005A3B4C" w:rsidRDefault="000719C8" w:rsidP="00B51527">
      <w:pPr>
        <w:spacing w:line="360" w:lineRule="auto"/>
        <w:ind w:left="720"/>
        <w:jc w:val="both"/>
        <w:rPr>
          <w:rFonts w:cstheme="minorHAnsi"/>
          <w:bCs/>
          <w:sz w:val="24"/>
          <w:szCs w:val="24"/>
        </w:rPr>
      </w:pPr>
      <w:r w:rsidRPr="005A3B4C">
        <w:rPr>
          <w:rFonts w:cstheme="minorHAnsi"/>
          <w:bCs/>
          <w:sz w:val="24"/>
          <w:szCs w:val="24"/>
        </w:rPr>
        <w:t xml:space="preserve">Financial institution and banks are the major important external source to the entrepreneurs for financing their projects. Complicated procedures and documentation system of financial institutions and banks make delay in getting financial sanctioning for their projects. Scarcity of funds is the main problem for the entrepreneurs while implementing the projects timely. </w:t>
      </w:r>
    </w:p>
    <w:p w14:paraId="53E759EB" w14:textId="6FD3B638" w:rsidR="008E2D6D" w:rsidRPr="005A3B4C" w:rsidRDefault="000719C8" w:rsidP="00B51527">
      <w:pPr>
        <w:spacing w:after="0" w:line="360" w:lineRule="auto"/>
        <w:ind w:firstLine="720"/>
        <w:jc w:val="both"/>
        <w:rPr>
          <w:rFonts w:cstheme="minorHAnsi"/>
          <w:b/>
          <w:sz w:val="24"/>
          <w:szCs w:val="24"/>
        </w:rPr>
      </w:pPr>
      <w:r w:rsidRPr="005A3B4C">
        <w:rPr>
          <w:rFonts w:cstheme="minorHAnsi"/>
          <w:b/>
          <w:sz w:val="24"/>
          <w:szCs w:val="24"/>
        </w:rPr>
        <w:t>(c) Government policies and regulations</w:t>
      </w:r>
    </w:p>
    <w:p w14:paraId="6D7163E3" w14:textId="77777777" w:rsidR="008E2D6D" w:rsidRPr="005A3B4C" w:rsidRDefault="000719C8" w:rsidP="00B51527">
      <w:pPr>
        <w:spacing w:line="360" w:lineRule="auto"/>
        <w:ind w:left="720"/>
        <w:jc w:val="both"/>
        <w:rPr>
          <w:rFonts w:eastAsia="Times New Roman" w:cstheme="minorHAnsi"/>
          <w:bCs/>
          <w:sz w:val="24"/>
          <w:szCs w:val="24"/>
          <w:lang w:eastAsia="en-IN" w:bidi="ta-IN"/>
        </w:rPr>
      </w:pPr>
      <w:r w:rsidRPr="005A3B4C">
        <w:rPr>
          <w:rFonts w:cstheme="minorHAnsi"/>
          <w:bCs/>
          <w:sz w:val="24"/>
          <w:szCs w:val="24"/>
        </w:rPr>
        <w:t>While implementing the projects, government policies and rules-regulations are another major hurdle for the entrepreneurs. Delay is taking place in getting approval for licence, foreign collaboration, Control of Capital Issues clearance, environmental clearance, foreign exchange permit, capital goods approval and import goods clearance.</w:t>
      </w:r>
    </w:p>
    <w:p w14:paraId="3211DB4D" w14:textId="77777777" w:rsidR="00E21C60" w:rsidRPr="00A5609E" w:rsidRDefault="00E21C60" w:rsidP="005A3B4C">
      <w:pPr>
        <w:spacing w:after="0" w:line="360" w:lineRule="auto"/>
        <w:jc w:val="both"/>
        <w:textAlignment w:val="baseline"/>
        <w:rPr>
          <w:rFonts w:ascii="Copperplate Gothic Bold" w:hAnsi="Copperplate Gothic Bold" w:cstheme="minorHAnsi"/>
          <w:b/>
          <w:sz w:val="24"/>
          <w:szCs w:val="24"/>
        </w:rPr>
      </w:pPr>
      <w:r w:rsidRPr="00A5609E">
        <w:rPr>
          <w:rFonts w:ascii="Copperplate Gothic Bold" w:hAnsi="Copperplate Gothic Bold" w:cstheme="minorHAnsi"/>
          <w:b/>
          <w:sz w:val="24"/>
          <w:szCs w:val="24"/>
        </w:rPr>
        <w:t>Project Evaluation</w:t>
      </w:r>
    </w:p>
    <w:p w14:paraId="7216D8BC" w14:textId="3F961B0E"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Project Evaluation is a step-by-step process of collecting, recording and organizing information about project results, including short-term outputs (immediate results of activities, or project deliverables), and immediate and longer-term project outcomes (changes in behaviour, practice or policy resulting from the project).</w:t>
      </w:r>
    </w:p>
    <w:p w14:paraId="7185943D" w14:textId="7777777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Common rationales for conducting an evaluation are:</w:t>
      </w:r>
    </w:p>
    <w:p w14:paraId="2C94D063" w14:textId="061617B0" w:rsidR="00E21C60" w:rsidRPr="00B14663" w:rsidRDefault="00E21C60">
      <w:pPr>
        <w:pStyle w:val="ListParagraph"/>
        <w:numPr>
          <w:ilvl w:val="2"/>
          <w:numId w:val="64"/>
        </w:numPr>
        <w:spacing w:after="0" w:line="360" w:lineRule="auto"/>
        <w:jc w:val="both"/>
        <w:textAlignment w:val="baseline"/>
        <w:rPr>
          <w:rFonts w:cstheme="minorHAnsi"/>
          <w:bCs/>
          <w:sz w:val="24"/>
          <w:szCs w:val="24"/>
        </w:rPr>
      </w:pPr>
      <w:r w:rsidRPr="00B14663">
        <w:rPr>
          <w:rFonts w:cstheme="minorHAnsi"/>
          <w:bCs/>
          <w:sz w:val="24"/>
          <w:szCs w:val="24"/>
        </w:rPr>
        <w:lastRenderedPageBreak/>
        <w:t>Response to demands for accountability;</w:t>
      </w:r>
    </w:p>
    <w:p w14:paraId="640B32EA" w14:textId="4D232566" w:rsidR="00E21C60" w:rsidRPr="00B14663" w:rsidRDefault="00E21C60">
      <w:pPr>
        <w:pStyle w:val="ListParagraph"/>
        <w:numPr>
          <w:ilvl w:val="2"/>
          <w:numId w:val="64"/>
        </w:numPr>
        <w:spacing w:after="0" w:line="360" w:lineRule="auto"/>
        <w:jc w:val="both"/>
        <w:textAlignment w:val="baseline"/>
        <w:rPr>
          <w:rFonts w:cstheme="minorHAnsi"/>
          <w:bCs/>
          <w:sz w:val="24"/>
          <w:szCs w:val="24"/>
        </w:rPr>
      </w:pPr>
      <w:r w:rsidRPr="00B14663">
        <w:rPr>
          <w:rFonts w:cstheme="minorHAnsi"/>
          <w:bCs/>
          <w:sz w:val="24"/>
          <w:szCs w:val="24"/>
        </w:rPr>
        <w:t>Demonstration of effective, efficient and equitable use of financial and other resources;</w:t>
      </w:r>
    </w:p>
    <w:p w14:paraId="1CAD29C1" w14:textId="6BB0B421" w:rsidR="00E21C60" w:rsidRPr="00B14663" w:rsidRDefault="00E21C60">
      <w:pPr>
        <w:pStyle w:val="ListParagraph"/>
        <w:numPr>
          <w:ilvl w:val="2"/>
          <w:numId w:val="64"/>
        </w:numPr>
        <w:spacing w:after="0" w:line="360" w:lineRule="auto"/>
        <w:jc w:val="both"/>
        <w:textAlignment w:val="baseline"/>
        <w:rPr>
          <w:rFonts w:cstheme="minorHAnsi"/>
          <w:bCs/>
          <w:sz w:val="24"/>
          <w:szCs w:val="24"/>
        </w:rPr>
      </w:pPr>
      <w:r w:rsidRPr="00B14663">
        <w:rPr>
          <w:rFonts w:cstheme="minorHAnsi"/>
          <w:bCs/>
          <w:sz w:val="24"/>
          <w:szCs w:val="24"/>
        </w:rPr>
        <w:t>Recognition of actual changes and progress made;</w:t>
      </w:r>
    </w:p>
    <w:p w14:paraId="3A27966C" w14:textId="380552BC" w:rsidR="00E21C60" w:rsidRPr="00B14663" w:rsidRDefault="00E21C60">
      <w:pPr>
        <w:pStyle w:val="ListParagraph"/>
        <w:numPr>
          <w:ilvl w:val="2"/>
          <w:numId w:val="64"/>
        </w:numPr>
        <w:spacing w:after="0" w:line="360" w:lineRule="auto"/>
        <w:jc w:val="both"/>
        <w:textAlignment w:val="baseline"/>
        <w:rPr>
          <w:rFonts w:cstheme="minorHAnsi"/>
          <w:bCs/>
          <w:sz w:val="24"/>
          <w:szCs w:val="24"/>
        </w:rPr>
      </w:pPr>
      <w:r w:rsidRPr="00B14663">
        <w:rPr>
          <w:rFonts w:cstheme="minorHAnsi"/>
          <w:bCs/>
          <w:sz w:val="24"/>
          <w:szCs w:val="24"/>
        </w:rPr>
        <w:t>Identification of success factors, need for improvement or where expected outcomes are unrealistic;</w:t>
      </w:r>
    </w:p>
    <w:p w14:paraId="1BC287C0" w14:textId="51485FF6" w:rsidR="00E21C60" w:rsidRPr="00B14663" w:rsidRDefault="00E21C60">
      <w:pPr>
        <w:pStyle w:val="ListParagraph"/>
        <w:numPr>
          <w:ilvl w:val="2"/>
          <w:numId w:val="64"/>
        </w:numPr>
        <w:spacing w:after="0" w:line="360" w:lineRule="auto"/>
        <w:jc w:val="both"/>
        <w:textAlignment w:val="baseline"/>
        <w:rPr>
          <w:rFonts w:cstheme="minorHAnsi"/>
          <w:bCs/>
          <w:sz w:val="24"/>
          <w:szCs w:val="24"/>
        </w:rPr>
      </w:pPr>
      <w:r w:rsidRPr="00B14663">
        <w:rPr>
          <w:rFonts w:cstheme="minorHAnsi"/>
          <w:bCs/>
          <w:sz w:val="24"/>
          <w:szCs w:val="24"/>
        </w:rPr>
        <w:t>Validation for project staff and partners that desired outcomes are being achieved.</w:t>
      </w:r>
    </w:p>
    <w:p w14:paraId="7E04CC87" w14:textId="5FA73C26"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The project planning stage is the best time to identify desired outcomes and how they will be measured. This will guide future planning, as well as ensure that the data required to measure success is available when the time comes to evaluate the project.</w:t>
      </w:r>
      <w:r w:rsidR="006318F1">
        <w:rPr>
          <w:rFonts w:cstheme="minorHAnsi"/>
          <w:bCs/>
          <w:sz w:val="24"/>
          <w:szCs w:val="24"/>
        </w:rPr>
        <w:t xml:space="preserve"> </w:t>
      </w:r>
      <w:r w:rsidRPr="005A3B4C">
        <w:rPr>
          <w:rFonts w:cstheme="minorHAnsi"/>
          <w:bCs/>
          <w:sz w:val="24"/>
          <w:szCs w:val="24"/>
        </w:rPr>
        <w:t>Project evaluation assumes a comprehensive point of view looking at the project as a package.</w:t>
      </w:r>
      <w:r w:rsidR="006318F1">
        <w:rPr>
          <w:rFonts w:cstheme="minorHAnsi"/>
          <w:bCs/>
          <w:sz w:val="24"/>
          <w:szCs w:val="24"/>
        </w:rPr>
        <w:t xml:space="preserve"> </w:t>
      </w:r>
      <w:r w:rsidRPr="005A3B4C">
        <w:rPr>
          <w:rFonts w:cstheme="minorHAnsi"/>
          <w:bCs/>
          <w:sz w:val="24"/>
          <w:szCs w:val="24"/>
        </w:rPr>
        <w:t>Success or failure is determined by the achievements of the whole project measured against its objectives. The evaluation process results in the refinement of policy and implementation.</w:t>
      </w:r>
      <w:r w:rsidR="00D00810">
        <w:rPr>
          <w:rFonts w:cstheme="minorHAnsi"/>
          <w:bCs/>
          <w:sz w:val="24"/>
          <w:szCs w:val="24"/>
        </w:rPr>
        <w:t xml:space="preserve"> </w:t>
      </w:r>
      <w:r w:rsidRPr="005A3B4C">
        <w:rPr>
          <w:rFonts w:cstheme="minorHAnsi"/>
          <w:bCs/>
          <w:sz w:val="24"/>
          <w:szCs w:val="24"/>
        </w:rPr>
        <w:t>However, it is not yet institutionalized in most government planning agencies. Effective project evaluation requires that evaluation standards, criteria and indicators are established during the early stages of the project planning process. The identification and collection of baseline data should entail a preliminary evaluation framework with the following specifications:</w:t>
      </w:r>
    </w:p>
    <w:p w14:paraId="142B6A92" w14:textId="44C4AD9C" w:rsidR="00E21C60" w:rsidRPr="00D00810" w:rsidRDefault="00E21C60" w:rsidP="00D00810">
      <w:pPr>
        <w:spacing w:after="0" w:line="360" w:lineRule="auto"/>
        <w:ind w:left="720"/>
        <w:jc w:val="both"/>
        <w:textAlignment w:val="baseline"/>
        <w:rPr>
          <w:rFonts w:cstheme="minorHAnsi"/>
          <w:bCs/>
          <w:i/>
          <w:iCs/>
          <w:sz w:val="24"/>
          <w:szCs w:val="24"/>
        </w:rPr>
      </w:pPr>
      <w:r w:rsidRPr="00D00810">
        <w:rPr>
          <w:rFonts w:cstheme="minorHAnsi"/>
          <w:bCs/>
          <w:i/>
          <w:iCs/>
          <w:sz w:val="24"/>
          <w:szCs w:val="24"/>
        </w:rPr>
        <w:t xml:space="preserve">1. </w:t>
      </w:r>
      <w:r w:rsidRPr="00D00810">
        <w:rPr>
          <w:rFonts w:cstheme="minorHAnsi"/>
          <w:b/>
          <w:i/>
          <w:iCs/>
          <w:sz w:val="24"/>
          <w:szCs w:val="24"/>
        </w:rPr>
        <w:t>Identification of evaluation criteria:</w:t>
      </w:r>
      <w:r w:rsidRPr="00D00810">
        <w:rPr>
          <w:rFonts w:cstheme="minorHAnsi"/>
          <w:bCs/>
          <w:i/>
          <w:iCs/>
          <w:sz w:val="24"/>
          <w:szCs w:val="24"/>
        </w:rPr>
        <w:t xml:space="preserve"> these are key result areas (</w:t>
      </w:r>
      <w:r w:rsidR="00D00810" w:rsidRPr="00D00810">
        <w:rPr>
          <w:rFonts w:cstheme="minorHAnsi"/>
          <w:bCs/>
          <w:i/>
          <w:iCs/>
          <w:sz w:val="24"/>
          <w:szCs w:val="24"/>
        </w:rPr>
        <w:t>e.g.,</w:t>
      </w:r>
      <w:r w:rsidRPr="00D00810">
        <w:rPr>
          <w:rFonts w:cstheme="minorHAnsi"/>
          <w:bCs/>
          <w:i/>
          <w:iCs/>
          <w:sz w:val="24"/>
          <w:szCs w:val="24"/>
        </w:rPr>
        <w:t xml:space="preserve"> cost and </w:t>
      </w:r>
      <w:r w:rsidR="00D00810" w:rsidRPr="00D00810">
        <w:rPr>
          <w:rFonts w:cstheme="minorHAnsi"/>
          <w:bCs/>
          <w:i/>
          <w:iCs/>
          <w:sz w:val="24"/>
          <w:szCs w:val="24"/>
        </w:rPr>
        <w:t>budget limits</w:t>
      </w:r>
      <w:r w:rsidRPr="00D00810">
        <w:rPr>
          <w:rFonts w:cstheme="minorHAnsi"/>
          <w:bCs/>
          <w:i/>
          <w:iCs/>
          <w:sz w:val="24"/>
          <w:szCs w:val="24"/>
        </w:rPr>
        <w:t>, productivity output targets, time schedule) specified in measurable terms;</w:t>
      </w:r>
    </w:p>
    <w:p w14:paraId="60A41324" w14:textId="236AB91D" w:rsidR="00E21C60" w:rsidRPr="00D00810" w:rsidRDefault="00E21C60" w:rsidP="00D00810">
      <w:pPr>
        <w:spacing w:after="0" w:line="360" w:lineRule="auto"/>
        <w:ind w:left="720"/>
        <w:jc w:val="both"/>
        <w:textAlignment w:val="baseline"/>
        <w:rPr>
          <w:rFonts w:cstheme="minorHAnsi"/>
          <w:bCs/>
          <w:i/>
          <w:iCs/>
          <w:sz w:val="24"/>
          <w:szCs w:val="24"/>
        </w:rPr>
      </w:pPr>
      <w:r w:rsidRPr="00D00810">
        <w:rPr>
          <w:rFonts w:cstheme="minorHAnsi"/>
          <w:bCs/>
          <w:i/>
          <w:iCs/>
          <w:sz w:val="24"/>
          <w:szCs w:val="24"/>
        </w:rPr>
        <w:t xml:space="preserve">2. </w:t>
      </w:r>
      <w:r w:rsidRPr="00D00810">
        <w:rPr>
          <w:rFonts w:cstheme="minorHAnsi"/>
          <w:b/>
          <w:i/>
          <w:iCs/>
          <w:sz w:val="24"/>
          <w:szCs w:val="24"/>
        </w:rPr>
        <w:t>Selection of evaluation techniques:</w:t>
      </w:r>
      <w:r w:rsidRPr="00D00810">
        <w:rPr>
          <w:rFonts w:cstheme="minorHAnsi"/>
          <w:bCs/>
          <w:i/>
          <w:iCs/>
          <w:sz w:val="24"/>
          <w:szCs w:val="24"/>
        </w:rPr>
        <w:t xml:space="preserve"> apart from the cost benefit analysis, the use </w:t>
      </w:r>
      <w:r w:rsidR="00D00810" w:rsidRPr="00D00810">
        <w:rPr>
          <w:rFonts w:cstheme="minorHAnsi"/>
          <w:bCs/>
          <w:i/>
          <w:iCs/>
          <w:sz w:val="24"/>
          <w:szCs w:val="24"/>
        </w:rPr>
        <w:t>of control</w:t>
      </w:r>
      <w:r w:rsidRPr="00D00810">
        <w:rPr>
          <w:rFonts w:cstheme="minorHAnsi"/>
          <w:bCs/>
          <w:i/>
          <w:iCs/>
          <w:sz w:val="24"/>
          <w:szCs w:val="24"/>
        </w:rPr>
        <w:t xml:space="preserve"> groups for comparative analysis, baseline measures, sampling and </w:t>
      </w:r>
      <w:r w:rsidR="00D00810" w:rsidRPr="00D00810">
        <w:rPr>
          <w:rFonts w:cstheme="minorHAnsi"/>
          <w:bCs/>
          <w:i/>
          <w:iCs/>
          <w:sz w:val="24"/>
          <w:szCs w:val="24"/>
        </w:rPr>
        <w:t>various data</w:t>
      </w:r>
      <w:r w:rsidRPr="00D00810">
        <w:rPr>
          <w:rFonts w:cstheme="minorHAnsi"/>
          <w:bCs/>
          <w:i/>
          <w:iCs/>
          <w:sz w:val="24"/>
          <w:szCs w:val="24"/>
        </w:rPr>
        <w:t xml:space="preserve"> gathering methods such as field surveys, FGD, questionnaires and interviews may be chosen.</w:t>
      </w:r>
    </w:p>
    <w:p w14:paraId="5965116F" w14:textId="62B4938B" w:rsidR="00E21C60" w:rsidRPr="00D00810" w:rsidRDefault="00E21C60" w:rsidP="00D00810">
      <w:pPr>
        <w:spacing w:after="0" w:line="360" w:lineRule="auto"/>
        <w:ind w:left="720"/>
        <w:jc w:val="both"/>
        <w:textAlignment w:val="baseline"/>
        <w:rPr>
          <w:rFonts w:cstheme="minorHAnsi"/>
          <w:bCs/>
          <w:i/>
          <w:iCs/>
          <w:sz w:val="24"/>
          <w:szCs w:val="24"/>
        </w:rPr>
      </w:pPr>
      <w:r w:rsidRPr="00D00810">
        <w:rPr>
          <w:rFonts w:cstheme="minorHAnsi"/>
          <w:bCs/>
          <w:i/>
          <w:iCs/>
          <w:sz w:val="24"/>
          <w:szCs w:val="24"/>
        </w:rPr>
        <w:t xml:space="preserve">3. </w:t>
      </w:r>
      <w:r w:rsidRPr="00D00810">
        <w:rPr>
          <w:rFonts w:cstheme="minorHAnsi"/>
          <w:b/>
          <w:i/>
          <w:iCs/>
          <w:sz w:val="24"/>
          <w:szCs w:val="24"/>
        </w:rPr>
        <w:t>Time Schedule:</w:t>
      </w:r>
      <w:r w:rsidRPr="00D00810">
        <w:rPr>
          <w:rFonts w:cstheme="minorHAnsi"/>
          <w:bCs/>
          <w:i/>
          <w:iCs/>
          <w:sz w:val="24"/>
          <w:szCs w:val="24"/>
        </w:rPr>
        <w:t xml:space="preserve"> in the case where the project results are not evident immediately after project completion, project evaluation should be scheduled;</w:t>
      </w:r>
    </w:p>
    <w:p w14:paraId="5393F0DC" w14:textId="1F2F6190" w:rsidR="00E21C60" w:rsidRPr="00D00810" w:rsidRDefault="00E21C60" w:rsidP="00D00810">
      <w:pPr>
        <w:spacing w:after="0" w:line="360" w:lineRule="auto"/>
        <w:ind w:left="720"/>
        <w:jc w:val="both"/>
        <w:textAlignment w:val="baseline"/>
        <w:rPr>
          <w:rFonts w:cstheme="minorHAnsi"/>
          <w:bCs/>
          <w:i/>
          <w:iCs/>
          <w:sz w:val="24"/>
          <w:szCs w:val="24"/>
        </w:rPr>
      </w:pPr>
      <w:r w:rsidRPr="00D00810">
        <w:rPr>
          <w:rFonts w:cstheme="minorHAnsi"/>
          <w:bCs/>
          <w:i/>
          <w:iCs/>
          <w:sz w:val="24"/>
          <w:szCs w:val="24"/>
        </w:rPr>
        <w:t xml:space="preserve">4. </w:t>
      </w:r>
      <w:r w:rsidRPr="00D00810">
        <w:rPr>
          <w:rFonts w:cstheme="minorHAnsi"/>
          <w:b/>
          <w:i/>
          <w:iCs/>
          <w:sz w:val="24"/>
          <w:szCs w:val="24"/>
        </w:rPr>
        <w:t>Budget for evaluation</w:t>
      </w:r>
      <w:r w:rsidRPr="00D00810">
        <w:rPr>
          <w:rFonts w:cstheme="minorHAnsi"/>
          <w:bCs/>
          <w:i/>
          <w:iCs/>
          <w:sz w:val="24"/>
          <w:szCs w:val="24"/>
        </w:rPr>
        <w:t>: the acquisition and efficient utilization of needed resources for</w:t>
      </w:r>
      <w:r w:rsidR="00D00810">
        <w:rPr>
          <w:rFonts w:cstheme="minorHAnsi"/>
          <w:bCs/>
          <w:i/>
          <w:iCs/>
          <w:sz w:val="24"/>
          <w:szCs w:val="24"/>
        </w:rPr>
        <w:t xml:space="preserve"> </w:t>
      </w:r>
      <w:r w:rsidRPr="00D00810">
        <w:rPr>
          <w:rFonts w:cstheme="minorHAnsi"/>
          <w:bCs/>
          <w:i/>
          <w:iCs/>
          <w:sz w:val="24"/>
          <w:szCs w:val="24"/>
        </w:rPr>
        <w:t>evaluation must be planned for;</w:t>
      </w:r>
    </w:p>
    <w:p w14:paraId="2E12B430" w14:textId="789CDAAE" w:rsidR="00E21C60" w:rsidRPr="00D00810" w:rsidRDefault="00E21C60" w:rsidP="00D00810">
      <w:pPr>
        <w:spacing w:after="0" w:line="360" w:lineRule="auto"/>
        <w:ind w:left="720"/>
        <w:jc w:val="both"/>
        <w:textAlignment w:val="baseline"/>
        <w:rPr>
          <w:rFonts w:cstheme="minorHAnsi"/>
          <w:bCs/>
          <w:i/>
          <w:iCs/>
          <w:sz w:val="24"/>
          <w:szCs w:val="24"/>
        </w:rPr>
      </w:pPr>
      <w:r w:rsidRPr="00D00810">
        <w:rPr>
          <w:rFonts w:cstheme="minorHAnsi"/>
          <w:bCs/>
          <w:i/>
          <w:iCs/>
          <w:sz w:val="24"/>
          <w:szCs w:val="24"/>
        </w:rPr>
        <w:t xml:space="preserve">5. </w:t>
      </w:r>
      <w:r w:rsidRPr="00D00810">
        <w:rPr>
          <w:rFonts w:cstheme="minorHAnsi"/>
          <w:b/>
          <w:i/>
          <w:iCs/>
          <w:sz w:val="24"/>
          <w:szCs w:val="24"/>
        </w:rPr>
        <w:t>Organization and staff requirements:</w:t>
      </w:r>
      <w:r w:rsidRPr="00D00810">
        <w:rPr>
          <w:rFonts w:cstheme="minorHAnsi"/>
          <w:bCs/>
          <w:i/>
          <w:iCs/>
          <w:sz w:val="24"/>
          <w:szCs w:val="24"/>
        </w:rPr>
        <w:t xml:space="preserve"> the size of the evaluation team, its</w:t>
      </w:r>
      <w:r w:rsidR="00D00810">
        <w:rPr>
          <w:rFonts w:cstheme="minorHAnsi"/>
          <w:bCs/>
          <w:i/>
          <w:iCs/>
          <w:sz w:val="24"/>
          <w:szCs w:val="24"/>
        </w:rPr>
        <w:t xml:space="preserve"> </w:t>
      </w:r>
      <w:r w:rsidRPr="00D00810">
        <w:rPr>
          <w:rFonts w:cstheme="minorHAnsi"/>
          <w:bCs/>
          <w:i/>
          <w:iCs/>
          <w:sz w:val="24"/>
          <w:szCs w:val="24"/>
        </w:rPr>
        <w:t>qualifications, the reporting relationships and access to project information and staff</w:t>
      </w:r>
    </w:p>
    <w:p w14:paraId="1E975CB2" w14:textId="494AB0DA" w:rsidR="00E21C60" w:rsidRPr="005A3B4C" w:rsidRDefault="00E21C60" w:rsidP="004B16DB">
      <w:pPr>
        <w:spacing w:line="360" w:lineRule="auto"/>
        <w:ind w:left="720"/>
        <w:jc w:val="both"/>
        <w:textAlignment w:val="baseline"/>
        <w:rPr>
          <w:rFonts w:cstheme="minorHAnsi"/>
          <w:bCs/>
          <w:sz w:val="24"/>
          <w:szCs w:val="24"/>
        </w:rPr>
      </w:pPr>
      <w:r w:rsidRPr="00D00810">
        <w:rPr>
          <w:rFonts w:cstheme="minorHAnsi"/>
          <w:bCs/>
          <w:i/>
          <w:iCs/>
          <w:sz w:val="24"/>
          <w:szCs w:val="24"/>
        </w:rPr>
        <w:t>should be outlined</w:t>
      </w:r>
      <w:r w:rsidR="004B16DB">
        <w:rPr>
          <w:rFonts w:cstheme="minorHAnsi"/>
          <w:bCs/>
          <w:i/>
          <w:iCs/>
          <w:sz w:val="24"/>
          <w:szCs w:val="24"/>
        </w:rPr>
        <w:t>.</w:t>
      </w:r>
    </w:p>
    <w:p w14:paraId="2FCBE88A" w14:textId="77777777" w:rsidR="00E21C60" w:rsidRPr="00BB143F" w:rsidRDefault="00E21C60" w:rsidP="005A3B4C">
      <w:pPr>
        <w:spacing w:after="0" w:line="360" w:lineRule="auto"/>
        <w:jc w:val="both"/>
        <w:textAlignment w:val="baseline"/>
        <w:rPr>
          <w:rFonts w:ascii="Copperplate Gothic Bold" w:hAnsi="Copperplate Gothic Bold" w:cstheme="minorHAnsi"/>
          <w:b/>
          <w:sz w:val="24"/>
          <w:szCs w:val="24"/>
        </w:rPr>
      </w:pPr>
      <w:r w:rsidRPr="00BB143F">
        <w:rPr>
          <w:rFonts w:ascii="Copperplate Gothic Bold" w:hAnsi="Copperplate Gothic Bold" w:cstheme="minorHAnsi"/>
          <w:b/>
          <w:sz w:val="24"/>
          <w:szCs w:val="24"/>
        </w:rPr>
        <w:lastRenderedPageBreak/>
        <w:t>Why is Project Evaluation important?</w:t>
      </w:r>
    </w:p>
    <w:p w14:paraId="3CA4C1BC" w14:textId="66C06873"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Evaluating project results is helpful in providing answers to key questions like:</w:t>
      </w:r>
    </w:p>
    <w:p w14:paraId="17A92DB4" w14:textId="53769067" w:rsidR="00E21C60" w:rsidRPr="000507F2" w:rsidRDefault="00E21C60">
      <w:pPr>
        <w:pStyle w:val="ListParagraph"/>
        <w:numPr>
          <w:ilvl w:val="0"/>
          <w:numId w:val="65"/>
        </w:numPr>
        <w:spacing w:after="0" w:line="360" w:lineRule="auto"/>
        <w:jc w:val="both"/>
        <w:textAlignment w:val="baseline"/>
        <w:rPr>
          <w:rFonts w:cstheme="minorHAnsi"/>
          <w:bCs/>
          <w:sz w:val="24"/>
          <w:szCs w:val="24"/>
        </w:rPr>
      </w:pPr>
      <w:r w:rsidRPr="000507F2">
        <w:rPr>
          <w:rFonts w:cstheme="minorHAnsi"/>
          <w:bCs/>
          <w:sz w:val="24"/>
          <w:szCs w:val="24"/>
        </w:rPr>
        <w:t>What progress has been made?</w:t>
      </w:r>
    </w:p>
    <w:p w14:paraId="504B1527" w14:textId="28F1A007" w:rsidR="00E21C60" w:rsidRPr="000507F2" w:rsidRDefault="00E21C60">
      <w:pPr>
        <w:pStyle w:val="ListParagraph"/>
        <w:numPr>
          <w:ilvl w:val="0"/>
          <w:numId w:val="65"/>
        </w:numPr>
        <w:spacing w:after="0" w:line="360" w:lineRule="auto"/>
        <w:jc w:val="both"/>
        <w:textAlignment w:val="baseline"/>
        <w:rPr>
          <w:rFonts w:cstheme="minorHAnsi"/>
          <w:bCs/>
          <w:sz w:val="24"/>
          <w:szCs w:val="24"/>
        </w:rPr>
      </w:pPr>
      <w:r w:rsidRPr="000507F2">
        <w:rPr>
          <w:rFonts w:cstheme="minorHAnsi"/>
          <w:bCs/>
          <w:sz w:val="24"/>
          <w:szCs w:val="24"/>
        </w:rPr>
        <w:t>Were the desired outcomes achieved? Why?</w:t>
      </w:r>
    </w:p>
    <w:p w14:paraId="6B774CEF" w14:textId="589502C9" w:rsidR="00E21C60" w:rsidRPr="000507F2" w:rsidRDefault="00E21C60">
      <w:pPr>
        <w:pStyle w:val="ListParagraph"/>
        <w:numPr>
          <w:ilvl w:val="0"/>
          <w:numId w:val="65"/>
        </w:numPr>
        <w:spacing w:after="0" w:line="360" w:lineRule="auto"/>
        <w:jc w:val="both"/>
        <w:textAlignment w:val="baseline"/>
        <w:rPr>
          <w:rFonts w:cstheme="minorHAnsi"/>
          <w:bCs/>
          <w:sz w:val="24"/>
          <w:szCs w:val="24"/>
        </w:rPr>
      </w:pPr>
      <w:r w:rsidRPr="000507F2">
        <w:rPr>
          <w:rFonts w:cstheme="minorHAnsi"/>
          <w:bCs/>
          <w:sz w:val="24"/>
          <w:szCs w:val="24"/>
        </w:rPr>
        <w:t>Are there ways that project activities can be refined to achieve better outcomes?</w:t>
      </w:r>
    </w:p>
    <w:p w14:paraId="5ACF6FDF" w14:textId="6798B57B" w:rsidR="00E21C60" w:rsidRPr="000507F2" w:rsidRDefault="00E21C60">
      <w:pPr>
        <w:pStyle w:val="ListParagraph"/>
        <w:numPr>
          <w:ilvl w:val="0"/>
          <w:numId w:val="65"/>
        </w:numPr>
        <w:spacing w:after="0" w:line="360" w:lineRule="auto"/>
        <w:jc w:val="both"/>
        <w:textAlignment w:val="baseline"/>
        <w:rPr>
          <w:rFonts w:cstheme="minorHAnsi"/>
          <w:bCs/>
          <w:sz w:val="24"/>
          <w:szCs w:val="24"/>
        </w:rPr>
      </w:pPr>
      <w:r w:rsidRPr="000507F2">
        <w:rPr>
          <w:rFonts w:cstheme="minorHAnsi"/>
          <w:bCs/>
          <w:sz w:val="24"/>
          <w:szCs w:val="24"/>
        </w:rPr>
        <w:t>Do the project results justify the project inputs?</w:t>
      </w:r>
    </w:p>
    <w:p w14:paraId="1181B337" w14:textId="77777777" w:rsidR="00E21C60" w:rsidRPr="000507F2" w:rsidRDefault="00E21C60" w:rsidP="005A3B4C">
      <w:pPr>
        <w:spacing w:after="0" w:line="360" w:lineRule="auto"/>
        <w:jc w:val="both"/>
        <w:textAlignment w:val="baseline"/>
        <w:rPr>
          <w:rFonts w:ascii="Copperplate Gothic Bold" w:hAnsi="Copperplate Gothic Bold" w:cstheme="minorHAnsi"/>
          <w:bCs/>
          <w:sz w:val="24"/>
          <w:szCs w:val="24"/>
        </w:rPr>
      </w:pPr>
      <w:r w:rsidRPr="000507F2">
        <w:rPr>
          <w:rFonts w:ascii="Copperplate Gothic Bold" w:hAnsi="Copperplate Gothic Bold" w:cstheme="minorHAnsi"/>
          <w:bCs/>
          <w:sz w:val="24"/>
          <w:szCs w:val="24"/>
        </w:rPr>
        <w:t>What are the Challenges in Monitoring and Evaluation?</w:t>
      </w:r>
    </w:p>
    <w:p w14:paraId="1CACF8F6" w14:textId="106A5394"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Getting the commitment to do it;</w:t>
      </w:r>
    </w:p>
    <w:p w14:paraId="32D7AA6B" w14:textId="5419716C" w:rsidR="00E21C60" w:rsidRPr="000507F2" w:rsidRDefault="00E21C60">
      <w:pPr>
        <w:pStyle w:val="ListParagraph"/>
        <w:numPr>
          <w:ilvl w:val="0"/>
          <w:numId w:val="66"/>
        </w:numPr>
        <w:spacing w:after="0" w:line="360" w:lineRule="auto"/>
        <w:jc w:val="both"/>
        <w:textAlignment w:val="baseline"/>
        <w:rPr>
          <w:rFonts w:cstheme="minorHAnsi"/>
          <w:bCs/>
          <w:sz w:val="24"/>
          <w:szCs w:val="24"/>
        </w:rPr>
      </w:pPr>
      <w:r w:rsidRPr="000507F2">
        <w:rPr>
          <w:rFonts w:cstheme="minorHAnsi"/>
          <w:bCs/>
          <w:sz w:val="24"/>
          <w:szCs w:val="24"/>
        </w:rPr>
        <w:t>Establishing base lines at the beginning of the project;</w:t>
      </w:r>
    </w:p>
    <w:p w14:paraId="3177D28D" w14:textId="77777777" w:rsidR="000507F2" w:rsidRPr="000507F2" w:rsidRDefault="00E21C60">
      <w:pPr>
        <w:pStyle w:val="ListParagraph"/>
        <w:numPr>
          <w:ilvl w:val="0"/>
          <w:numId w:val="66"/>
        </w:numPr>
        <w:spacing w:after="0" w:line="360" w:lineRule="auto"/>
        <w:jc w:val="both"/>
        <w:textAlignment w:val="baseline"/>
        <w:rPr>
          <w:rFonts w:cstheme="minorHAnsi"/>
          <w:bCs/>
          <w:sz w:val="24"/>
          <w:szCs w:val="24"/>
        </w:rPr>
      </w:pPr>
      <w:r w:rsidRPr="000507F2">
        <w:rPr>
          <w:rFonts w:cstheme="minorHAnsi"/>
          <w:bCs/>
          <w:sz w:val="24"/>
          <w:szCs w:val="24"/>
        </w:rPr>
        <w:t>Identifying realistic quantitative and qualitative indicators;</w:t>
      </w:r>
    </w:p>
    <w:p w14:paraId="35BE462C" w14:textId="5CD52D62" w:rsidR="00E21C60" w:rsidRPr="000507F2" w:rsidRDefault="00E21C60">
      <w:pPr>
        <w:pStyle w:val="ListParagraph"/>
        <w:numPr>
          <w:ilvl w:val="0"/>
          <w:numId w:val="66"/>
        </w:numPr>
        <w:spacing w:after="0" w:line="360" w:lineRule="auto"/>
        <w:jc w:val="both"/>
        <w:textAlignment w:val="baseline"/>
        <w:rPr>
          <w:rFonts w:cstheme="minorHAnsi"/>
          <w:bCs/>
          <w:sz w:val="24"/>
          <w:szCs w:val="24"/>
        </w:rPr>
      </w:pPr>
      <w:r w:rsidRPr="000507F2">
        <w:rPr>
          <w:rFonts w:cstheme="minorHAnsi"/>
          <w:bCs/>
          <w:sz w:val="24"/>
          <w:szCs w:val="24"/>
        </w:rPr>
        <w:t>Finding the time to do it and sticking to it;</w:t>
      </w:r>
    </w:p>
    <w:p w14:paraId="5F96DC13" w14:textId="6549E0FC" w:rsidR="00E21C60" w:rsidRPr="000507F2" w:rsidRDefault="00E21C60">
      <w:pPr>
        <w:pStyle w:val="ListParagraph"/>
        <w:numPr>
          <w:ilvl w:val="0"/>
          <w:numId w:val="66"/>
        </w:numPr>
        <w:spacing w:after="0" w:line="360" w:lineRule="auto"/>
        <w:jc w:val="both"/>
        <w:textAlignment w:val="baseline"/>
        <w:rPr>
          <w:rFonts w:cstheme="minorHAnsi"/>
          <w:bCs/>
          <w:sz w:val="24"/>
          <w:szCs w:val="24"/>
        </w:rPr>
      </w:pPr>
      <w:r w:rsidRPr="000507F2">
        <w:rPr>
          <w:rFonts w:cstheme="minorHAnsi"/>
          <w:bCs/>
          <w:sz w:val="24"/>
          <w:szCs w:val="24"/>
        </w:rPr>
        <w:t>Getting feedback from your stakeholders;</w:t>
      </w:r>
    </w:p>
    <w:p w14:paraId="3985B9CB" w14:textId="34B42808" w:rsidR="00E21C60" w:rsidRPr="000507F2" w:rsidRDefault="00E21C60">
      <w:pPr>
        <w:pStyle w:val="ListParagraph"/>
        <w:numPr>
          <w:ilvl w:val="0"/>
          <w:numId w:val="66"/>
        </w:numPr>
        <w:spacing w:after="0" w:line="360" w:lineRule="auto"/>
        <w:jc w:val="both"/>
        <w:textAlignment w:val="baseline"/>
        <w:rPr>
          <w:rFonts w:cstheme="minorHAnsi"/>
          <w:bCs/>
          <w:sz w:val="24"/>
          <w:szCs w:val="24"/>
        </w:rPr>
      </w:pPr>
      <w:r w:rsidRPr="000507F2">
        <w:rPr>
          <w:rFonts w:cstheme="minorHAnsi"/>
          <w:bCs/>
          <w:sz w:val="24"/>
          <w:szCs w:val="24"/>
        </w:rPr>
        <w:t>Reporting back to your stakeholders.</w:t>
      </w:r>
    </w:p>
    <w:p w14:paraId="4CFDC895" w14:textId="7761FC4B" w:rsidR="00E21C60" w:rsidRPr="005A3B4C" w:rsidRDefault="00E21C60" w:rsidP="000507F2">
      <w:pPr>
        <w:spacing w:line="360" w:lineRule="auto"/>
        <w:jc w:val="both"/>
        <w:textAlignment w:val="baseline"/>
        <w:rPr>
          <w:rFonts w:cstheme="minorHAnsi"/>
          <w:bCs/>
          <w:sz w:val="24"/>
          <w:szCs w:val="24"/>
        </w:rPr>
      </w:pPr>
      <w:r w:rsidRPr="005A3B4C">
        <w:rPr>
          <w:rFonts w:cstheme="minorHAnsi"/>
          <w:bCs/>
          <w:sz w:val="24"/>
          <w:szCs w:val="24"/>
        </w:rPr>
        <w:t>Assessing Outcomes is a comprehensive process to determine the extent to which the project has achieved the changes or “outcomes” that it was designed to achieve. Assessing Outcomes is typically done after the project has been implemented for at least a year, or as long as one would expect it would take to reasonably achieve certain outcomes. It requires a well-</w:t>
      </w:r>
      <w:r w:rsidR="000507F2" w:rsidRPr="005A3B4C">
        <w:rPr>
          <w:rFonts w:cstheme="minorHAnsi"/>
          <w:bCs/>
          <w:sz w:val="24"/>
          <w:szCs w:val="24"/>
        </w:rPr>
        <w:t>thought-out</w:t>
      </w:r>
      <w:r w:rsidRPr="005A3B4C">
        <w:rPr>
          <w:rFonts w:cstheme="minorHAnsi"/>
          <w:bCs/>
          <w:sz w:val="24"/>
          <w:szCs w:val="24"/>
        </w:rPr>
        <w:t xml:space="preserve"> plan for how you will collect the type and level of information needed to accurately assess project outcomes.</w:t>
      </w:r>
    </w:p>
    <w:p w14:paraId="3F04DE83" w14:textId="2853C010" w:rsidR="00E21C60" w:rsidRPr="000507F2" w:rsidRDefault="00E21C60" w:rsidP="005A3B4C">
      <w:pPr>
        <w:spacing w:after="0" w:line="360" w:lineRule="auto"/>
        <w:jc w:val="both"/>
        <w:textAlignment w:val="baseline"/>
        <w:rPr>
          <w:rFonts w:ascii="Copperplate Gothic Bold" w:hAnsi="Copperplate Gothic Bold" w:cstheme="minorHAnsi"/>
          <w:b/>
          <w:sz w:val="24"/>
          <w:szCs w:val="24"/>
        </w:rPr>
      </w:pPr>
      <w:r w:rsidRPr="000507F2">
        <w:rPr>
          <w:rFonts w:ascii="Copperplate Gothic Bold" w:hAnsi="Copperplate Gothic Bold" w:cstheme="minorHAnsi"/>
          <w:b/>
          <w:sz w:val="24"/>
          <w:szCs w:val="24"/>
        </w:rPr>
        <w:t>OBJECTIVE</w:t>
      </w:r>
      <w:r w:rsidR="00071C30" w:rsidRPr="000507F2">
        <w:rPr>
          <w:rFonts w:ascii="Copperplate Gothic Bold" w:hAnsi="Copperplate Gothic Bold" w:cstheme="minorHAnsi"/>
          <w:b/>
          <w:sz w:val="24"/>
          <w:szCs w:val="24"/>
        </w:rPr>
        <w:t>S</w:t>
      </w:r>
      <w:r w:rsidRPr="000507F2">
        <w:rPr>
          <w:rFonts w:ascii="Copperplate Gothic Bold" w:hAnsi="Copperplate Gothic Bold" w:cstheme="minorHAnsi"/>
          <w:b/>
          <w:sz w:val="24"/>
          <w:szCs w:val="24"/>
        </w:rPr>
        <w:t xml:space="preserve"> OF PROJECT EVALUATION</w:t>
      </w:r>
    </w:p>
    <w:p w14:paraId="38D90E06" w14:textId="77777777" w:rsidR="00E21C60" w:rsidRPr="005A3B4C" w:rsidRDefault="00E21C60" w:rsidP="00B31AB6">
      <w:pPr>
        <w:spacing w:line="360" w:lineRule="auto"/>
        <w:jc w:val="both"/>
        <w:textAlignment w:val="baseline"/>
        <w:rPr>
          <w:rFonts w:cstheme="minorHAnsi"/>
          <w:bCs/>
          <w:sz w:val="24"/>
          <w:szCs w:val="24"/>
        </w:rPr>
      </w:pPr>
      <w:r w:rsidRPr="005A3B4C">
        <w:rPr>
          <w:rFonts w:cstheme="minorHAnsi"/>
          <w:bCs/>
          <w:sz w:val="24"/>
          <w:szCs w:val="24"/>
        </w:rPr>
        <w:t>Project evaluation is applied for one or more of the following purposes:</w:t>
      </w:r>
    </w:p>
    <w:p w14:paraId="53036CDD" w14:textId="01062118" w:rsidR="00E21C60" w:rsidRPr="005A3B4C" w:rsidRDefault="00E21C60" w:rsidP="00B31AB6">
      <w:pPr>
        <w:spacing w:line="360" w:lineRule="auto"/>
        <w:jc w:val="both"/>
        <w:textAlignment w:val="baseline"/>
        <w:rPr>
          <w:rFonts w:cstheme="minorHAnsi"/>
          <w:bCs/>
          <w:sz w:val="24"/>
          <w:szCs w:val="24"/>
        </w:rPr>
      </w:pPr>
      <w:r w:rsidRPr="005A3B4C">
        <w:rPr>
          <w:rFonts w:cstheme="minorHAnsi"/>
          <w:b/>
          <w:sz w:val="24"/>
          <w:szCs w:val="24"/>
        </w:rPr>
        <w:t>Effectiveness</w:t>
      </w:r>
      <w:r w:rsidR="00B31AB6">
        <w:rPr>
          <w:rFonts w:cstheme="minorHAnsi"/>
          <w:b/>
          <w:sz w:val="24"/>
          <w:szCs w:val="24"/>
        </w:rPr>
        <w:t xml:space="preserve"> - </w:t>
      </w:r>
      <w:r w:rsidRPr="005A3B4C">
        <w:rPr>
          <w:rFonts w:cstheme="minorHAnsi"/>
          <w:bCs/>
          <w:sz w:val="24"/>
          <w:szCs w:val="24"/>
        </w:rPr>
        <w:t>How effective is the development project? Did it achieve the goals it set out</w:t>
      </w:r>
      <w:r w:rsidR="00B31AB6">
        <w:rPr>
          <w:rFonts w:cstheme="minorHAnsi"/>
          <w:bCs/>
          <w:sz w:val="24"/>
          <w:szCs w:val="24"/>
        </w:rPr>
        <w:t xml:space="preserve"> </w:t>
      </w:r>
      <w:r w:rsidRPr="005A3B4C">
        <w:rPr>
          <w:rFonts w:cstheme="minorHAnsi"/>
          <w:bCs/>
          <w:sz w:val="24"/>
          <w:szCs w:val="24"/>
        </w:rPr>
        <w:t xml:space="preserve">to </w:t>
      </w:r>
      <w:r w:rsidR="00B31AB6" w:rsidRPr="005A3B4C">
        <w:rPr>
          <w:rFonts w:cstheme="minorHAnsi"/>
          <w:bCs/>
          <w:sz w:val="24"/>
          <w:szCs w:val="24"/>
        </w:rPr>
        <w:t>achieve?</w:t>
      </w:r>
      <w:r w:rsidRPr="005A3B4C">
        <w:rPr>
          <w:rFonts w:cstheme="minorHAnsi"/>
          <w:bCs/>
          <w:sz w:val="24"/>
          <w:szCs w:val="24"/>
        </w:rPr>
        <w:t xml:space="preserve"> The degree of objective intended results. For example, whether the use of</w:t>
      </w:r>
      <w:r w:rsidR="00B31AB6">
        <w:rPr>
          <w:rFonts w:cstheme="minorHAnsi"/>
          <w:bCs/>
          <w:sz w:val="24"/>
          <w:szCs w:val="24"/>
        </w:rPr>
        <w:t xml:space="preserve"> </w:t>
      </w:r>
      <w:r w:rsidRPr="005A3B4C">
        <w:rPr>
          <w:rFonts w:cstheme="minorHAnsi"/>
          <w:bCs/>
          <w:sz w:val="24"/>
          <w:szCs w:val="24"/>
        </w:rPr>
        <w:t>new technologies and hybrid seeds benefited farmers in increased agricultural</w:t>
      </w:r>
      <w:r w:rsidR="00B31AB6">
        <w:rPr>
          <w:rFonts w:cstheme="minorHAnsi"/>
          <w:bCs/>
          <w:sz w:val="24"/>
          <w:szCs w:val="24"/>
        </w:rPr>
        <w:t xml:space="preserve"> </w:t>
      </w:r>
      <w:r w:rsidRPr="005A3B4C">
        <w:rPr>
          <w:rFonts w:cstheme="minorHAnsi"/>
          <w:bCs/>
          <w:sz w:val="24"/>
          <w:szCs w:val="24"/>
        </w:rPr>
        <w:t>productivity, assuming that productivity is an objective. Whether a water supply</w:t>
      </w:r>
      <w:r w:rsidR="00B31AB6">
        <w:rPr>
          <w:rFonts w:cstheme="minorHAnsi"/>
          <w:bCs/>
          <w:sz w:val="24"/>
          <w:szCs w:val="24"/>
        </w:rPr>
        <w:t xml:space="preserve"> </w:t>
      </w:r>
      <w:r w:rsidRPr="005A3B4C">
        <w:rPr>
          <w:rFonts w:cstheme="minorHAnsi"/>
          <w:bCs/>
          <w:sz w:val="24"/>
          <w:szCs w:val="24"/>
        </w:rPr>
        <w:t>project after implementation could supply the desired standard of water to the</w:t>
      </w:r>
      <w:r w:rsidR="00B31AB6">
        <w:rPr>
          <w:rFonts w:cstheme="minorHAnsi"/>
          <w:bCs/>
          <w:sz w:val="24"/>
          <w:szCs w:val="24"/>
        </w:rPr>
        <w:t xml:space="preserve"> </w:t>
      </w:r>
      <w:r w:rsidRPr="005A3B4C">
        <w:rPr>
          <w:rFonts w:cstheme="minorHAnsi"/>
          <w:bCs/>
          <w:sz w:val="24"/>
          <w:szCs w:val="24"/>
        </w:rPr>
        <w:t>targeted beneficiaries.</w:t>
      </w:r>
    </w:p>
    <w:p w14:paraId="077638FC" w14:textId="53B79921" w:rsidR="00E21C60" w:rsidRPr="005A3B4C" w:rsidRDefault="00E21C60" w:rsidP="00B31AB6">
      <w:pPr>
        <w:spacing w:line="360" w:lineRule="auto"/>
        <w:jc w:val="both"/>
        <w:textAlignment w:val="baseline"/>
        <w:rPr>
          <w:rFonts w:cstheme="minorHAnsi"/>
          <w:bCs/>
          <w:sz w:val="24"/>
          <w:szCs w:val="24"/>
        </w:rPr>
      </w:pPr>
      <w:r w:rsidRPr="005A3B4C">
        <w:rPr>
          <w:rFonts w:cstheme="minorHAnsi"/>
          <w:b/>
          <w:sz w:val="24"/>
          <w:szCs w:val="24"/>
        </w:rPr>
        <w:t>Efficiency</w:t>
      </w:r>
      <w:r w:rsidR="00B31AB6">
        <w:rPr>
          <w:rFonts w:cstheme="minorHAnsi"/>
          <w:b/>
          <w:sz w:val="24"/>
          <w:szCs w:val="24"/>
        </w:rPr>
        <w:t xml:space="preserve"> - </w:t>
      </w:r>
      <w:r w:rsidRPr="005A3B4C">
        <w:rPr>
          <w:rFonts w:cstheme="minorHAnsi"/>
          <w:bCs/>
          <w:sz w:val="24"/>
          <w:szCs w:val="24"/>
        </w:rPr>
        <w:t>Efficiency has come to mean the project’s capability to utilize inputs like</w:t>
      </w:r>
      <w:r w:rsidR="00B31AB6">
        <w:rPr>
          <w:rFonts w:cstheme="minorHAnsi"/>
          <w:bCs/>
          <w:sz w:val="24"/>
          <w:szCs w:val="24"/>
        </w:rPr>
        <w:t xml:space="preserve"> </w:t>
      </w:r>
      <w:r w:rsidRPr="005A3B4C">
        <w:rPr>
          <w:rFonts w:cstheme="minorHAnsi"/>
          <w:bCs/>
          <w:sz w:val="24"/>
          <w:szCs w:val="24"/>
        </w:rPr>
        <w:t>financial &amp; other resources with available/fixed time to produce results with the least</w:t>
      </w:r>
      <w:r w:rsidR="00B31AB6">
        <w:rPr>
          <w:rFonts w:cstheme="minorHAnsi"/>
          <w:bCs/>
          <w:sz w:val="24"/>
          <w:szCs w:val="24"/>
        </w:rPr>
        <w:t xml:space="preserve"> </w:t>
      </w:r>
      <w:r w:rsidRPr="005A3B4C">
        <w:rPr>
          <w:rFonts w:cstheme="minorHAnsi"/>
          <w:bCs/>
          <w:sz w:val="24"/>
          <w:szCs w:val="24"/>
        </w:rPr>
        <w:t>amount of wastage and deviation.</w:t>
      </w:r>
    </w:p>
    <w:p w14:paraId="482AF9EA" w14:textId="1A4A8113"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
          <w:sz w:val="24"/>
          <w:szCs w:val="24"/>
        </w:rPr>
        <w:lastRenderedPageBreak/>
        <w:t>Impact</w:t>
      </w:r>
      <w:r w:rsidR="00B31AB6">
        <w:rPr>
          <w:rFonts w:cstheme="minorHAnsi"/>
          <w:b/>
          <w:sz w:val="24"/>
          <w:szCs w:val="24"/>
        </w:rPr>
        <w:t xml:space="preserve"> - </w:t>
      </w:r>
      <w:r w:rsidRPr="005A3B4C">
        <w:rPr>
          <w:rFonts w:cstheme="minorHAnsi"/>
          <w:bCs/>
          <w:sz w:val="24"/>
          <w:szCs w:val="24"/>
        </w:rPr>
        <w:t>Impact is a measure of overall project’s results, which actually work to alleviate or</w:t>
      </w:r>
      <w:r w:rsidR="00B31AB6">
        <w:rPr>
          <w:rFonts w:cstheme="minorHAnsi"/>
          <w:bCs/>
          <w:sz w:val="24"/>
          <w:szCs w:val="24"/>
        </w:rPr>
        <w:t xml:space="preserve"> </w:t>
      </w:r>
      <w:r w:rsidRPr="005A3B4C">
        <w:rPr>
          <w:rFonts w:cstheme="minorHAnsi"/>
          <w:bCs/>
          <w:sz w:val="24"/>
          <w:szCs w:val="24"/>
        </w:rPr>
        <w:t>reduce the development problems, which originated the idea for the project in the first</w:t>
      </w:r>
      <w:r w:rsidR="00B31AB6">
        <w:rPr>
          <w:rFonts w:cstheme="minorHAnsi"/>
          <w:bCs/>
          <w:sz w:val="24"/>
          <w:szCs w:val="24"/>
        </w:rPr>
        <w:t xml:space="preserve"> </w:t>
      </w:r>
      <w:r w:rsidRPr="005A3B4C">
        <w:rPr>
          <w:rFonts w:cstheme="minorHAnsi"/>
          <w:bCs/>
          <w:sz w:val="24"/>
          <w:szCs w:val="24"/>
        </w:rPr>
        <w:t>instance. An example would be an evaluation, which examined the extent to which</w:t>
      </w:r>
      <w:r w:rsidR="00B31AB6">
        <w:rPr>
          <w:rFonts w:cstheme="minorHAnsi"/>
          <w:bCs/>
          <w:sz w:val="24"/>
          <w:szCs w:val="24"/>
        </w:rPr>
        <w:t xml:space="preserve"> </w:t>
      </w:r>
      <w:r w:rsidRPr="005A3B4C">
        <w:rPr>
          <w:rFonts w:cstheme="minorHAnsi"/>
          <w:bCs/>
          <w:sz w:val="24"/>
          <w:szCs w:val="24"/>
        </w:rPr>
        <w:t>subsidies for farmers actually increased the agricultural productivity.</w:t>
      </w:r>
    </w:p>
    <w:p w14:paraId="25EEC143" w14:textId="77777777" w:rsidR="00B31AB6" w:rsidRDefault="00B31AB6" w:rsidP="005A3B4C">
      <w:pPr>
        <w:spacing w:after="0" w:line="360" w:lineRule="auto"/>
        <w:jc w:val="both"/>
        <w:textAlignment w:val="baseline"/>
        <w:rPr>
          <w:rFonts w:cstheme="minorHAnsi"/>
          <w:bCs/>
          <w:sz w:val="24"/>
          <w:szCs w:val="24"/>
        </w:rPr>
      </w:pPr>
    </w:p>
    <w:p w14:paraId="4E19D4BF" w14:textId="09F6A084" w:rsidR="00071C30" w:rsidRPr="00B31AB6" w:rsidRDefault="00E21C60" w:rsidP="005A3B4C">
      <w:pPr>
        <w:spacing w:after="0" w:line="360" w:lineRule="auto"/>
        <w:jc w:val="both"/>
        <w:textAlignment w:val="baseline"/>
        <w:rPr>
          <w:rFonts w:ascii="Copperplate Gothic Bold" w:hAnsi="Copperplate Gothic Bold" w:cstheme="minorHAnsi"/>
          <w:b/>
          <w:sz w:val="24"/>
          <w:szCs w:val="24"/>
        </w:rPr>
      </w:pPr>
      <w:r w:rsidRPr="00B31AB6">
        <w:rPr>
          <w:rFonts w:ascii="Copperplate Gothic Bold" w:hAnsi="Copperplate Gothic Bold" w:cstheme="minorHAnsi"/>
          <w:b/>
          <w:sz w:val="24"/>
          <w:szCs w:val="24"/>
        </w:rPr>
        <w:t>Steps in Evaluation</w:t>
      </w:r>
    </w:p>
    <w:p w14:paraId="31AE42D2" w14:textId="50D13AAD" w:rsidR="00E21C60" w:rsidRPr="005A3B4C" w:rsidRDefault="007D2608" w:rsidP="005A3B4C">
      <w:pPr>
        <w:spacing w:after="0" w:line="360" w:lineRule="auto"/>
        <w:jc w:val="both"/>
        <w:textAlignment w:val="baseline"/>
        <w:rPr>
          <w:rFonts w:cstheme="minorHAnsi"/>
          <w:b/>
          <w:sz w:val="24"/>
          <w:szCs w:val="24"/>
        </w:rPr>
      </w:pPr>
      <w:r w:rsidRPr="007D2608">
        <w:rPr>
          <w:rFonts w:cstheme="minorHAnsi"/>
          <w:b/>
          <w:i/>
          <w:iCs/>
          <w:sz w:val="24"/>
          <w:szCs w:val="24"/>
        </w:rPr>
        <w:t>Step1 -</w:t>
      </w:r>
      <w:r>
        <w:rPr>
          <w:rFonts w:cstheme="minorHAnsi"/>
          <w:b/>
          <w:sz w:val="24"/>
          <w:szCs w:val="24"/>
        </w:rPr>
        <w:t xml:space="preserve"> </w:t>
      </w:r>
      <w:r w:rsidR="00E21C60" w:rsidRPr="005A3B4C">
        <w:rPr>
          <w:rFonts w:cstheme="minorHAnsi"/>
          <w:b/>
          <w:sz w:val="24"/>
          <w:szCs w:val="24"/>
        </w:rPr>
        <w:t>Set Evaluation Questions</w:t>
      </w:r>
    </w:p>
    <w:p w14:paraId="05463BDF" w14:textId="3A9B5BFA"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 xml:space="preserve">Your Project Logic Model lists the outcomes you hope to achieve through your project. </w:t>
      </w:r>
      <w:r w:rsidR="001C2940" w:rsidRPr="005A3B4C">
        <w:rPr>
          <w:rFonts w:cstheme="minorHAnsi"/>
          <w:bCs/>
          <w:sz w:val="24"/>
          <w:szCs w:val="24"/>
        </w:rPr>
        <w:t>In assessing</w:t>
      </w:r>
      <w:r w:rsidRPr="005A3B4C">
        <w:rPr>
          <w:rFonts w:cstheme="minorHAnsi"/>
          <w:bCs/>
          <w:sz w:val="24"/>
          <w:szCs w:val="24"/>
        </w:rPr>
        <w:t xml:space="preserve"> these outcomes, it is not enough to ask: “did we achieve this outcome”? You need </w:t>
      </w:r>
      <w:r w:rsidR="001C2940" w:rsidRPr="005A3B4C">
        <w:rPr>
          <w:rFonts w:cstheme="minorHAnsi"/>
          <w:bCs/>
          <w:sz w:val="24"/>
          <w:szCs w:val="24"/>
        </w:rPr>
        <w:t>to also</w:t>
      </w:r>
      <w:r w:rsidRPr="005A3B4C">
        <w:rPr>
          <w:rFonts w:cstheme="minorHAnsi"/>
          <w:bCs/>
          <w:sz w:val="24"/>
          <w:szCs w:val="24"/>
        </w:rPr>
        <w:t xml:space="preserve"> consider factors affecting the achievement of desired outcomes, in order to learn about the overall effectiveness and efficiency of your work.</w:t>
      </w:r>
    </w:p>
    <w:p w14:paraId="72739BB9" w14:textId="7777777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The types of questions you should ask about your project can be organized into several general categories.</w:t>
      </w:r>
    </w:p>
    <w:p w14:paraId="5B89843E" w14:textId="3BCCC5BB"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 xml:space="preserve"> </w:t>
      </w:r>
      <w:r w:rsidR="001C2940">
        <w:rPr>
          <w:rFonts w:cstheme="minorHAnsi"/>
          <w:bCs/>
          <w:sz w:val="24"/>
          <w:szCs w:val="24"/>
        </w:rPr>
        <w:tab/>
      </w:r>
      <w:r w:rsidRPr="005A3B4C">
        <w:rPr>
          <w:rFonts w:cstheme="minorHAnsi"/>
          <w:b/>
          <w:sz w:val="24"/>
          <w:szCs w:val="24"/>
        </w:rPr>
        <w:t>Effectiveness</w:t>
      </w:r>
      <w:r w:rsidR="001C2940">
        <w:rPr>
          <w:rFonts w:cstheme="minorHAnsi"/>
          <w:b/>
          <w:sz w:val="24"/>
          <w:szCs w:val="24"/>
        </w:rPr>
        <w:t xml:space="preserve"> - </w:t>
      </w:r>
      <w:r w:rsidRPr="005A3B4C">
        <w:rPr>
          <w:rFonts w:cstheme="minorHAnsi"/>
          <w:bCs/>
          <w:sz w:val="24"/>
          <w:szCs w:val="24"/>
        </w:rPr>
        <w:t>To what extent has implementation of project activities led to the</w:t>
      </w:r>
    </w:p>
    <w:p w14:paraId="45A32D91" w14:textId="77777777" w:rsidR="00E21C60" w:rsidRPr="005A3B4C" w:rsidRDefault="00E21C60" w:rsidP="001C2940">
      <w:pPr>
        <w:spacing w:after="0" w:line="360" w:lineRule="auto"/>
        <w:ind w:firstLine="720"/>
        <w:jc w:val="both"/>
        <w:textAlignment w:val="baseline"/>
        <w:rPr>
          <w:rFonts w:cstheme="minorHAnsi"/>
          <w:bCs/>
          <w:sz w:val="24"/>
          <w:szCs w:val="24"/>
        </w:rPr>
      </w:pPr>
      <w:r w:rsidRPr="005A3B4C">
        <w:rPr>
          <w:rFonts w:cstheme="minorHAnsi"/>
          <w:bCs/>
          <w:sz w:val="24"/>
          <w:szCs w:val="24"/>
        </w:rPr>
        <w:t>achievement of desired project outcomes?</w:t>
      </w:r>
    </w:p>
    <w:p w14:paraId="521965F3" w14:textId="2CEB5F6F" w:rsidR="00E21C60" w:rsidRPr="005A3B4C" w:rsidRDefault="00E21C60" w:rsidP="001C2940">
      <w:pPr>
        <w:spacing w:after="0" w:line="360" w:lineRule="auto"/>
        <w:ind w:firstLine="720"/>
        <w:jc w:val="both"/>
        <w:textAlignment w:val="baseline"/>
        <w:rPr>
          <w:rFonts w:cstheme="minorHAnsi"/>
          <w:bCs/>
          <w:sz w:val="24"/>
          <w:szCs w:val="24"/>
        </w:rPr>
      </w:pPr>
      <w:r w:rsidRPr="005A3B4C">
        <w:rPr>
          <w:rFonts w:cstheme="minorHAnsi"/>
          <w:b/>
          <w:sz w:val="24"/>
          <w:szCs w:val="24"/>
        </w:rPr>
        <w:t>Efficiency</w:t>
      </w:r>
      <w:r w:rsidR="001C2940">
        <w:rPr>
          <w:rFonts w:cstheme="minorHAnsi"/>
          <w:b/>
          <w:sz w:val="24"/>
          <w:szCs w:val="24"/>
        </w:rPr>
        <w:t xml:space="preserve"> - </w:t>
      </w:r>
      <w:r w:rsidRPr="005A3B4C">
        <w:rPr>
          <w:rFonts w:cstheme="minorHAnsi"/>
          <w:bCs/>
          <w:sz w:val="24"/>
          <w:szCs w:val="24"/>
        </w:rPr>
        <w:t>To what extent were project inputs managed in a clear, responsible and</w:t>
      </w:r>
    </w:p>
    <w:p w14:paraId="336906CD" w14:textId="77777777" w:rsidR="00E21C60" w:rsidRPr="005A3B4C" w:rsidRDefault="00E21C60" w:rsidP="001C2940">
      <w:pPr>
        <w:spacing w:after="0" w:line="360" w:lineRule="auto"/>
        <w:ind w:firstLine="720"/>
        <w:jc w:val="both"/>
        <w:textAlignment w:val="baseline"/>
        <w:rPr>
          <w:rFonts w:cstheme="minorHAnsi"/>
          <w:bCs/>
          <w:sz w:val="24"/>
          <w:szCs w:val="24"/>
        </w:rPr>
      </w:pPr>
      <w:r w:rsidRPr="005A3B4C">
        <w:rPr>
          <w:rFonts w:cstheme="minorHAnsi"/>
          <w:bCs/>
          <w:sz w:val="24"/>
          <w:szCs w:val="24"/>
        </w:rPr>
        <w:t>timely fashion? Were project activities carried out as planned?</w:t>
      </w:r>
    </w:p>
    <w:p w14:paraId="50CD650A" w14:textId="7FBB1F21" w:rsidR="00E21C60" w:rsidRPr="005A3B4C" w:rsidRDefault="00E21C60" w:rsidP="001C2940">
      <w:pPr>
        <w:spacing w:after="0" w:line="360" w:lineRule="auto"/>
        <w:ind w:left="720"/>
        <w:jc w:val="both"/>
        <w:textAlignment w:val="baseline"/>
        <w:rPr>
          <w:rFonts w:cstheme="minorHAnsi"/>
          <w:bCs/>
          <w:sz w:val="24"/>
          <w:szCs w:val="24"/>
        </w:rPr>
      </w:pPr>
      <w:r w:rsidRPr="005A3B4C">
        <w:rPr>
          <w:rFonts w:cstheme="minorHAnsi"/>
          <w:b/>
          <w:sz w:val="24"/>
          <w:szCs w:val="24"/>
        </w:rPr>
        <w:t>Rationale</w:t>
      </w:r>
      <w:r w:rsidR="001C2940">
        <w:rPr>
          <w:rFonts w:cstheme="minorHAnsi"/>
          <w:b/>
          <w:sz w:val="24"/>
          <w:szCs w:val="24"/>
        </w:rPr>
        <w:t xml:space="preserve"> - </w:t>
      </w:r>
      <w:r w:rsidRPr="005A3B4C">
        <w:rPr>
          <w:rFonts w:cstheme="minorHAnsi"/>
          <w:bCs/>
          <w:sz w:val="24"/>
          <w:szCs w:val="24"/>
        </w:rPr>
        <w:t>Were the implemented activities the most appropriate to meet the intended</w:t>
      </w:r>
      <w:r w:rsidR="001C2940">
        <w:rPr>
          <w:rFonts w:cstheme="minorHAnsi"/>
          <w:bCs/>
          <w:sz w:val="24"/>
          <w:szCs w:val="24"/>
        </w:rPr>
        <w:t xml:space="preserve"> </w:t>
      </w:r>
      <w:r w:rsidRPr="005A3B4C">
        <w:rPr>
          <w:rFonts w:cstheme="minorHAnsi"/>
          <w:bCs/>
          <w:sz w:val="24"/>
          <w:szCs w:val="24"/>
        </w:rPr>
        <w:t>project outcomes? Could better outcomes have been achieved through other means?</w:t>
      </w:r>
    </w:p>
    <w:p w14:paraId="04A9B477" w14:textId="0DD2043D" w:rsidR="00E21C60" w:rsidRPr="005A3B4C" w:rsidRDefault="00E21C60" w:rsidP="002B7C34">
      <w:pPr>
        <w:spacing w:line="360" w:lineRule="auto"/>
        <w:ind w:left="720"/>
        <w:jc w:val="both"/>
        <w:textAlignment w:val="baseline"/>
        <w:rPr>
          <w:rFonts w:cstheme="minorHAnsi"/>
          <w:bCs/>
          <w:sz w:val="24"/>
          <w:szCs w:val="24"/>
        </w:rPr>
      </w:pPr>
      <w:r w:rsidRPr="005A3B4C">
        <w:rPr>
          <w:rFonts w:cstheme="minorHAnsi"/>
          <w:b/>
          <w:sz w:val="24"/>
          <w:szCs w:val="24"/>
        </w:rPr>
        <w:t>Equity</w:t>
      </w:r>
      <w:r w:rsidR="001C2940">
        <w:rPr>
          <w:rFonts w:cstheme="minorHAnsi"/>
          <w:bCs/>
          <w:sz w:val="24"/>
          <w:szCs w:val="24"/>
        </w:rPr>
        <w:t xml:space="preserve"> - </w:t>
      </w:r>
      <w:r w:rsidRPr="005A3B4C">
        <w:rPr>
          <w:rFonts w:cstheme="minorHAnsi"/>
          <w:bCs/>
          <w:sz w:val="24"/>
          <w:szCs w:val="24"/>
        </w:rPr>
        <w:t>Was participation in the project equally accessible to all potential beneficiaries?</w:t>
      </w:r>
      <w:r w:rsidR="001C2940">
        <w:rPr>
          <w:rFonts w:cstheme="minorHAnsi"/>
          <w:bCs/>
          <w:sz w:val="24"/>
          <w:szCs w:val="24"/>
        </w:rPr>
        <w:t xml:space="preserve"> </w:t>
      </w:r>
      <w:r w:rsidRPr="005A3B4C">
        <w:rPr>
          <w:rFonts w:cstheme="minorHAnsi"/>
          <w:bCs/>
          <w:sz w:val="24"/>
          <w:szCs w:val="24"/>
        </w:rPr>
        <w:t>Did project benefits reach most of the intended target group or only a small segment of</w:t>
      </w:r>
      <w:r w:rsidR="001C2940">
        <w:rPr>
          <w:rFonts w:cstheme="minorHAnsi"/>
          <w:bCs/>
          <w:sz w:val="24"/>
          <w:szCs w:val="24"/>
        </w:rPr>
        <w:t xml:space="preserve"> </w:t>
      </w:r>
      <w:r w:rsidRPr="005A3B4C">
        <w:rPr>
          <w:rFonts w:cstheme="minorHAnsi"/>
          <w:bCs/>
          <w:sz w:val="24"/>
          <w:szCs w:val="24"/>
        </w:rPr>
        <w:t>the target population?</w:t>
      </w:r>
    </w:p>
    <w:p w14:paraId="3E12DC19" w14:textId="03BA7AA4" w:rsidR="00E21C60" w:rsidRPr="005A3B4C" w:rsidRDefault="00E21C60" w:rsidP="005A3B4C">
      <w:pPr>
        <w:spacing w:after="0" w:line="360" w:lineRule="auto"/>
        <w:jc w:val="both"/>
        <w:textAlignment w:val="baseline"/>
        <w:rPr>
          <w:rFonts w:cstheme="minorHAnsi"/>
          <w:b/>
          <w:sz w:val="24"/>
          <w:szCs w:val="24"/>
        </w:rPr>
      </w:pPr>
      <w:r w:rsidRPr="002B7C34">
        <w:rPr>
          <w:rFonts w:cstheme="minorHAnsi"/>
          <w:b/>
          <w:i/>
          <w:iCs/>
          <w:sz w:val="24"/>
          <w:szCs w:val="24"/>
        </w:rPr>
        <w:t>Step 2</w:t>
      </w:r>
      <w:r w:rsidR="002B7C34">
        <w:rPr>
          <w:rFonts w:cstheme="minorHAnsi"/>
          <w:b/>
          <w:i/>
          <w:iCs/>
          <w:sz w:val="24"/>
          <w:szCs w:val="24"/>
        </w:rPr>
        <w:t xml:space="preserve"> - </w:t>
      </w:r>
      <w:r w:rsidRPr="005A3B4C">
        <w:rPr>
          <w:rFonts w:cstheme="minorHAnsi"/>
          <w:b/>
          <w:sz w:val="24"/>
          <w:szCs w:val="24"/>
        </w:rPr>
        <w:t>Identify Who Needs to Know What, and Why</w:t>
      </w:r>
    </w:p>
    <w:p w14:paraId="5A88975B" w14:textId="1520CCE1"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The questions you choose should relate directly to the information or decision-making needs of</w:t>
      </w:r>
      <w:r w:rsidR="005E0C13">
        <w:rPr>
          <w:rFonts w:cstheme="minorHAnsi"/>
          <w:bCs/>
          <w:sz w:val="24"/>
          <w:szCs w:val="24"/>
        </w:rPr>
        <w:t xml:space="preserve"> </w:t>
      </w:r>
      <w:r w:rsidRPr="005A3B4C">
        <w:rPr>
          <w:rFonts w:cstheme="minorHAnsi"/>
          <w:bCs/>
          <w:sz w:val="24"/>
          <w:szCs w:val="24"/>
        </w:rPr>
        <w:t>project stakeholders, including project managers, staff, board members, funders and community</w:t>
      </w:r>
      <w:r w:rsidR="005E0C13">
        <w:rPr>
          <w:rFonts w:cstheme="minorHAnsi"/>
          <w:bCs/>
          <w:sz w:val="24"/>
          <w:szCs w:val="24"/>
        </w:rPr>
        <w:t xml:space="preserve"> </w:t>
      </w:r>
      <w:r w:rsidRPr="005A3B4C">
        <w:rPr>
          <w:rFonts w:cstheme="minorHAnsi"/>
          <w:bCs/>
          <w:sz w:val="24"/>
          <w:szCs w:val="24"/>
        </w:rPr>
        <w:t>members. Use the "Identify Project Stakeholders" worksheet to identify (and set in order of</w:t>
      </w:r>
      <w:r w:rsidR="005E0C13">
        <w:rPr>
          <w:rFonts w:cstheme="minorHAnsi"/>
          <w:bCs/>
          <w:sz w:val="24"/>
          <w:szCs w:val="24"/>
        </w:rPr>
        <w:t xml:space="preserve"> </w:t>
      </w:r>
      <w:r w:rsidRPr="005A3B4C">
        <w:rPr>
          <w:rFonts w:cstheme="minorHAnsi"/>
          <w:bCs/>
          <w:sz w:val="24"/>
          <w:szCs w:val="24"/>
        </w:rPr>
        <w:t>priority) the most important stakeholders, noting their interests and concerns. (You will use this</w:t>
      </w:r>
      <w:r w:rsidR="005E0C13">
        <w:rPr>
          <w:rFonts w:cstheme="minorHAnsi"/>
          <w:bCs/>
          <w:sz w:val="24"/>
          <w:szCs w:val="24"/>
        </w:rPr>
        <w:t xml:space="preserve"> </w:t>
      </w:r>
      <w:r w:rsidRPr="005A3B4C">
        <w:rPr>
          <w:rFonts w:cstheme="minorHAnsi"/>
          <w:bCs/>
          <w:sz w:val="24"/>
          <w:szCs w:val="24"/>
        </w:rPr>
        <w:t>information again in Developing a Communication Plan.) Stakeholders could include:</w:t>
      </w:r>
      <w:r w:rsidR="005E0C13">
        <w:rPr>
          <w:rFonts w:cstheme="minorHAnsi"/>
          <w:bCs/>
          <w:sz w:val="24"/>
          <w:szCs w:val="24"/>
        </w:rPr>
        <w:t xml:space="preserve"> </w:t>
      </w:r>
    </w:p>
    <w:p w14:paraId="452351E7" w14:textId="44DE14EB"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t>Target group/clients/participants</w:t>
      </w:r>
    </w:p>
    <w:p w14:paraId="7709EE92" w14:textId="16D54FD1"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t>Funders/investors</w:t>
      </w:r>
    </w:p>
    <w:p w14:paraId="53124735" w14:textId="1063D39B"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lastRenderedPageBreak/>
        <w:t>Board members</w:t>
      </w:r>
    </w:p>
    <w:p w14:paraId="7F4292F1" w14:textId="60B98A25"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t>Management</w:t>
      </w:r>
    </w:p>
    <w:p w14:paraId="380C2DD3" w14:textId="48F5870E"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t>Staff</w:t>
      </w:r>
    </w:p>
    <w:p w14:paraId="4646BE4F" w14:textId="0E4B0738" w:rsidR="00E21C60" w:rsidRPr="005E0C13" w:rsidRDefault="00E21C60">
      <w:pPr>
        <w:pStyle w:val="ListParagraph"/>
        <w:numPr>
          <w:ilvl w:val="0"/>
          <w:numId w:val="67"/>
        </w:numPr>
        <w:spacing w:after="0" w:line="360" w:lineRule="auto"/>
        <w:jc w:val="both"/>
        <w:textAlignment w:val="baseline"/>
        <w:rPr>
          <w:rFonts w:cstheme="minorHAnsi"/>
          <w:bCs/>
          <w:sz w:val="24"/>
          <w:szCs w:val="24"/>
        </w:rPr>
      </w:pPr>
      <w:r w:rsidRPr="005E0C13">
        <w:rPr>
          <w:rFonts w:cstheme="minorHAnsi"/>
          <w:bCs/>
          <w:sz w:val="24"/>
          <w:szCs w:val="24"/>
        </w:rPr>
        <w:t>Community</w:t>
      </w:r>
    </w:p>
    <w:p w14:paraId="1C57AA1B" w14:textId="76BB3502" w:rsidR="00E21C60" w:rsidRPr="005A3B4C" w:rsidRDefault="00E21C60" w:rsidP="005A3B4C">
      <w:pPr>
        <w:spacing w:after="0" w:line="360" w:lineRule="auto"/>
        <w:jc w:val="both"/>
        <w:textAlignment w:val="baseline"/>
        <w:rPr>
          <w:rFonts w:cstheme="minorHAnsi"/>
          <w:b/>
          <w:sz w:val="24"/>
          <w:szCs w:val="24"/>
        </w:rPr>
      </w:pPr>
      <w:r w:rsidRPr="005E0C13">
        <w:rPr>
          <w:rFonts w:cstheme="minorHAnsi"/>
          <w:b/>
          <w:i/>
          <w:iCs/>
          <w:sz w:val="24"/>
          <w:szCs w:val="24"/>
        </w:rPr>
        <w:t>Step 3</w:t>
      </w:r>
      <w:r w:rsidR="005E0C13">
        <w:rPr>
          <w:rFonts w:cstheme="minorHAnsi"/>
          <w:b/>
          <w:sz w:val="24"/>
          <w:szCs w:val="24"/>
        </w:rPr>
        <w:t xml:space="preserve"> -</w:t>
      </w:r>
      <w:r w:rsidRPr="005A3B4C">
        <w:rPr>
          <w:rFonts w:cstheme="minorHAnsi"/>
          <w:b/>
          <w:sz w:val="24"/>
          <w:szCs w:val="24"/>
        </w:rPr>
        <w:t xml:space="preserve"> Develop Questions</w:t>
      </w:r>
    </w:p>
    <w:p w14:paraId="6A25869A" w14:textId="77777777" w:rsidR="00E21C60" w:rsidRPr="005A3B4C" w:rsidRDefault="00E21C60" w:rsidP="00D03441">
      <w:pPr>
        <w:spacing w:after="0" w:line="360" w:lineRule="auto"/>
        <w:ind w:firstLine="720"/>
        <w:jc w:val="both"/>
        <w:textAlignment w:val="baseline"/>
        <w:rPr>
          <w:rFonts w:cstheme="minorHAnsi"/>
          <w:bCs/>
          <w:sz w:val="24"/>
          <w:szCs w:val="24"/>
        </w:rPr>
      </w:pPr>
      <w:r w:rsidRPr="005A3B4C">
        <w:rPr>
          <w:rFonts w:cstheme="minorHAnsi"/>
          <w:bCs/>
          <w:sz w:val="24"/>
          <w:szCs w:val="24"/>
        </w:rPr>
        <w:t>1. Did the project meet its objectives, and if not, where and why did it fall?</w:t>
      </w:r>
    </w:p>
    <w:p w14:paraId="55B8526D" w14:textId="60EF9258" w:rsidR="00E21C60" w:rsidRPr="005A3B4C" w:rsidRDefault="00E21C60" w:rsidP="00D03441">
      <w:pPr>
        <w:spacing w:after="0" w:line="360" w:lineRule="auto"/>
        <w:ind w:left="720"/>
        <w:jc w:val="both"/>
        <w:textAlignment w:val="baseline"/>
        <w:rPr>
          <w:rFonts w:cstheme="minorHAnsi"/>
          <w:bCs/>
          <w:sz w:val="24"/>
          <w:szCs w:val="24"/>
        </w:rPr>
      </w:pPr>
      <w:r w:rsidRPr="005A3B4C">
        <w:rPr>
          <w:rFonts w:cstheme="minorHAnsi"/>
          <w:bCs/>
          <w:sz w:val="24"/>
          <w:szCs w:val="24"/>
        </w:rPr>
        <w:t>2. Which lessons and information does the project evaluation provide for policy formation and</w:t>
      </w:r>
      <w:r w:rsidR="00D03441">
        <w:rPr>
          <w:rFonts w:cstheme="minorHAnsi"/>
          <w:bCs/>
          <w:sz w:val="24"/>
          <w:szCs w:val="24"/>
        </w:rPr>
        <w:t xml:space="preserve"> </w:t>
      </w:r>
      <w:r w:rsidRPr="005A3B4C">
        <w:rPr>
          <w:rFonts w:cstheme="minorHAnsi"/>
          <w:bCs/>
          <w:sz w:val="24"/>
          <w:szCs w:val="24"/>
        </w:rPr>
        <w:t>project management in general?</w:t>
      </w:r>
    </w:p>
    <w:p w14:paraId="18E509CE" w14:textId="77777777" w:rsidR="00D03441"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The priorities and interests of your key stakeholders should determine the list of questions that your research should answer. Stakeholders may have very general or very specific questions</w:t>
      </w:r>
      <w:r w:rsidR="00D03441">
        <w:rPr>
          <w:rFonts w:cstheme="minorHAnsi"/>
          <w:bCs/>
          <w:sz w:val="24"/>
          <w:szCs w:val="24"/>
        </w:rPr>
        <w:t xml:space="preserve"> </w:t>
      </w:r>
      <w:r w:rsidRPr="005A3B4C">
        <w:rPr>
          <w:rFonts w:cstheme="minorHAnsi"/>
          <w:bCs/>
          <w:sz w:val="24"/>
          <w:szCs w:val="24"/>
        </w:rPr>
        <w:t>about the project. Work with your stakeholders to identify and refine a set of key questions that relate to the effectiveness and efficiency of your project in achieving desired outcomes.</w:t>
      </w:r>
      <w:r w:rsidR="00D03441">
        <w:rPr>
          <w:rFonts w:cstheme="minorHAnsi"/>
          <w:bCs/>
          <w:sz w:val="24"/>
          <w:szCs w:val="24"/>
        </w:rPr>
        <w:t xml:space="preserve"> </w:t>
      </w:r>
    </w:p>
    <w:p w14:paraId="51871FCC" w14:textId="14FFD853" w:rsidR="00E21C60" w:rsidRPr="005A3B4C" w:rsidRDefault="00E21C60" w:rsidP="005A3B4C">
      <w:pPr>
        <w:spacing w:after="0" w:line="360" w:lineRule="auto"/>
        <w:jc w:val="both"/>
        <w:textAlignment w:val="baseline"/>
        <w:rPr>
          <w:rFonts w:cstheme="minorHAnsi"/>
          <w:b/>
          <w:sz w:val="24"/>
          <w:szCs w:val="24"/>
        </w:rPr>
      </w:pPr>
      <w:r w:rsidRPr="00120F89">
        <w:rPr>
          <w:rFonts w:cstheme="minorHAnsi"/>
          <w:b/>
          <w:i/>
          <w:iCs/>
          <w:sz w:val="24"/>
          <w:szCs w:val="24"/>
        </w:rPr>
        <w:t>Step 4</w:t>
      </w:r>
      <w:r w:rsidR="00120F89">
        <w:rPr>
          <w:rFonts w:cstheme="minorHAnsi"/>
          <w:b/>
          <w:sz w:val="24"/>
          <w:szCs w:val="24"/>
        </w:rPr>
        <w:t xml:space="preserve"> - </w:t>
      </w:r>
      <w:r w:rsidRPr="005A3B4C">
        <w:rPr>
          <w:rFonts w:cstheme="minorHAnsi"/>
          <w:b/>
          <w:sz w:val="24"/>
          <w:szCs w:val="24"/>
        </w:rPr>
        <w:t>Tracking Outputs and Outcomes</w:t>
      </w:r>
    </w:p>
    <w:p w14:paraId="47DBC859" w14:textId="6F5031B3"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Tracking outputs should begin the moment you start implementing project activities. It</w:t>
      </w:r>
    </w:p>
    <w:p w14:paraId="527CB315" w14:textId="2DBCC5B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involves monitoring and recording the immediate results or “outputs” of your activities (as distinguished from longer term results called “outcomes”, which reflect changes in behaviour, attitudes, policies, etc.).</w:t>
      </w:r>
      <w:r w:rsidR="000674E9">
        <w:rPr>
          <w:rFonts w:cstheme="minorHAnsi"/>
          <w:bCs/>
          <w:sz w:val="24"/>
          <w:szCs w:val="24"/>
        </w:rPr>
        <w:t xml:space="preserve"> </w:t>
      </w:r>
      <w:r w:rsidRPr="005A3B4C">
        <w:rPr>
          <w:rFonts w:cstheme="minorHAnsi"/>
          <w:bCs/>
          <w:sz w:val="24"/>
          <w:szCs w:val="24"/>
        </w:rPr>
        <w:t>To illustrate the difference between outputs and outcomes, let’s use an example: A training on GIS software implemented over 2 years and involving weekly modules. Possible outputs of the training might be “x” number of participants who completed the GIS training module.</w:t>
      </w:r>
      <w:r w:rsidR="000674E9">
        <w:rPr>
          <w:rFonts w:cstheme="minorHAnsi"/>
          <w:bCs/>
          <w:sz w:val="24"/>
          <w:szCs w:val="24"/>
        </w:rPr>
        <w:t xml:space="preserve"> </w:t>
      </w:r>
      <w:r w:rsidRPr="005A3B4C">
        <w:rPr>
          <w:rFonts w:cstheme="minorHAnsi"/>
          <w:bCs/>
          <w:sz w:val="24"/>
          <w:szCs w:val="24"/>
        </w:rPr>
        <w:t>Possible outcomes could include the % of participants who were effectively applying the software in their working 6-12 months after completing the training.</w:t>
      </w:r>
    </w:p>
    <w:p w14:paraId="14EF1A2D" w14:textId="7777777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Most people who implement projects do some informal or formal tracking of outputs, usually to meet funders’ requirements. Municipal projects, for example, tend to require a regular progress report to Council.</w:t>
      </w:r>
    </w:p>
    <w:p w14:paraId="33CBF941" w14:textId="66A8821D" w:rsidR="00E21C60" w:rsidRPr="005A3B4C" w:rsidRDefault="00E21C60" w:rsidP="005A3B4C">
      <w:pPr>
        <w:spacing w:after="0" w:line="360" w:lineRule="auto"/>
        <w:jc w:val="both"/>
        <w:textAlignment w:val="baseline"/>
        <w:rPr>
          <w:rFonts w:cstheme="minorHAnsi"/>
          <w:b/>
          <w:sz w:val="24"/>
          <w:szCs w:val="24"/>
        </w:rPr>
      </w:pPr>
      <w:r w:rsidRPr="008329C1">
        <w:rPr>
          <w:rFonts w:cstheme="minorHAnsi"/>
          <w:b/>
          <w:i/>
          <w:iCs/>
          <w:sz w:val="24"/>
          <w:szCs w:val="24"/>
        </w:rPr>
        <w:t>Step 5</w:t>
      </w:r>
      <w:r w:rsidR="008329C1">
        <w:rPr>
          <w:rFonts w:cstheme="minorHAnsi"/>
          <w:b/>
          <w:i/>
          <w:iCs/>
          <w:sz w:val="24"/>
          <w:szCs w:val="24"/>
        </w:rPr>
        <w:t xml:space="preserve"> </w:t>
      </w:r>
      <w:r w:rsidR="00BE4BF4">
        <w:rPr>
          <w:rFonts w:cstheme="minorHAnsi"/>
          <w:b/>
          <w:i/>
          <w:iCs/>
          <w:sz w:val="24"/>
          <w:szCs w:val="24"/>
        </w:rPr>
        <w:t xml:space="preserve">- </w:t>
      </w:r>
      <w:r w:rsidR="00BE4BF4" w:rsidRPr="005A3B4C">
        <w:rPr>
          <w:rFonts w:cstheme="minorHAnsi"/>
          <w:b/>
          <w:sz w:val="24"/>
          <w:szCs w:val="24"/>
        </w:rPr>
        <w:t>Communications</w:t>
      </w:r>
      <w:r w:rsidRPr="005A3B4C">
        <w:rPr>
          <w:rFonts w:cstheme="minorHAnsi"/>
          <w:b/>
          <w:sz w:val="24"/>
          <w:szCs w:val="24"/>
        </w:rPr>
        <w:t xml:space="preserve"> Plan (for Evaluation of Project)</w:t>
      </w:r>
    </w:p>
    <w:p w14:paraId="7EAF694D" w14:textId="77777777" w:rsidR="00BE4BF4"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 xml:space="preserve">Communication planning helps how you are going to communicate the evaluation findings </w:t>
      </w:r>
      <w:r w:rsidR="00BE4BF4" w:rsidRPr="005A3B4C">
        <w:rPr>
          <w:rFonts w:cstheme="minorHAnsi"/>
          <w:bCs/>
          <w:sz w:val="24"/>
          <w:szCs w:val="24"/>
        </w:rPr>
        <w:t>with each</w:t>
      </w:r>
      <w:r w:rsidRPr="005A3B4C">
        <w:rPr>
          <w:rFonts w:cstheme="minorHAnsi"/>
          <w:bCs/>
          <w:sz w:val="24"/>
          <w:szCs w:val="24"/>
        </w:rPr>
        <w:t xml:space="preserve"> of your target groups.</w:t>
      </w:r>
      <w:r w:rsidR="008329C1">
        <w:rPr>
          <w:rFonts w:cstheme="minorHAnsi"/>
          <w:bCs/>
          <w:sz w:val="24"/>
          <w:szCs w:val="24"/>
        </w:rPr>
        <w:t xml:space="preserve"> </w:t>
      </w:r>
    </w:p>
    <w:p w14:paraId="54348145" w14:textId="69947091"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Media Release about Project</w:t>
      </w:r>
    </w:p>
    <w:p w14:paraId="7D5020B6" w14:textId="668FE4E7"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Use language that everyone understands</w:t>
      </w:r>
    </w:p>
    <w:p w14:paraId="0603CE7F" w14:textId="693FD687"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Avoid acronyms</w:t>
      </w:r>
    </w:p>
    <w:p w14:paraId="5B1592A9" w14:textId="529D5C58"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Be accurate, especially when you are quoting someone or using numbers</w:t>
      </w:r>
    </w:p>
    <w:p w14:paraId="0341949E" w14:textId="02CB2CBD"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lastRenderedPageBreak/>
        <w:t>Keep it simple. If you are too wordy, they won't get your message</w:t>
      </w:r>
      <w:r w:rsidR="00BE4BF4" w:rsidRPr="00BE4BF4">
        <w:rPr>
          <w:rFonts w:cstheme="minorHAnsi"/>
          <w:bCs/>
          <w:sz w:val="24"/>
          <w:szCs w:val="24"/>
        </w:rPr>
        <w:t xml:space="preserve"> </w:t>
      </w:r>
      <w:r w:rsidRPr="00BE4BF4">
        <w:rPr>
          <w:rFonts w:cstheme="minorHAnsi"/>
          <w:bCs/>
          <w:sz w:val="24"/>
          <w:szCs w:val="24"/>
        </w:rPr>
        <w:t>Project Authority/Manager during Interview</w:t>
      </w:r>
    </w:p>
    <w:p w14:paraId="05EF1E82" w14:textId="1776CC84"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Expect to communicate no more than three key points</w:t>
      </w:r>
    </w:p>
    <w:p w14:paraId="4172220B" w14:textId="2180756C"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State your most important points at the beginning of your conversation</w:t>
      </w:r>
    </w:p>
    <w:p w14:paraId="5290CF09" w14:textId="3004310C"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Be prepared for "off the wall" questions. You don’t have to answer them – instead,</w:t>
      </w:r>
    </w:p>
    <w:p w14:paraId="18636F07" w14:textId="77777777" w:rsidR="00E21C60" w:rsidRPr="00BE4BF4" w:rsidRDefault="00E21C60">
      <w:pPr>
        <w:pStyle w:val="ListParagraph"/>
        <w:numPr>
          <w:ilvl w:val="0"/>
          <w:numId w:val="68"/>
        </w:numPr>
        <w:spacing w:after="0" w:line="360" w:lineRule="auto"/>
        <w:jc w:val="both"/>
        <w:textAlignment w:val="baseline"/>
        <w:rPr>
          <w:rFonts w:cstheme="minorHAnsi"/>
          <w:bCs/>
          <w:sz w:val="24"/>
          <w:szCs w:val="24"/>
        </w:rPr>
      </w:pPr>
      <w:r w:rsidRPr="00BE4BF4">
        <w:rPr>
          <w:rFonts w:cstheme="minorHAnsi"/>
          <w:bCs/>
          <w:sz w:val="24"/>
          <w:szCs w:val="24"/>
        </w:rPr>
        <w:t>simply restate one of your three key messages.</w:t>
      </w:r>
    </w:p>
    <w:p w14:paraId="5BE19DD9" w14:textId="04306482"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 xml:space="preserve">Newspapers, radio and TV are the usual places to distribute a media release. Also consider </w:t>
      </w:r>
      <w:r w:rsidR="00BE4BF4" w:rsidRPr="005A3B4C">
        <w:rPr>
          <w:rFonts w:cstheme="minorHAnsi"/>
          <w:bCs/>
          <w:sz w:val="24"/>
          <w:szCs w:val="24"/>
        </w:rPr>
        <w:t>using newsletters</w:t>
      </w:r>
      <w:r w:rsidRPr="005A3B4C">
        <w:rPr>
          <w:rFonts w:cstheme="minorHAnsi"/>
          <w:bCs/>
          <w:sz w:val="24"/>
          <w:szCs w:val="24"/>
        </w:rPr>
        <w:t>, websites and meeting places of other community organizations.</w:t>
      </w:r>
    </w:p>
    <w:p w14:paraId="79716246" w14:textId="7777777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Don't forget:</w:t>
      </w:r>
    </w:p>
    <w:p w14:paraId="0DD40C79" w14:textId="4E1E4E4F" w:rsidR="00E21C60" w:rsidRPr="00BE4BF4" w:rsidRDefault="00E21C60">
      <w:pPr>
        <w:pStyle w:val="ListParagraph"/>
        <w:numPr>
          <w:ilvl w:val="0"/>
          <w:numId w:val="69"/>
        </w:numPr>
        <w:spacing w:after="0" w:line="360" w:lineRule="auto"/>
        <w:jc w:val="both"/>
        <w:textAlignment w:val="baseline"/>
        <w:rPr>
          <w:rFonts w:cstheme="minorHAnsi"/>
          <w:bCs/>
          <w:sz w:val="24"/>
          <w:szCs w:val="24"/>
        </w:rPr>
      </w:pPr>
      <w:r w:rsidRPr="00BE4BF4">
        <w:rPr>
          <w:rFonts w:cstheme="minorHAnsi"/>
          <w:bCs/>
          <w:sz w:val="24"/>
          <w:szCs w:val="24"/>
        </w:rPr>
        <w:t>Schools</w:t>
      </w:r>
    </w:p>
    <w:p w14:paraId="1AEF26F2" w14:textId="5647BDC5" w:rsidR="00E21C60" w:rsidRPr="00BE4BF4" w:rsidRDefault="00E21C60">
      <w:pPr>
        <w:pStyle w:val="ListParagraph"/>
        <w:numPr>
          <w:ilvl w:val="0"/>
          <w:numId w:val="69"/>
        </w:numPr>
        <w:spacing w:after="0" w:line="360" w:lineRule="auto"/>
        <w:jc w:val="both"/>
        <w:textAlignment w:val="baseline"/>
        <w:rPr>
          <w:rFonts w:cstheme="minorHAnsi"/>
          <w:bCs/>
          <w:sz w:val="24"/>
          <w:szCs w:val="24"/>
        </w:rPr>
      </w:pPr>
      <w:r w:rsidRPr="00BE4BF4">
        <w:rPr>
          <w:rFonts w:cstheme="minorHAnsi"/>
          <w:bCs/>
          <w:sz w:val="24"/>
          <w:szCs w:val="24"/>
        </w:rPr>
        <w:t>Community Centres</w:t>
      </w:r>
    </w:p>
    <w:p w14:paraId="63B5D31A" w14:textId="7FC99E89" w:rsidR="00E21C60" w:rsidRPr="00BE4BF4" w:rsidRDefault="00E21C60">
      <w:pPr>
        <w:pStyle w:val="ListParagraph"/>
        <w:numPr>
          <w:ilvl w:val="0"/>
          <w:numId w:val="69"/>
        </w:numPr>
        <w:spacing w:after="0" w:line="360" w:lineRule="auto"/>
        <w:jc w:val="both"/>
        <w:textAlignment w:val="baseline"/>
        <w:rPr>
          <w:rFonts w:cstheme="minorHAnsi"/>
          <w:bCs/>
          <w:sz w:val="24"/>
          <w:szCs w:val="24"/>
        </w:rPr>
      </w:pPr>
      <w:r w:rsidRPr="00BE4BF4">
        <w:rPr>
          <w:rFonts w:cstheme="minorHAnsi"/>
          <w:bCs/>
          <w:sz w:val="24"/>
          <w:szCs w:val="24"/>
        </w:rPr>
        <w:t>Public Buildings</w:t>
      </w:r>
    </w:p>
    <w:p w14:paraId="51706755" w14:textId="74D3DC83" w:rsidR="00E21C60" w:rsidRPr="00BE4BF4" w:rsidRDefault="00E21C60">
      <w:pPr>
        <w:pStyle w:val="ListParagraph"/>
        <w:numPr>
          <w:ilvl w:val="0"/>
          <w:numId w:val="69"/>
        </w:numPr>
        <w:spacing w:after="0" w:line="360" w:lineRule="auto"/>
        <w:jc w:val="both"/>
        <w:textAlignment w:val="baseline"/>
        <w:rPr>
          <w:rFonts w:cstheme="minorHAnsi"/>
          <w:bCs/>
          <w:sz w:val="24"/>
          <w:szCs w:val="24"/>
        </w:rPr>
      </w:pPr>
      <w:r w:rsidRPr="00BE4BF4">
        <w:rPr>
          <w:rFonts w:cstheme="minorHAnsi"/>
          <w:bCs/>
          <w:sz w:val="24"/>
          <w:szCs w:val="24"/>
        </w:rPr>
        <w:t>Offices</w:t>
      </w:r>
    </w:p>
    <w:p w14:paraId="60390E61" w14:textId="7EBF7968" w:rsidR="00E21C60" w:rsidRPr="00BE4BF4" w:rsidRDefault="00E21C60">
      <w:pPr>
        <w:pStyle w:val="ListParagraph"/>
        <w:numPr>
          <w:ilvl w:val="0"/>
          <w:numId w:val="69"/>
        </w:numPr>
        <w:spacing w:after="0" w:line="360" w:lineRule="auto"/>
        <w:jc w:val="both"/>
        <w:textAlignment w:val="baseline"/>
        <w:rPr>
          <w:rFonts w:cstheme="minorHAnsi"/>
          <w:bCs/>
          <w:sz w:val="24"/>
          <w:szCs w:val="24"/>
        </w:rPr>
      </w:pPr>
      <w:r w:rsidRPr="00BE4BF4">
        <w:rPr>
          <w:rFonts w:cstheme="minorHAnsi"/>
          <w:bCs/>
          <w:sz w:val="24"/>
          <w:szCs w:val="24"/>
        </w:rPr>
        <w:t>Newsletters</w:t>
      </w:r>
    </w:p>
    <w:p w14:paraId="07E98BAA" w14:textId="12A199AC" w:rsidR="00E21C60" w:rsidRPr="00BE4BF4" w:rsidRDefault="00E21C60">
      <w:pPr>
        <w:pStyle w:val="ListParagraph"/>
        <w:numPr>
          <w:ilvl w:val="0"/>
          <w:numId w:val="69"/>
        </w:numPr>
        <w:spacing w:line="360" w:lineRule="auto"/>
        <w:jc w:val="both"/>
        <w:textAlignment w:val="baseline"/>
        <w:rPr>
          <w:rFonts w:cstheme="minorHAnsi"/>
          <w:bCs/>
          <w:sz w:val="24"/>
          <w:szCs w:val="24"/>
        </w:rPr>
      </w:pPr>
      <w:r w:rsidRPr="00BE4BF4">
        <w:rPr>
          <w:rFonts w:cstheme="minorHAnsi"/>
          <w:bCs/>
          <w:sz w:val="24"/>
          <w:szCs w:val="24"/>
        </w:rPr>
        <w:t>Religious institutions/temples</w:t>
      </w:r>
    </w:p>
    <w:p w14:paraId="78AAF675" w14:textId="77777777" w:rsidR="00E21C60" w:rsidRPr="005A3B4C" w:rsidRDefault="00E21C60" w:rsidP="005A3B4C">
      <w:pPr>
        <w:spacing w:after="0" w:line="360" w:lineRule="auto"/>
        <w:jc w:val="both"/>
        <w:textAlignment w:val="baseline"/>
        <w:rPr>
          <w:rFonts w:cstheme="minorHAnsi"/>
          <w:b/>
          <w:sz w:val="24"/>
          <w:szCs w:val="24"/>
        </w:rPr>
      </w:pPr>
      <w:r w:rsidRPr="005A3B4C">
        <w:rPr>
          <w:rFonts w:cstheme="minorHAnsi"/>
          <w:b/>
          <w:sz w:val="24"/>
          <w:szCs w:val="24"/>
        </w:rPr>
        <w:t>Organizing Community Meetings</w:t>
      </w:r>
    </w:p>
    <w:p w14:paraId="51BDEB47" w14:textId="77777777"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Some of your results will be communicated to the community through meetings and forums.</w:t>
      </w:r>
    </w:p>
    <w:p w14:paraId="7DF7D789" w14:textId="77777777" w:rsidR="00E21C60" w:rsidRPr="005A3B4C" w:rsidRDefault="00E21C60" w:rsidP="00A64B94">
      <w:pPr>
        <w:spacing w:after="0" w:line="360" w:lineRule="auto"/>
        <w:ind w:firstLine="720"/>
        <w:jc w:val="both"/>
        <w:textAlignment w:val="baseline"/>
        <w:rPr>
          <w:rFonts w:cstheme="minorHAnsi"/>
          <w:bCs/>
          <w:sz w:val="24"/>
          <w:szCs w:val="24"/>
        </w:rPr>
      </w:pPr>
      <w:r w:rsidRPr="005A3B4C">
        <w:rPr>
          <w:rFonts w:cstheme="minorHAnsi"/>
          <w:bCs/>
          <w:sz w:val="24"/>
          <w:szCs w:val="24"/>
        </w:rPr>
        <w:t>• Try to get meeting places that are well lit and free from distractions.</w:t>
      </w:r>
    </w:p>
    <w:p w14:paraId="28148D52" w14:textId="77777777" w:rsidR="00E21C60" w:rsidRPr="005A3B4C" w:rsidRDefault="00E21C60" w:rsidP="00A64B94">
      <w:pPr>
        <w:spacing w:after="0" w:line="360" w:lineRule="auto"/>
        <w:ind w:firstLine="720"/>
        <w:jc w:val="both"/>
        <w:textAlignment w:val="baseline"/>
        <w:rPr>
          <w:rFonts w:cstheme="minorHAnsi"/>
          <w:bCs/>
          <w:sz w:val="24"/>
          <w:szCs w:val="24"/>
        </w:rPr>
      </w:pPr>
      <w:r w:rsidRPr="005A3B4C">
        <w:rPr>
          <w:rFonts w:cstheme="minorHAnsi"/>
          <w:bCs/>
          <w:sz w:val="24"/>
          <w:szCs w:val="24"/>
        </w:rPr>
        <w:t>• Have a chair for everyone who attends. Tables are optional.</w:t>
      </w:r>
    </w:p>
    <w:p w14:paraId="01A98CB9" w14:textId="6D4CBA48" w:rsidR="00E21C60" w:rsidRPr="005A3B4C" w:rsidRDefault="00E21C60" w:rsidP="00A64B94">
      <w:pPr>
        <w:spacing w:line="360" w:lineRule="auto"/>
        <w:ind w:left="720"/>
        <w:jc w:val="both"/>
        <w:textAlignment w:val="baseline"/>
        <w:rPr>
          <w:rFonts w:cstheme="minorHAnsi"/>
          <w:bCs/>
          <w:sz w:val="24"/>
          <w:szCs w:val="24"/>
        </w:rPr>
      </w:pPr>
      <w:r w:rsidRPr="005A3B4C">
        <w:rPr>
          <w:rFonts w:cstheme="minorHAnsi"/>
          <w:bCs/>
          <w:sz w:val="24"/>
          <w:szCs w:val="24"/>
        </w:rPr>
        <w:t>• Be well prepared with your messages and make sure that any overheads, visuals, etc. are</w:t>
      </w:r>
      <w:r w:rsidR="00A64B94">
        <w:rPr>
          <w:rFonts w:cstheme="minorHAnsi"/>
          <w:bCs/>
          <w:sz w:val="24"/>
          <w:szCs w:val="24"/>
        </w:rPr>
        <w:t xml:space="preserve"> </w:t>
      </w:r>
      <w:r w:rsidRPr="005A3B4C">
        <w:rPr>
          <w:rFonts w:cstheme="minorHAnsi"/>
          <w:bCs/>
          <w:sz w:val="24"/>
          <w:szCs w:val="24"/>
        </w:rPr>
        <w:t>easy to read and brief.</w:t>
      </w:r>
    </w:p>
    <w:p w14:paraId="60883BA5" w14:textId="77777777" w:rsidR="00E21C60" w:rsidRPr="00983403" w:rsidRDefault="00E21C60" w:rsidP="005A3B4C">
      <w:pPr>
        <w:spacing w:after="0" w:line="360" w:lineRule="auto"/>
        <w:jc w:val="both"/>
        <w:textAlignment w:val="baseline"/>
        <w:rPr>
          <w:rFonts w:ascii="Copperplate Gothic Bold" w:hAnsi="Copperplate Gothic Bold" w:cstheme="minorHAnsi"/>
          <w:b/>
          <w:sz w:val="24"/>
          <w:szCs w:val="24"/>
        </w:rPr>
      </w:pPr>
      <w:r w:rsidRPr="00983403">
        <w:rPr>
          <w:rFonts w:ascii="Copperplate Gothic Bold" w:hAnsi="Copperplate Gothic Bold" w:cstheme="minorHAnsi"/>
          <w:b/>
          <w:sz w:val="24"/>
          <w:szCs w:val="24"/>
        </w:rPr>
        <w:t>Writing Report on Project Evaluation</w:t>
      </w:r>
    </w:p>
    <w:p w14:paraId="030BA4D2" w14:textId="748A6E10" w:rsidR="00E21C60" w:rsidRPr="005A3B4C" w:rsidRDefault="00E21C60" w:rsidP="005A3B4C">
      <w:pPr>
        <w:spacing w:after="0" w:line="360" w:lineRule="auto"/>
        <w:jc w:val="both"/>
        <w:textAlignment w:val="baseline"/>
        <w:rPr>
          <w:rFonts w:cstheme="minorHAnsi"/>
          <w:bCs/>
          <w:sz w:val="24"/>
          <w:szCs w:val="24"/>
        </w:rPr>
      </w:pPr>
      <w:r w:rsidRPr="005A3B4C">
        <w:rPr>
          <w:rFonts w:cstheme="minorHAnsi"/>
          <w:bCs/>
          <w:sz w:val="24"/>
          <w:szCs w:val="24"/>
        </w:rPr>
        <w:t>The evaluation report presents the key findings of your project evaluation process, Along with</w:t>
      </w:r>
      <w:r w:rsidR="00071C30" w:rsidRPr="005A3B4C">
        <w:rPr>
          <w:rFonts w:cstheme="minorHAnsi"/>
          <w:bCs/>
          <w:sz w:val="24"/>
          <w:szCs w:val="24"/>
        </w:rPr>
        <w:t xml:space="preserve"> </w:t>
      </w:r>
      <w:r w:rsidRPr="005A3B4C">
        <w:rPr>
          <w:rFonts w:cstheme="minorHAnsi"/>
          <w:bCs/>
          <w:sz w:val="24"/>
          <w:szCs w:val="24"/>
        </w:rPr>
        <w:t>Methodology, data sources and tools used for evaluation, the report takes all the research results,</w:t>
      </w:r>
      <w:r w:rsidR="00071C30" w:rsidRPr="005A3B4C">
        <w:rPr>
          <w:rFonts w:cstheme="minorHAnsi"/>
          <w:bCs/>
          <w:sz w:val="24"/>
          <w:szCs w:val="24"/>
        </w:rPr>
        <w:t xml:space="preserve"> </w:t>
      </w:r>
      <w:r w:rsidRPr="005A3B4C">
        <w:rPr>
          <w:rFonts w:cstheme="minorHAnsi"/>
          <w:bCs/>
          <w:sz w:val="24"/>
          <w:szCs w:val="24"/>
        </w:rPr>
        <w:t>adds explanations and makes it meaningful for project stakeholders.</w:t>
      </w:r>
      <w:r w:rsidR="00983403">
        <w:rPr>
          <w:rFonts w:cstheme="minorHAnsi"/>
          <w:bCs/>
          <w:sz w:val="24"/>
          <w:szCs w:val="24"/>
        </w:rPr>
        <w:t xml:space="preserve"> </w:t>
      </w:r>
      <w:r w:rsidRPr="005A3B4C">
        <w:rPr>
          <w:rFonts w:cstheme="minorHAnsi"/>
          <w:bCs/>
          <w:sz w:val="24"/>
          <w:szCs w:val="24"/>
        </w:rPr>
        <w:t>Your final evaluation report can be used to prepare other communication resources (i.e.,</w:t>
      </w:r>
      <w:r w:rsidR="00983403">
        <w:rPr>
          <w:rFonts w:cstheme="minorHAnsi"/>
          <w:bCs/>
          <w:sz w:val="24"/>
          <w:szCs w:val="24"/>
        </w:rPr>
        <w:t xml:space="preserve"> </w:t>
      </w:r>
      <w:r w:rsidRPr="005A3B4C">
        <w:rPr>
          <w:rFonts w:cstheme="minorHAnsi"/>
          <w:bCs/>
          <w:sz w:val="24"/>
          <w:szCs w:val="24"/>
        </w:rPr>
        <w:t>presentations, media releases, etc.) to share evaluation results with different audiences. This is</w:t>
      </w:r>
      <w:r w:rsidR="00983403">
        <w:rPr>
          <w:rFonts w:cstheme="minorHAnsi"/>
          <w:bCs/>
          <w:sz w:val="24"/>
          <w:szCs w:val="24"/>
        </w:rPr>
        <w:t xml:space="preserve"> </w:t>
      </w:r>
      <w:r w:rsidRPr="005A3B4C">
        <w:rPr>
          <w:rFonts w:cstheme="minorHAnsi"/>
          <w:bCs/>
          <w:sz w:val="24"/>
          <w:szCs w:val="24"/>
        </w:rPr>
        <w:t>why it is very important to consider the contents of your evaluation report while you are planning</w:t>
      </w:r>
      <w:r w:rsidR="00071C30" w:rsidRPr="005A3B4C">
        <w:rPr>
          <w:rFonts w:cstheme="minorHAnsi"/>
          <w:bCs/>
          <w:sz w:val="24"/>
          <w:szCs w:val="24"/>
        </w:rPr>
        <w:t xml:space="preserve"> </w:t>
      </w:r>
      <w:r w:rsidRPr="005A3B4C">
        <w:rPr>
          <w:rFonts w:cstheme="minorHAnsi"/>
          <w:bCs/>
          <w:sz w:val="24"/>
          <w:szCs w:val="24"/>
        </w:rPr>
        <w:t>your evaluation. This will ensure that the right information is collected during the evaluation.</w:t>
      </w:r>
      <w:r w:rsidR="00983403">
        <w:rPr>
          <w:rFonts w:cstheme="minorHAnsi"/>
          <w:bCs/>
          <w:sz w:val="24"/>
          <w:szCs w:val="24"/>
        </w:rPr>
        <w:t xml:space="preserve"> </w:t>
      </w:r>
      <w:r w:rsidR="00071C30" w:rsidRPr="005A3B4C">
        <w:rPr>
          <w:rFonts w:cstheme="minorHAnsi"/>
          <w:bCs/>
          <w:sz w:val="24"/>
          <w:szCs w:val="24"/>
        </w:rPr>
        <w:t xml:space="preserve">                  </w:t>
      </w:r>
      <w:r w:rsidRPr="005A3B4C">
        <w:rPr>
          <w:rFonts w:cstheme="minorHAnsi"/>
          <w:bCs/>
          <w:sz w:val="24"/>
          <w:szCs w:val="24"/>
        </w:rPr>
        <w:t>When you have completed the analysis of project data, you may be left with a collection of</w:t>
      </w:r>
      <w:r w:rsidR="00071C30" w:rsidRPr="005A3B4C">
        <w:rPr>
          <w:rFonts w:cstheme="minorHAnsi"/>
          <w:bCs/>
          <w:sz w:val="24"/>
          <w:szCs w:val="24"/>
        </w:rPr>
        <w:t xml:space="preserve"> </w:t>
      </w:r>
      <w:r w:rsidRPr="005A3B4C">
        <w:rPr>
          <w:rFonts w:cstheme="minorHAnsi"/>
          <w:bCs/>
          <w:sz w:val="24"/>
          <w:szCs w:val="24"/>
        </w:rPr>
        <w:t xml:space="preserve">tables, charts and summaries that show trends, themes, patterns, comparisons and changes, </w:t>
      </w:r>
      <w:r w:rsidR="00983403" w:rsidRPr="005A3B4C">
        <w:rPr>
          <w:rFonts w:cstheme="minorHAnsi"/>
          <w:bCs/>
          <w:sz w:val="24"/>
          <w:szCs w:val="24"/>
        </w:rPr>
        <w:lastRenderedPageBreak/>
        <w:t>as well</w:t>
      </w:r>
      <w:r w:rsidRPr="005A3B4C">
        <w:rPr>
          <w:rFonts w:cstheme="minorHAnsi"/>
          <w:bCs/>
          <w:sz w:val="24"/>
          <w:szCs w:val="24"/>
        </w:rPr>
        <w:t xml:space="preserve"> as any information from diaries. The challenge in preparing the evaluation report is to</w:t>
      </w:r>
      <w:r w:rsidR="00071C30" w:rsidRPr="005A3B4C">
        <w:rPr>
          <w:rFonts w:cstheme="minorHAnsi"/>
          <w:bCs/>
          <w:sz w:val="24"/>
          <w:szCs w:val="24"/>
        </w:rPr>
        <w:t xml:space="preserve"> </w:t>
      </w:r>
      <w:r w:rsidRPr="005A3B4C">
        <w:rPr>
          <w:rFonts w:cstheme="minorHAnsi"/>
          <w:bCs/>
          <w:sz w:val="24"/>
          <w:szCs w:val="24"/>
        </w:rPr>
        <w:t xml:space="preserve">capture the key learnings from this analysis. The focus should be on the outcomes </w:t>
      </w:r>
      <w:r w:rsidR="00071C30" w:rsidRPr="005A3B4C">
        <w:rPr>
          <w:rFonts w:cstheme="minorHAnsi"/>
          <w:bCs/>
          <w:sz w:val="24"/>
          <w:szCs w:val="24"/>
        </w:rPr>
        <w:t>achieved, both</w:t>
      </w:r>
      <w:r w:rsidRPr="005A3B4C">
        <w:rPr>
          <w:rFonts w:cstheme="minorHAnsi"/>
          <w:bCs/>
          <w:sz w:val="24"/>
          <w:szCs w:val="24"/>
        </w:rPr>
        <w:t xml:space="preserve"> intended and unexpected, along with the factors that contributed to or hindered achievement</w:t>
      </w:r>
      <w:r w:rsidR="00071C30" w:rsidRPr="005A3B4C">
        <w:rPr>
          <w:rFonts w:cstheme="minorHAnsi"/>
          <w:bCs/>
          <w:sz w:val="24"/>
          <w:szCs w:val="24"/>
        </w:rPr>
        <w:t xml:space="preserve"> </w:t>
      </w:r>
      <w:r w:rsidRPr="005A3B4C">
        <w:rPr>
          <w:rFonts w:cstheme="minorHAnsi"/>
          <w:bCs/>
          <w:sz w:val="24"/>
          <w:szCs w:val="24"/>
        </w:rPr>
        <w:t>of project outcomes. Most importantly, the evaluation report should include conclusions and</w:t>
      </w:r>
      <w:r w:rsidR="00071C30" w:rsidRPr="005A3B4C">
        <w:rPr>
          <w:rFonts w:cstheme="minorHAnsi"/>
          <w:bCs/>
          <w:sz w:val="24"/>
          <w:szCs w:val="24"/>
        </w:rPr>
        <w:t xml:space="preserve"> </w:t>
      </w:r>
      <w:r w:rsidRPr="005A3B4C">
        <w:rPr>
          <w:rFonts w:cstheme="minorHAnsi"/>
          <w:bCs/>
          <w:sz w:val="24"/>
          <w:szCs w:val="24"/>
        </w:rPr>
        <w:t>recommendations on what direction the project should take based on the evaluation results.</w:t>
      </w:r>
      <w:r w:rsidR="00983403">
        <w:rPr>
          <w:rFonts w:cstheme="minorHAnsi"/>
          <w:bCs/>
          <w:sz w:val="24"/>
          <w:szCs w:val="24"/>
        </w:rPr>
        <w:t xml:space="preserve"> </w:t>
      </w:r>
      <w:r w:rsidRPr="005A3B4C">
        <w:rPr>
          <w:rFonts w:cstheme="minorHAnsi"/>
          <w:bCs/>
          <w:sz w:val="24"/>
          <w:szCs w:val="24"/>
        </w:rPr>
        <w:t>Although every evaluation report is unique, there is a common structure that can be used as a</w:t>
      </w:r>
      <w:r w:rsidR="00071C30" w:rsidRPr="005A3B4C">
        <w:rPr>
          <w:rFonts w:cstheme="minorHAnsi"/>
          <w:bCs/>
          <w:sz w:val="24"/>
          <w:szCs w:val="24"/>
        </w:rPr>
        <w:t xml:space="preserve"> </w:t>
      </w:r>
      <w:r w:rsidRPr="005A3B4C">
        <w:rPr>
          <w:rFonts w:cstheme="minorHAnsi"/>
          <w:bCs/>
          <w:sz w:val="24"/>
          <w:szCs w:val="24"/>
        </w:rPr>
        <w:t>guide. The headings include:</w:t>
      </w:r>
    </w:p>
    <w:p w14:paraId="60AA358F" w14:textId="77777777" w:rsidR="00E21C60" w:rsidRPr="005A3B4C" w:rsidRDefault="00E21C60" w:rsidP="001A72C6">
      <w:pPr>
        <w:spacing w:after="0" w:line="360" w:lineRule="auto"/>
        <w:ind w:firstLine="720"/>
        <w:jc w:val="both"/>
        <w:textAlignment w:val="baseline"/>
        <w:rPr>
          <w:rFonts w:cstheme="minorHAnsi"/>
          <w:b/>
          <w:sz w:val="24"/>
          <w:szCs w:val="24"/>
        </w:rPr>
      </w:pPr>
      <w:r w:rsidRPr="005A3B4C">
        <w:rPr>
          <w:rFonts w:cstheme="minorHAnsi"/>
          <w:b/>
          <w:sz w:val="24"/>
          <w:szCs w:val="24"/>
        </w:rPr>
        <w:t>Table of Contents</w:t>
      </w:r>
    </w:p>
    <w:p w14:paraId="7CD5882F" w14:textId="401C84F5"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Executive Summary</w:t>
      </w:r>
    </w:p>
    <w:p w14:paraId="26D68017" w14:textId="36BF6BA4"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Introduction</w:t>
      </w:r>
    </w:p>
    <w:p w14:paraId="0DFCC681" w14:textId="689154CF"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Findings</w:t>
      </w:r>
    </w:p>
    <w:p w14:paraId="40C57FFF" w14:textId="77777777" w:rsidR="001A72C6"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Conclusions</w:t>
      </w:r>
    </w:p>
    <w:p w14:paraId="0A785A72" w14:textId="73CC1E91"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Recommendations</w:t>
      </w:r>
    </w:p>
    <w:p w14:paraId="4632792B" w14:textId="1E72A23F"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Appendices</w:t>
      </w:r>
    </w:p>
    <w:p w14:paraId="195F317A" w14:textId="23FEFD1D"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Glossary</w:t>
      </w:r>
    </w:p>
    <w:p w14:paraId="2127C7F6" w14:textId="77777777" w:rsidR="001A72C6"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References and Credits</w:t>
      </w:r>
    </w:p>
    <w:p w14:paraId="533C8D64" w14:textId="0E2EE49D" w:rsidR="00E21C60" w:rsidRPr="001A72C6" w:rsidRDefault="00E21C60">
      <w:pPr>
        <w:pStyle w:val="ListParagraph"/>
        <w:numPr>
          <w:ilvl w:val="0"/>
          <w:numId w:val="70"/>
        </w:numPr>
        <w:spacing w:line="360" w:lineRule="auto"/>
        <w:jc w:val="both"/>
        <w:textAlignment w:val="baseline"/>
        <w:rPr>
          <w:rFonts w:cstheme="minorHAnsi"/>
          <w:bCs/>
          <w:sz w:val="24"/>
          <w:szCs w:val="24"/>
        </w:rPr>
      </w:pPr>
      <w:r w:rsidRPr="001A72C6">
        <w:rPr>
          <w:rFonts w:cstheme="minorHAnsi"/>
          <w:bCs/>
          <w:sz w:val="24"/>
          <w:szCs w:val="24"/>
        </w:rPr>
        <w:t>Contact information</w:t>
      </w:r>
    </w:p>
    <w:p w14:paraId="5509056D" w14:textId="77777777" w:rsidR="00E21C60" w:rsidRPr="005F6259" w:rsidRDefault="00E21C60" w:rsidP="005F6259">
      <w:pPr>
        <w:spacing w:line="360" w:lineRule="auto"/>
        <w:jc w:val="both"/>
        <w:textAlignment w:val="baseline"/>
        <w:rPr>
          <w:rFonts w:ascii="Copperplate Gothic Bold" w:hAnsi="Copperplate Gothic Bold" w:cstheme="minorHAnsi"/>
          <w:bCs/>
          <w:sz w:val="24"/>
          <w:szCs w:val="24"/>
        </w:rPr>
      </w:pPr>
      <w:r w:rsidRPr="005F6259">
        <w:rPr>
          <w:rFonts w:ascii="Copperplate Gothic Bold" w:hAnsi="Copperplate Gothic Bold" w:cstheme="minorHAnsi"/>
          <w:bCs/>
          <w:sz w:val="24"/>
          <w:szCs w:val="24"/>
        </w:rPr>
        <w:t>Main Components of the evaluation report</w:t>
      </w:r>
    </w:p>
    <w:p w14:paraId="6AE46514" w14:textId="701DD6C8"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1. The extent to which articulated objectives are valid, and the extent to which they</w:t>
      </w:r>
      <w:r w:rsidR="00462F07">
        <w:rPr>
          <w:rFonts w:cstheme="minorHAnsi"/>
          <w:bCs/>
          <w:sz w:val="24"/>
          <w:szCs w:val="24"/>
        </w:rPr>
        <w:t xml:space="preserve"> </w:t>
      </w:r>
      <w:r w:rsidRPr="005A3B4C">
        <w:rPr>
          <w:rFonts w:cstheme="minorHAnsi"/>
          <w:bCs/>
          <w:sz w:val="24"/>
          <w:szCs w:val="24"/>
        </w:rPr>
        <w:t>were achieved.</w:t>
      </w:r>
    </w:p>
    <w:p w14:paraId="343459CB" w14:textId="13248653"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2. The extent to which the assumptions upon which the feasibility study depended</w:t>
      </w:r>
      <w:r w:rsidR="00462F07">
        <w:rPr>
          <w:rFonts w:cstheme="minorHAnsi"/>
          <w:bCs/>
          <w:sz w:val="24"/>
          <w:szCs w:val="24"/>
        </w:rPr>
        <w:t xml:space="preserve"> </w:t>
      </w:r>
      <w:r w:rsidRPr="005A3B4C">
        <w:rPr>
          <w:rFonts w:cstheme="minorHAnsi"/>
          <w:bCs/>
          <w:sz w:val="24"/>
          <w:szCs w:val="24"/>
        </w:rPr>
        <w:t>were proven true or untrue as the project was implemented?</w:t>
      </w:r>
    </w:p>
    <w:p w14:paraId="6EC5EB39" w14:textId="280DF3E9"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3. The deviation in cost benefit analysis terms between anticipated results and</w:t>
      </w:r>
      <w:r w:rsidR="00462F07">
        <w:rPr>
          <w:rFonts w:cstheme="minorHAnsi"/>
          <w:bCs/>
          <w:sz w:val="24"/>
          <w:szCs w:val="24"/>
        </w:rPr>
        <w:t xml:space="preserve"> </w:t>
      </w:r>
      <w:r w:rsidRPr="005A3B4C">
        <w:rPr>
          <w:rFonts w:cstheme="minorHAnsi"/>
          <w:bCs/>
          <w:sz w:val="24"/>
          <w:szCs w:val="24"/>
        </w:rPr>
        <w:t>actual results and the internal and external causes of this deviation;</w:t>
      </w:r>
    </w:p>
    <w:p w14:paraId="6BC4E4E3" w14:textId="49B8501E"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4. The deviation in the three areas of time and schedules, budgets and costs and</w:t>
      </w:r>
      <w:r w:rsidR="00462F07">
        <w:rPr>
          <w:rFonts w:cstheme="minorHAnsi"/>
          <w:bCs/>
          <w:sz w:val="24"/>
          <w:szCs w:val="24"/>
        </w:rPr>
        <w:t xml:space="preserve"> </w:t>
      </w:r>
      <w:r w:rsidRPr="005A3B4C">
        <w:rPr>
          <w:rFonts w:cstheme="minorHAnsi"/>
          <w:bCs/>
          <w:sz w:val="24"/>
          <w:szCs w:val="24"/>
        </w:rPr>
        <w:t>quantity and quality of productive output; the causes, justified or unjustified, for</w:t>
      </w:r>
      <w:r w:rsidR="00462F07">
        <w:rPr>
          <w:rFonts w:cstheme="minorHAnsi"/>
          <w:bCs/>
          <w:sz w:val="24"/>
          <w:szCs w:val="24"/>
        </w:rPr>
        <w:t xml:space="preserve"> </w:t>
      </w:r>
      <w:r w:rsidRPr="005A3B4C">
        <w:rPr>
          <w:rFonts w:cstheme="minorHAnsi"/>
          <w:bCs/>
          <w:sz w:val="24"/>
          <w:szCs w:val="24"/>
        </w:rPr>
        <w:t>the deviation;</w:t>
      </w:r>
    </w:p>
    <w:p w14:paraId="13CDCC6D" w14:textId="00267294"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5. The impact of the project on development in general on the intended</w:t>
      </w:r>
      <w:r w:rsidR="00462F07">
        <w:rPr>
          <w:rFonts w:cstheme="minorHAnsi"/>
          <w:bCs/>
          <w:sz w:val="24"/>
          <w:szCs w:val="24"/>
        </w:rPr>
        <w:t xml:space="preserve"> </w:t>
      </w:r>
      <w:r w:rsidRPr="005A3B4C">
        <w:rPr>
          <w:rFonts w:cstheme="minorHAnsi"/>
          <w:bCs/>
          <w:sz w:val="24"/>
          <w:szCs w:val="24"/>
        </w:rPr>
        <w:t>beneficiaries in particular; the unintended other impacts and side effects of the</w:t>
      </w:r>
      <w:r w:rsidR="00462F07">
        <w:rPr>
          <w:rFonts w:cstheme="minorHAnsi"/>
          <w:bCs/>
          <w:sz w:val="24"/>
          <w:szCs w:val="24"/>
        </w:rPr>
        <w:t xml:space="preserve"> </w:t>
      </w:r>
      <w:r w:rsidRPr="005A3B4C">
        <w:rPr>
          <w:rFonts w:cstheme="minorHAnsi"/>
          <w:bCs/>
          <w:sz w:val="24"/>
          <w:szCs w:val="24"/>
        </w:rPr>
        <w:t>project;</w:t>
      </w:r>
    </w:p>
    <w:p w14:paraId="7550EDFE" w14:textId="308D31B3" w:rsidR="00E21C60" w:rsidRPr="005A3B4C" w:rsidRDefault="00E21C60" w:rsidP="00462F07">
      <w:pPr>
        <w:shd w:val="clear" w:color="auto" w:fill="D9D9D9" w:themeFill="background1" w:themeFillShade="D9"/>
        <w:spacing w:after="0" w:line="360" w:lineRule="auto"/>
        <w:jc w:val="both"/>
        <w:textAlignment w:val="baseline"/>
        <w:rPr>
          <w:rFonts w:cstheme="minorHAnsi"/>
          <w:bCs/>
          <w:sz w:val="24"/>
          <w:szCs w:val="24"/>
        </w:rPr>
      </w:pPr>
      <w:r w:rsidRPr="005A3B4C">
        <w:rPr>
          <w:rFonts w:cstheme="minorHAnsi"/>
          <w:bCs/>
          <w:sz w:val="24"/>
          <w:szCs w:val="24"/>
        </w:rPr>
        <w:t>6. Prescriptions and recommendations for continuity, replication, scaling up, or</w:t>
      </w:r>
      <w:r w:rsidR="00462F07">
        <w:rPr>
          <w:rFonts w:cstheme="minorHAnsi"/>
          <w:bCs/>
          <w:sz w:val="24"/>
          <w:szCs w:val="24"/>
        </w:rPr>
        <w:t xml:space="preserve"> </w:t>
      </w:r>
      <w:r w:rsidRPr="005A3B4C">
        <w:rPr>
          <w:rFonts w:cstheme="minorHAnsi"/>
          <w:bCs/>
          <w:sz w:val="24"/>
          <w:szCs w:val="24"/>
        </w:rPr>
        <w:t>phasing out of post project activity;</w:t>
      </w:r>
    </w:p>
    <w:p w14:paraId="7728808D" w14:textId="4A765340" w:rsidR="008E2D6D" w:rsidRPr="005A3B4C" w:rsidRDefault="00E21C60" w:rsidP="00462F07">
      <w:pPr>
        <w:shd w:val="clear" w:color="auto" w:fill="D9D9D9" w:themeFill="background1" w:themeFillShade="D9"/>
        <w:spacing w:after="0" w:line="360" w:lineRule="auto"/>
        <w:jc w:val="both"/>
        <w:textAlignment w:val="baseline"/>
        <w:rPr>
          <w:rFonts w:eastAsia="Times New Roman" w:cstheme="minorHAnsi"/>
          <w:bCs/>
          <w:caps/>
          <w:color w:val="424142"/>
          <w:sz w:val="24"/>
          <w:szCs w:val="24"/>
          <w:lang w:eastAsia="en-IN" w:bidi="ta-IN"/>
        </w:rPr>
      </w:pPr>
      <w:r w:rsidRPr="005A3B4C">
        <w:rPr>
          <w:rFonts w:cstheme="minorHAnsi"/>
          <w:bCs/>
          <w:sz w:val="24"/>
          <w:szCs w:val="24"/>
        </w:rPr>
        <w:lastRenderedPageBreak/>
        <w:t>7. Identification of opportunities for further project or investment linkages based on</w:t>
      </w:r>
      <w:r w:rsidR="00462F07">
        <w:rPr>
          <w:rFonts w:cstheme="minorHAnsi"/>
          <w:bCs/>
          <w:sz w:val="24"/>
          <w:szCs w:val="24"/>
        </w:rPr>
        <w:t xml:space="preserve"> </w:t>
      </w:r>
      <w:r w:rsidRPr="005A3B4C">
        <w:rPr>
          <w:rFonts w:cstheme="minorHAnsi"/>
          <w:bCs/>
          <w:sz w:val="24"/>
          <w:szCs w:val="24"/>
        </w:rPr>
        <w:t>elements of generalizability (that is, those elements with applicability to several</w:t>
      </w:r>
      <w:r w:rsidR="00462F07">
        <w:rPr>
          <w:rFonts w:cstheme="minorHAnsi"/>
          <w:bCs/>
          <w:sz w:val="24"/>
          <w:szCs w:val="24"/>
        </w:rPr>
        <w:t xml:space="preserve"> </w:t>
      </w:r>
      <w:r w:rsidRPr="005A3B4C">
        <w:rPr>
          <w:rFonts w:cstheme="minorHAnsi"/>
          <w:bCs/>
          <w:sz w:val="24"/>
          <w:szCs w:val="24"/>
        </w:rPr>
        <w:t>projects) recommendations and proposed guidelines for future similar projects</w:t>
      </w:r>
      <w:r w:rsidR="00462F07">
        <w:rPr>
          <w:rFonts w:cstheme="minorHAnsi"/>
          <w:bCs/>
          <w:sz w:val="24"/>
          <w:szCs w:val="24"/>
        </w:rPr>
        <w:t xml:space="preserve"> </w:t>
      </w:r>
      <w:r w:rsidRPr="005A3B4C">
        <w:rPr>
          <w:rFonts w:cstheme="minorHAnsi"/>
          <w:bCs/>
          <w:sz w:val="24"/>
          <w:szCs w:val="24"/>
        </w:rPr>
        <w:t>and for policy at the supra</w:t>
      </w:r>
      <w:r w:rsidR="00462F07">
        <w:rPr>
          <w:rFonts w:cstheme="minorHAnsi"/>
          <w:bCs/>
          <w:sz w:val="24"/>
          <w:szCs w:val="24"/>
        </w:rPr>
        <w:t xml:space="preserve"> </w:t>
      </w:r>
      <w:r w:rsidRPr="005A3B4C">
        <w:rPr>
          <w:rFonts w:cstheme="minorHAnsi"/>
          <w:bCs/>
          <w:sz w:val="24"/>
          <w:szCs w:val="24"/>
        </w:rPr>
        <w:t>project level in general.</w:t>
      </w:r>
    </w:p>
    <w:p w14:paraId="1F13E3F6" w14:textId="25614C59" w:rsidR="008E2D6D" w:rsidRPr="005A3B4C" w:rsidRDefault="000719C8" w:rsidP="00482C3C">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A feasibility study is one of the key activities within the project initiation phase. It aims to </w:t>
      </w:r>
      <w:r w:rsidR="00482C3C" w:rsidRPr="005A3B4C">
        <w:rPr>
          <w:rFonts w:eastAsia="Times New Roman" w:cstheme="minorHAnsi"/>
          <w:bCs/>
          <w:color w:val="000000"/>
          <w:sz w:val="24"/>
          <w:szCs w:val="24"/>
          <w:lang w:eastAsia="en-IN" w:bidi="ta-IN"/>
        </w:rPr>
        <w:t>analyse</w:t>
      </w:r>
      <w:r w:rsidRPr="005A3B4C">
        <w:rPr>
          <w:rFonts w:eastAsia="Times New Roman" w:cstheme="minorHAnsi"/>
          <w:bCs/>
          <w:color w:val="000000"/>
          <w:sz w:val="24"/>
          <w:szCs w:val="24"/>
          <w:lang w:eastAsia="en-IN" w:bidi="ta-IN"/>
        </w:rPr>
        <w:t xml:space="preserve"> and justify the project in terms of technical feasibility, business viability and cost-effectiveness. The study serves as a way to prove the project’s reasonability and justify the need for launch.</w:t>
      </w:r>
      <w:r w:rsidR="00482C3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Once the study is done, a feasibility study report (FSR) should be developed to summarize the activity and state if the particular project is realistic and practical.</w:t>
      </w:r>
      <w:r w:rsidR="00482C3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Let us learn what FSR means and contents of a good feasibility report</w:t>
      </w:r>
      <w:r w:rsidR="00482C3C">
        <w:rPr>
          <w:rFonts w:eastAsia="Times New Roman" w:cstheme="minorHAnsi"/>
          <w:bCs/>
          <w:color w:val="000000"/>
          <w:sz w:val="24"/>
          <w:szCs w:val="24"/>
          <w:lang w:eastAsia="en-IN" w:bidi="ta-IN"/>
        </w:rPr>
        <w:t>.</w:t>
      </w:r>
    </w:p>
    <w:p w14:paraId="591D1554" w14:textId="2E441683" w:rsidR="008E2D6D" w:rsidRPr="00482C3C" w:rsidRDefault="000719C8" w:rsidP="005A3B4C">
      <w:pPr>
        <w:spacing w:after="0" w:line="360" w:lineRule="auto"/>
        <w:jc w:val="both"/>
        <w:textAlignment w:val="baseline"/>
        <w:rPr>
          <w:rFonts w:ascii="Copperplate Gothic Bold" w:eastAsia="Times New Roman" w:hAnsi="Copperplate Gothic Bold" w:cstheme="minorHAnsi"/>
          <w:b/>
          <w:caps/>
          <w:color w:val="424142"/>
          <w:sz w:val="24"/>
          <w:szCs w:val="24"/>
          <w:lang w:eastAsia="en-IN" w:bidi="ta-IN"/>
        </w:rPr>
      </w:pPr>
      <w:r w:rsidRPr="00482C3C">
        <w:rPr>
          <w:rFonts w:ascii="Copperplate Gothic Bold" w:eastAsia="Times New Roman" w:hAnsi="Copperplate Gothic Bold" w:cstheme="minorHAnsi"/>
          <w:b/>
          <w:color w:val="424142"/>
          <w:sz w:val="24"/>
          <w:szCs w:val="24"/>
          <w:lang w:eastAsia="en-IN" w:bidi="ta-IN"/>
        </w:rPr>
        <w:t>Meaning of </w:t>
      </w:r>
      <w:r w:rsidRPr="00482C3C">
        <w:rPr>
          <w:rFonts w:ascii="Copperplate Gothic Bold" w:eastAsia="Times New Roman" w:hAnsi="Copperplate Gothic Bold" w:cstheme="minorHAnsi"/>
          <w:b/>
          <w:color w:val="000000"/>
          <w:sz w:val="24"/>
          <w:szCs w:val="24"/>
          <w:lang w:eastAsia="en-IN" w:bidi="ta-IN"/>
        </w:rPr>
        <w:t>Feasibility Study Report (FSR)</w:t>
      </w:r>
    </w:p>
    <w:p w14:paraId="5814A1C9" w14:textId="76D1331C"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It is just a document that aims to identify, explore, and evaluate a project’s solutions to save time and money. The following definition gives a broader understanding of the document: A Feasibility Study Report (FSR) is a formally documented output of feasibility study that summarizes results of the analysis and evaluations conducted to review the proposed solution and investigate project alternatives for the purpose of identifying if the project is really feasible, cost-effective and profitable. It describes and supports the most feasible solution applicable to the project.</w:t>
      </w:r>
      <w:r w:rsidR="002A046A">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report gives a brief description of the project and some background information. Formally this document is the starting point for running the Pre-Charter Sub-Phase. In practice, it signifies that the sponsor can proceed with deciding on project investment and make necessary assignments to the project manager.</w:t>
      </w:r>
    </w:p>
    <w:p w14:paraId="2A8F8752" w14:textId="1594A666" w:rsidR="008E2D6D" w:rsidRPr="002A046A"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r w:rsidRPr="002A046A">
        <w:rPr>
          <w:rFonts w:ascii="Copperplate Gothic Bold" w:eastAsia="Times New Roman" w:hAnsi="Copperplate Gothic Bold" w:cstheme="minorHAnsi"/>
          <w:b/>
          <w:color w:val="000000"/>
          <w:sz w:val="24"/>
          <w:szCs w:val="24"/>
          <w:lang w:eastAsia="en-IN" w:bidi="ta-IN"/>
        </w:rPr>
        <w:t>Importance of FSR</w:t>
      </w:r>
    </w:p>
    <w:p w14:paraId="43B5E322" w14:textId="63BAF89E"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process to write the report is called feasibility study reporting. Often it is a responsibility of the project manager to control such a process.</w:t>
      </w:r>
      <w:r w:rsidR="00051A21">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importance of writing the report can be summarised as follows:</w:t>
      </w:r>
    </w:p>
    <w:p w14:paraId="33D76825" w14:textId="28ECE337"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424142"/>
          <w:sz w:val="24"/>
          <w:szCs w:val="24"/>
          <w:lang w:eastAsia="en-IN" w:bidi="ta-IN"/>
        </w:rPr>
      </w:pPr>
      <w:r w:rsidRPr="00051A21">
        <w:rPr>
          <w:rFonts w:eastAsia="Times New Roman" w:cstheme="minorHAnsi"/>
          <w:bCs/>
          <w:color w:val="000000"/>
          <w:sz w:val="24"/>
          <w:szCs w:val="24"/>
          <w:lang w:eastAsia="en-IN" w:bidi="ta-IN"/>
        </w:rPr>
        <w:t>It helps in providing legal and technical evidence of the project’s vitality, sustainability and cost-effectiveness.</w:t>
      </w:r>
    </w:p>
    <w:p w14:paraId="69C31048" w14:textId="1FD89AEB"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424142"/>
          <w:sz w:val="24"/>
          <w:szCs w:val="24"/>
          <w:lang w:eastAsia="en-IN" w:bidi="ta-IN"/>
        </w:rPr>
      </w:pPr>
      <w:r w:rsidRPr="00051A21">
        <w:rPr>
          <w:rFonts w:eastAsia="Times New Roman" w:cstheme="minorHAnsi"/>
          <w:bCs/>
          <w:color w:val="000000"/>
          <w:sz w:val="24"/>
          <w:szCs w:val="24"/>
          <w:lang w:eastAsia="en-IN" w:bidi="ta-IN"/>
        </w:rPr>
        <w:t>The reporting process allows the senior management to get the nec</w:t>
      </w:r>
      <w:r w:rsidRPr="00051A21">
        <w:rPr>
          <w:rFonts w:eastAsia="Times New Roman" w:cstheme="minorHAnsi"/>
          <w:bCs/>
          <w:color w:val="000000"/>
          <w:sz w:val="24"/>
          <w:szCs w:val="24"/>
          <w:lang w:eastAsia="en-IN" w:bidi="ta-IN"/>
        </w:rPr>
        <w:softHyphen/>
        <w:t>essary information required for making key decisions on budgeting and investment planning.</w:t>
      </w:r>
    </w:p>
    <w:p w14:paraId="7B5486E0" w14:textId="21AADB6C"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424142"/>
          <w:sz w:val="24"/>
          <w:szCs w:val="24"/>
          <w:lang w:eastAsia="en-IN" w:bidi="ta-IN"/>
        </w:rPr>
      </w:pPr>
      <w:r w:rsidRPr="00051A21">
        <w:rPr>
          <w:rFonts w:eastAsia="Times New Roman" w:cstheme="minorHAnsi"/>
          <w:bCs/>
          <w:color w:val="000000"/>
          <w:sz w:val="24"/>
          <w:szCs w:val="24"/>
          <w:lang w:eastAsia="en-IN" w:bidi="ta-IN"/>
        </w:rPr>
        <w:t>A well-written feasibility study report template helps in developing solutions for Project Analysis</w:t>
      </w:r>
    </w:p>
    <w:p w14:paraId="74C72EB7" w14:textId="7C836A39"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424142"/>
          <w:sz w:val="24"/>
          <w:szCs w:val="24"/>
          <w:lang w:eastAsia="en-IN" w:bidi="ta-IN"/>
        </w:rPr>
      </w:pPr>
      <w:r w:rsidRPr="00051A21">
        <w:rPr>
          <w:rFonts w:eastAsia="Times New Roman" w:cstheme="minorHAnsi"/>
          <w:bCs/>
          <w:color w:val="000000"/>
          <w:sz w:val="24"/>
          <w:szCs w:val="24"/>
          <w:lang w:eastAsia="en-IN" w:bidi="ta-IN"/>
        </w:rPr>
        <w:t>FSR helps link project efficiency to budgeted costs.</w:t>
      </w:r>
    </w:p>
    <w:p w14:paraId="18581FB0" w14:textId="77777777"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424142"/>
          <w:sz w:val="24"/>
          <w:szCs w:val="24"/>
          <w:lang w:eastAsia="en-IN" w:bidi="ta-IN"/>
        </w:rPr>
      </w:pPr>
      <w:r w:rsidRPr="00051A21">
        <w:rPr>
          <w:rFonts w:eastAsia="Times New Roman" w:cstheme="minorHAnsi"/>
          <w:bCs/>
          <w:color w:val="000000"/>
          <w:sz w:val="24"/>
          <w:szCs w:val="24"/>
          <w:lang w:eastAsia="en-IN" w:bidi="ta-IN"/>
        </w:rPr>
        <w:lastRenderedPageBreak/>
        <w:t>(v)It helps in Risk Mitigation because it helps with contingency planning and risk treatment strategy development.</w:t>
      </w:r>
    </w:p>
    <w:p w14:paraId="07C46A7F" w14:textId="54D858CE" w:rsidR="008E2D6D" w:rsidRPr="00051A21" w:rsidRDefault="000719C8">
      <w:pPr>
        <w:pStyle w:val="ListParagraph"/>
        <w:numPr>
          <w:ilvl w:val="0"/>
          <w:numId w:val="71"/>
        </w:numPr>
        <w:spacing w:after="0" w:line="360" w:lineRule="auto"/>
        <w:jc w:val="both"/>
        <w:textAlignment w:val="baseline"/>
        <w:rPr>
          <w:rFonts w:eastAsia="Times New Roman" w:cstheme="minorHAnsi"/>
          <w:bCs/>
          <w:color w:val="000000"/>
          <w:sz w:val="24"/>
          <w:szCs w:val="24"/>
          <w:lang w:eastAsia="en-IN" w:bidi="ta-IN"/>
        </w:rPr>
      </w:pPr>
      <w:r w:rsidRPr="00051A21">
        <w:rPr>
          <w:rFonts w:eastAsia="Times New Roman" w:cstheme="minorHAnsi"/>
          <w:bCs/>
          <w:color w:val="000000"/>
          <w:sz w:val="24"/>
          <w:szCs w:val="24"/>
          <w:lang w:eastAsia="en-IN" w:bidi="ta-IN"/>
        </w:rPr>
        <w:t>The report can be used by senior management to identify staffing needs as well as acquire and train necessary specialists.</w:t>
      </w:r>
    </w:p>
    <w:p w14:paraId="15364F86" w14:textId="562B1127" w:rsidR="008E2D6D" w:rsidRPr="00051A21"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r w:rsidRPr="00051A21">
        <w:rPr>
          <w:rFonts w:ascii="Copperplate Gothic Bold" w:eastAsia="Times New Roman" w:hAnsi="Copperplate Gothic Bold" w:cstheme="minorHAnsi"/>
          <w:b/>
          <w:color w:val="000000"/>
          <w:sz w:val="24"/>
          <w:szCs w:val="24"/>
          <w:lang w:eastAsia="en-IN" w:bidi="ta-IN"/>
        </w:rPr>
        <w:t>Steps in Writing a FSR</w:t>
      </w:r>
    </w:p>
    <w:p w14:paraId="05C7B204" w14:textId="3D0EC0DD" w:rsidR="008E2D6D" w:rsidRPr="00176089" w:rsidRDefault="000719C8">
      <w:pPr>
        <w:pStyle w:val="ListParagraph"/>
        <w:numPr>
          <w:ilvl w:val="0"/>
          <w:numId w:val="72"/>
        </w:numPr>
        <w:spacing w:after="0" w:line="360" w:lineRule="auto"/>
        <w:jc w:val="both"/>
        <w:textAlignment w:val="baseline"/>
        <w:rPr>
          <w:rFonts w:eastAsia="Times New Roman" w:cstheme="minorHAnsi"/>
          <w:bCs/>
          <w:color w:val="424142"/>
          <w:sz w:val="24"/>
          <w:szCs w:val="24"/>
          <w:lang w:eastAsia="en-IN" w:bidi="ta-IN"/>
        </w:rPr>
      </w:pPr>
      <w:r w:rsidRPr="00176089">
        <w:rPr>
          <w:rFonts w:eastAsia="Times New Roman" w:cstheme="minorHAnsi"/>
          <w:b/>
          <w:color w:val="000000"/>
          <w:sz w:val="24"/>
          <w:szCs w:val="24"/>
          <w:lang w:eastAsia="en-IN" w:bidi="ta-IN"/>
        </w:rPr>
        <w:t>Write Project Description</w:t>
      </w:r>
      <w:r w:rsidR="00176089" w:rsidRPr="00176089">
        <w:rPr>
          <w:rFonts w:eastAsia="Times New Roman" w:cstheme="minorHAnsi"/>
          <w:bCs/>
          <w:color w:val="000000"/>
          <w:sz w:val="24"/>
          <w:szCs w:val="24"/>
          <w:lang w:eastAsia="en-IN" w:bidi="ta-IN"/>
        </w:rPr>
        <w:t xml:space="preserve"> - </w:t>
      </w:r>
      <w:r w:rsidRPr="00176089">
        <w:rPr>
          <w:rFonts w:eastAsia="Times New Roman" w:cstheme="minorHAnsi"/>
          <w:bCs/>
          <w:color w:val="000000"/>
          <w:sz w:val="24"/>
          <w:szCs w:val="24"/>
          <w:lang w:eastAsia="en-IN" w:bidi="ta-IN"/>
        </w:rPr>
        <w:t>At this step, you need to collect background information on your project to write the description. A brief and candid description will help the reader to know the purpose of the FSR.</w:t>
      </w:r>
    </w:p>
    <w:p w14:paraId="2EAFD811" w14:textId="17DDCF83" w:rsidR="008E2D6D" w:rsidRPr="00176089" w:rsidRDefault="000719C8">
      <w:pPr>
        <w:pStyle w:val="ListParagraph"/>
        <w:numPr>
          <w:ilvl w:val="0"/>
          <w:numId w:val="72"/>
        </w:numPr>
        <w:spacing w:after="0" w:line="360" w:lineRule="auto"/>
        <w:jc w:val="both"/>
        <w:textAlignment w:val="baseline"/>
        <w:rPr>
          <w:rFonts w:eastAsia="Times New Roman" w:cstheme="minorHAnsi"/>
          <w:bCs/>
          <w:caps/>
          <w:color w:val="424142"/>
          <w:sz w:val="24"/>
          <w:szCs w:val="24"/>
          <w:lang w:eastAsia="en-IN" w:bidi="ta-IN"/>
        </w:rPr>
      </w:pPr>
      <w:r w:rsidRPr="00176089">
        <w:rPr>
          <w:rFonts w:eastAsia="Times New Roman" w:cstheme="minorHAnsi"/>
          <w:b/>
          <w:color w:val="000000"/>
          <w:sz w:val="24"/>
          <w:szCs w:val="24"/>
          <w:lang w:eastAsia="en-IN" w:bidi="ta-IN"/>
        </w:rPr>
        <w:t>Describe Possible Solutions</w:t>
      </w:r>
      <w:r w:rsidR="00176089" w:rsidRPr="00176089">
        <w:rPr>
          <w:rFonts w:eastAsia="Times New Roman" w:cstheme="minorHAnsi"/>
          <w:bCs/>
          <w:color w:val="000000"/>
          <w:sz w:val="24"/>
          <w:szCs w:val="24"/>
          <w:lang w:eastAsia="en-IN" w:bidi="ta-IN"/>
        </w:rPr>
        <w:t xml:space="preserve"> - </w:t>
      </w:r>
      <w:r w:rsidRPr="00176089">
        <w:rPr>
          <w:rFonts w:eastAsia="Times New Roman" w:cstheme="minorHAnsi"/>
          <w:bCs/>
          <w:color w:val="000000"/>
          <w:sz w:val="24"/>
          <w:szCs w:val="24"/>
          <w:lang w:eastAsia="en-IN" w:bidi="ta-IN"/>
        </w:rPr>
        <w:t>In this step you are required to perform an alternatives analysis and make a description of possible solutions for your project.</w:t>
      </w:r>
    </w:p>
    <w:p w14:paraId="571F017E" w14:textId="189B3F50" w:rsidR="008E2D6D" w:rsidRPr="00176089" w:rsidRDefault="000719C8">
      <w:pPr>
        <w:pStyle w:val="ListParagraph"/>
        <w:numPr>
          <w:ilvl w:val="0"/>
          <w:numId w:val="72"/>
        </w:numPr>
        <w:spacing w:after="0" w:line="360" w:lineRule="auto"/>
        <w:jc w:val="both"/>
        <w:textAlignment w:val="baseline"/>
        <w:rPr>
          <w:rFonts w:eastAsia="Times New Roman" w:cstheme="minorHAnsi"/>
          <w:bCs/>
          <w:color w:val="424142"/>
          <w:sz w:val="24"/>
          <w:szCs w:val="24"/>
          <w:lang w:eastAsia="en-IN" w:bidi="ta-IN"/>
        </w:rPr>
      </w:pPr>
      <w:r w:rsidRPr="00176089">
        <w:rPr>
          <w:rFonts w:eastAsia="Times New Roman" w:cstheme="minorHAnsi"/>
          <w:b/>
          <w:color w:val="000000"/>
          <w:sz w:val="24"/>
          <w:szCs w:val="24"/>
          <w:lang w:eastAsia="en-IN" w:bidi="ta-IN"/>
        </w:rPr>
        <w:t>List Evaluation Criteria</w:t>
      </w:r>
      <w:r w:rsidR="00176089" w:rsidRPr="00176089">
        <w:rPr>
          <w:rFonts w:eastAsia="Times New Roman" w:cstheme="minorHAnsi"/>
          <w:bCs/>
          <w:color w:val="000000"/>
          <w:sz w:val="24"/>
          <w:szCs w:val="24"/>
          <w:lang w:eastAsia="en-IN" w:bidi="ta-IN"/>
        </w:rPr>
        <w:t xml:space="preserve"> - </w:t>
      </w:r>
      <w:r w:rsidRPr="00176089">
        <w:rPr>
          <w:rFonts w:eastAsia="Times New Roman" w:cstheme="minorHAnsi"/>
          <w:bCs/>
          <w:color w:val="000000"/>
          <w:sz w:val="24"/>
          <w:szCs w:val="24"/>
          <w:lang w:eastAsia="en-IN" w:bidi="ta-IN"/>
        </w:rPr>
        <w:t>Under this third step, set and define evaluation criteria for possible solutions. This step of feasibility study report writing requires you to investigate the solutions and put them against a set of evaluation criteria.</w:t>
      </w:r>
    </w:p>
    <w:p w14:paraId="367385D8" w14:textId="36CEEC8D" w:rsidR="008E2D6D" w:rsidRPr="00176089" w:rsidRDefault="000719C8">
      <w:pPr>
        <w:pStyle w:val="ListParagraph"/>
        <w:numPr>
          <w:ilvl w:val="0"/>
          <w:numId w:val="72"/>
        </w:numPr>
        <w:spacing w:after="0" w:line="360" w:lineRule="auto"/>
        <w:jc w:val="both"/>
        <w:textAlignment w:val="baseline"/>
        <w:rPr>
          <w:rFonts w:eastAsia="Times New Roman" w:cstheme="minorHAnsi"/>
          <w:bCs/>
          <w:color w:val="424142"/>
          <w:sz w:val="24"/>
          <w:szCs w:val="24"/>
          <w:lang w:eastAsia="en-IN" w:bidi="ta-IN"/>
        </w:rPr>
      </w:pPr>
      <w:r w:rsidRPr="00176089">
        <w:rPr>
          <w:rFonts w:eastAsia="Times New Roman" w:cstheme="minorHAnsi"/>
          <w:b/>
          <w:color w:val="000000"/>
          <w:sz w:val="24"/>
          <w:szCs w:val="24"/>
          <w:lang w:eastAsia="en-IN" w:bidi="ta-IN"/>
        </w:rPr>
        <w:t>Propose the Most Feasible Solution</w:t>
      </w:r>
      <w:r w:rsidR="00176089" w:rsidRPr="00176089">
        <w:rPr>
          <w:rFonts w:eastAsia="Times New Roman" w:cstheme="minorHAnsi"/>
          <w:bCs/>
          <w:color w:val="000000"/>
          <w:sz w:val="24"/>
          <w:szCs w:val="24"/>
          <w:lang w:eastAsia="en-IN" w:bidi="ta-IN"/>
        </w:rPr>
        <w:t xml:space="preserve"> - </w:t>
      </w:r>
      <w:r w:rsidRPr="00176089">
        <w:rPr>
          <w:rFonts w:eastAsia="Times New Roman" w:cstheme="minorHAnsi"/>
          <w:bCs/>
          <w:color w:val="000000"/>
          <w:sz w:val="24"/>
          <w:szCs w:val="24"/>
          <w:lang w:eastAsia="en-IN" w:bidi="ta-IN"/>
        </w:rPr>
        <w:t>The next step for writing a feasibility study report is to determine the most economically reasonable and technically feasible solution which lets the company (1) keep to optimal use of project resources and (2) gain the best possible benefit. The report might include: “After the evaluation of the possible solutions, the most feasible solution for this project is identified and selected, so the project turns to be cost-effective, vital and practical.”</w:t>
      </w:r>
    </w:p>
    <w:p w14:paraId="7586AFB2" w14:textId="3FCB4C54" w:rsidR="008E2D6D" w:rsidRPr="00176089" w:rsidRDefault="000719C8">
      <w:pPr>
        <w:pStyle w:val="ListParagraph"/>
        <w:numPr>
          <w:ilvl w:val="0"/>
          <w:numId w:val="72"/>
        </w:numPr>
        <w:spacing w:after="0" w:line="360" w:lineRule="auto"/>
        <w:jc w:val="both"/>
        <w:textAlignment w:val="baseline"/>
        <w:rPr>
          <w:rFonts w:eastAsia="Times New Roman" w:cstheme="minorHAnsi"/>
          <w:bCs/>
          <w:caps/>
          <w:color w:val="424142"/>
          <w:sz w:val="24"/>
          <w:szCs w:val="24"/>
          <w:lang w:eastAsia="en-IN" w:bidi="ta-IN"/>
        </w:rPr>
      </w:pPr>
      <w:r w:rsidRPr="00176089">
        <w:rPr>
          <w:rFonts w:eastAsia="Times New Roman" w:cstheme="minorHAnsi"/>
          <w:b/>
          <w:color w:val="000000"/>
          <w:sz w:val="24"/>
          <w:szCs w:val="24"/>
          <w:lang w:eastAsia="en-IN" w:bidi="ta-IN"/>
        </w:rPr>
        <w:t>Write Conclusions</w:t>
      </w:r>
      <w:r w:rsidR="00176089" w:rsidRPr="00176089">
        <w:rPr>
          <w:rFonts w:eastAsia="Times New Roman" w:cstheme="minorHAnsi"/>
          <w:bCs/>
          <w:color w:val="000000"/>
          <w:sz w:val="24"/>
          <w:szCs w:val="24"/>
          <w:lang w:eastAsia="en-IN" w:bidi="ta-IN"/>
        </w:rPr>
        <w:t xml:space="preserve"> - </w:t>
      </w:r>
      <w:r w:rsidRPr="00176089">
        <w:rPr>
          <w:rFonts w:eastAsia="Times New Roman" w:cstheme="minorHAnsi"/>
          <w:bCs/>
          <w:color w:val="000000"/>
          <w:sz w:val="24"/>
          <w:szCs w:val="24"/>
          <w:lang w:eastAsia="en-IN" w:bidi="ta-IN"/>
        </w:rPr>
        <w:t>The final step of the feasibility study reporting process requires you to make a conclusion by summarizing the project’s aim and stating the most feasible solution.</w:t>
      </w:r>
    </w:p>
    <w:p w14:paraId="4B0F3CDE" w14:textId="052CB607" w:rsidR="008E2D6D" w:rsidRPr="00104D74"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r w:rsidRPr="00104D74">
        <w:rPr>
          <w:rFonts w:ascii="Copperplate Gothic Bold" w:eastAsia="Times New Roman" w:hAnsi="Copperplate Gothic Bold" w:cstheme="minorHAnsi"/>
          <w:b/>
          <w:color w:val="000000"/>
          <w:sz w:val="24"/>
          <w:szCs w:val="24"/>
          <w:lang w:eastAsia="en-IN" w:bidi="ta-IN"/>
        </w:rPr>
        <w:t>Contents of a Feasibility Report</w:t>
      </w:r>
    </w:p>
    <w:p w14:paraId="229EFE92"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content of sample feasibility report is formatted and structured according to a range of requirements which may vary from organization to organization but there are common suggestions, which are listed below.</w:t>
      </w:r>
    </w:p>
    <w:p w14:paraId="0AEB80A5" w14:textId="63C47562" w:rsidR="008E2D6D" w:rsidRPr="00CD5091" w:rsidRDefault="000719C8">
      <w:pPr>
        <w:pStyle w:val="ListParagraph"/>
        <w:numPr>
          <w:ilvl w:val="0"/>
          <w:numId w:val="73"/>
        </w:numPr>
        <w:spacing w:after="0" w:line="360" w:lineRule="auto"/>
        <w:jc w:val="both"/>
        <w:textAlignment w:val="baseline"/>
        <w:rPr>
          <w:rFonts w:eastAsia="Times New Roman" w:cstheme="minorHAnsi"/>
          <w:bCs/>
          <w:color w:val="000000"/>
          <w:sz w:val="24"/>
          <w:szCs w:val="24"/>
          <w:lang w:eastAsia="en-IN" w:bidi="ta-IN"/>
        </w:rPr>
      </w:pPr>
      <w:r w:rsidRPr="00CD5091">
        <w:rPr>
          <w:rFonts w:eastAsia="Times New Roman" w:cstheme="minorHAnsi"/>
          <w:b/>
          <w:color w:val="000000"/>
          <w:sz w:val="24"/>
          <w:szCs w:val="24"/>
          <w:lang w:eastAsia="en-IN" w:bidi="ta-IN"/>
        </w:rPr>
        <w:t>Title Page or Front Matter</w:t>
      </w:r>
      <w:r w:rsidR="00CD5091" w:rsidRPr="00CD5091">
        <w:rPr>
          <w:rFonts w:eastAsia="Times New Roman" w:cstheme="minorHAnsi"/>
          <w:bCs/>
          <w:color w:val="000000"/>
          <w:sz w:val="24"/>
          <w:szCs w:val="24"/>
          <w:lang w:eastAsia="en-IN" w:bidi="ta-IN"/>
        </w:rPr>
        <w:t xml:space="preserve"> - </w:t>
      </w:r>
      <w:r w:rsidRPr="00CD5091">
        <w:rPr>
          <w:rFonts w:eastAsia="Times New Roman" w:cstheme="minorHAnsi"/>
          <w:bCs/>
          <w:color w:val="000000"/>
          <w:sz w:val="24"/>
          <w:szCs w:val="24"/>
          <w:lang w:eastAsia="en-IN" w:bidi="ta-IN"/>
        </w:rPr>
        <w:t>To begin with writing a sample feasibility report, first you need to create a title page that provides a descriptive yet concise title, con</w:t>
      </w:r>
      <w:r w:rsidRPr="00CD5091">
        <w:rPr>
          <w:rFonts w:eastAsia="Times New Roman" w:cstheme="minorHAnsi"/>
          <w:bCs/>
          <w:color w:val="000000"/>
          <w:sz w:val="24"/>
          <w:szCs w:val="24"/>
          <w:lang w:eastAsia="en-IN" w:bidi="ta-IN"/>
        </w:rPr>
        <w:softHyphen/>
        <w:t>taining the name of the writer, email, job position, and also the or</w:t>
      </w:r>
      <w:r w:rsidRPr="00CD5091">
        <w:rPr>
          <w:rFonts w:eastAsia="Times New Roman" w:cstheme="minorHAnsi"/>
          <w:bCs/>
          <w:color w:val="000000"/>
          <w:sz w:val="24"/>
          <w:szCs w:val="24"/>
          <w:lang w:eastAsia="en-IN" w:bidi="ta-IN"/>
        </w:rPr>
        <w:softHyphen/>
        <w:t>ganization for which you are writing the report.</w:t>
      </w:r>
      <w:r w:rsidR="00CD5091" w:rsidRPr="00CD5091">
        <w:rPr>
          <w:rFonts w:eastAsia="Times New Roman" w:cstheme="minorHAnsi"/>
          <w:bCs/>
          <w:color w:val="000000"/>
          <w:sz w:val="24"/>
          <w:szCs w:val="24"/>
          <w:lang w:eastAsia="en-IN" w:bidi="ta-IN"/>
        </w:rPr>
        <w:t xml:space="preserve"> </w:t>
      </w:r>
      <w:r w:rsidRPr="00CD5091">
        <w:rPr>
          <w:rFonts w:eastAsia="Times New Roman" w:cstheme="minorHAnsi"/>
          <w:bCs/>
          <w:color w:val="000000"/>
          <w:sz w:val="24"/>
          <w:szCs w:val="24"/>
          <w:lang w:eastAsia="en-IN" w:bidi="ta-IN"/>
        </w:rPr>
        <w:t xml:space="preserve">Next, you must include an itemized list of contents that provides headings and sub-headings sequenced the same way as they are structured in the report body. Also add a list of all material such as tables, figures, illustrations, annexes </w:t>
      </w:r>
      <w:r w:rsidRPr="00CD5091">
        <w:rPr>
          <w:rFonts w:eastAsia="Times New Roman" w:cstheme="minorHAnsi"/>
          <w:bCs/>
          <w:color w:val="000000"/>
          <w:sz w:val="24"/>
          <w:szCs w:val="24"/>
          <w:lang w:eastAsia="en-IN" w:bidi="ta-IN"/>
        </w:rPr>
        <w:lastRenderedPageBreak/>
        <w:t>etc. which have been used within the document.</w:t>
      </w:r>
      <w:r w:rsidR="00CD5091" w:rsidRPr="00CD5091">
        <w:rPr>
          <w:rFonts w:eastAsia="Times New Roman" w:cstheme="minorHAnsi"/>
          <w:bCs/>
          <w:color w:val="000000"/>
          <w:sz w:val="24"/>
          <w:szCs w:val="24"/>
          <w:lang w:eastAsia="en-IN" w:bidi="ta-IN"/>
        </w:rPr>
        <w:t xml:space="preserve"> </w:t>
      </w:r>
      <w:r w:rsidRPr="00CD5091">
        <w:rPr>
          <w:rFonts w:eastAsia="Times New Roman" w:cstheme="minorHAnsi"/>
          <w:bCs/>
          <w:color w:val="000000"/>
          <w:sz w:val="24"/>
          <w:szCs w:val="24"/>
          <w:lang w:eastAsia="en-IN" w:bidi="ta-IN"/>
        </w:rPr>
        <w:t>Keep in mind that the title page should not be numbered and that no more than 4-5 pages should be dedicated to the front matter.</w:t>
      </w:r>
    </w:p>
    <w:p w14:paraId="075F4CE8" w14:textId="11184C93" w:rsidR="008E2D6D" w:rsidRPr="00CD5091" w:rsidRDefault="000719C8">
      <w:pPr>
        <w:pStyle w:val="ListParagraph"/>
        <w:numPr>
          <w:ilvl w:val="0"/>
          <w:numId w:val="73"/>
        </w:numPr>
        <w:spacing w:after="0" w:line="360" w:lineRule="auto"/>
        <w:jc w:val="both"/>
        <w:textAlignment w:val="baseline"/>
        <w:rPr>
          <w:rFonts w:eastAsia="Times New Roman" w:cstheme="minorHAnsi"/>
          <w:bCs/>
          <w:color w:val="424142"/>
          <w:sz w:val="24"/>
          <w:szCs w:val="24"/>
          <w:lang w:eastAsia="en-IN" w:bidi="ta-IN"/>
        </w:rPr>
      </w:pPr>
      <w:r w:rsidRPr="00CD5091">
        <w:rPr>
          <w:rFonts w:eastAsia="Times New Roman" w:cstheme="minorHAnsi"/>
          <w:b/>
          <w:color w:val="000000"/>
          <w:sz w:val="24"/>
          <w:szCs w:val="24"/>
          <w:lang w:eastAsia="en-IN" w:bidi="ta-IN"/>
        </w:rPr>
        <w:t>Body of the Report</w:t>
      </w:r>
      <w:r w:rsidR="00CD5091" w:rsidRPr="00CD5091">
        <w:rPr>
          <w:rFonts w:eastAsia="Times New Roman" w:cstheme="minorHAnsi"/>
          <w:bCs/>
          <w:color w:val="000000"/>
          <w:sz w:val="24"/>
          <w:szCs w:val="24"/>
          <w:lang w:eastAsia="en-IN" w:bidi="ta-IN"/>
        </w:rPr>
        <w:t xml:space="preserve"> - </w:t>
      </w:r>
      <w:r w:rsidRPr="00CD5091">
        <w:rPr>
          <w:rFonts w:eastAsia="Times New Roman" w:cstheme="minorHAnsi"/>
          <w:bCs/>
          <w:color w:val="000000"/>
          <w:sz w:val="24"/>
          <w:szCs w:val="24"/>
          <w:lang w:eastAsia="en-IN" w:bidi="ta-IN"/>
        </w:rPr>
        <w:t>There are many different styles and requirements for formatting the body of feasibility study report, it may be difficult to select right format.</w:t>
      </w:r>
      <w:r w:rsidR="00CD5091" w:rsidRPr="00CD5091">
        <w:rPr>
          <w:rFonts w:eastAsia="Times New Roman" w:cstheme="minorHAnsi"/>
          <w:bCs/>
          <w:color w:val="000000"/>
          <w:sz w:val="24"/>
          <w:szCs w:val="24"/>
          <w:lang w:eastAsia="en-IN" w:bidi="ta-IN"/>
        </w:rPr>
        <w:t xml:space="preserve"> </w:t>
      </w:r>
      <w:r w:rsidRPr="00CD5091">
        <w:rPr>
          <w:rFonts w:eastAsia="Times New Roman" w:cstheme="minorHAnsi"/>
          <w:bCs/>
          <w:color w:val="000000"/>
          <w:sz w:val="24"/>
          <w:szCs w:val="24"/>
          <w:lang w:eastAsia="en-IN" w:bidi="ta-IN"/>
        </w:rPr>
        <w:t>However, there are several common suggestions which are as follows:</w:t>
      </w:r>
    </w:p>
    <w:p w14:paraId="6E160F2F" w14:textId="7B255F62" w:rsidR="008E2D6D" w:rsidRPr="00CD5091" w:rsidRDefault="000719C8">
      <w:pPr>
        <w:pStyle w:val="ListParagraph"/>
        <w:numPr>
          <w:ilvl w:val="1"/>
          <w:numId w:val="74"/>
        </w:numPr>
        <w:spacing w:after="0" w:line="360" w:lineRule="auto"/>
        <w:jc w:val="both"/>
        <w:textAlignment w:val="baseline"/>
        <w:rPr>
          <w:rFonts w:eastAsia="Times New Roman" w:cstheme="minorHAnsi"/>
          <w:bCs/>
          <w:i/>
          <w:iCs/>
          <w:color w:val="424142"/>
          <w:sz w:val="24"/>
          <w:szCs w:val="24"/>
          <w:lang w:eastAsia="en-IN" w:bidi="ta-IN"/>
        </w:rPr>
      </w:pPr>
      <w:r w:rsidRPr="00CD5091">
        <w:rPr>
          <w:rFonts w:eastAsia="Times New Roman" w:cstheme="minorHAnsi"/>
          <w:bCs/>
          <w:i/>
          <w:iCs/>
          <w:color w:val="000000"/>
          <w:sz w:val="24"/>
          <w:szCs w:val="24"/>
          <w:lang w:eastAsia="en-IN" w:bidi="ta-IN"/>
        </w:rPr>
        <w:t>Each page of the report body needs to include a descriptive header with an abbreviated title for the report, the author’s name and page number</w:t>
      </w:r>
    </w:p>
    <w:p w14:paraId="5F517309" w14:textId="21A1CED8" w:rsidR="008E2D6D" w:rsidRPr="00CD5091" w:rsidRDefault="000719C8">
      <w:pPr>
        <w:pStyle w:val="ListParagraph"/>
        <w:numPr>
          <w:ilvl w:val="1"/>
          <w:numId w:val="74"/>
        </w:numPr>
        <w:spacing w:after="0" w:line="360" w:lineRule="auto"/>
        <w:jc w:val="both"/>
        <w:textAlignment w:val="baseline"/>
        <w:rPr>
          <w:rFonts w:eastAsia="Times New Roman" w:cstheme="minorHAnsi"/>
          <w:bCs/>
          <w:i/>
          <w:iCs/>
          <w:color w:val="424142"/>
          <w:sz w:val="24"/>
          <w:szCs w:val="24"/>
          <w:lang w:eastAsia="en-IN" w:bidi="ta-IN"/>
        </w:rPr>
      </w:pPr>
      <w:r w:rsidRPr="00CD5091">
        <w:rPr>
          <w:rFonts w:eastAsia="Times New Roman" w:cstheme="minorHAnsi"/>
          <w:bCs/>
          <w:i/>
          <w:iCs/>
          <w:color w:val="000000"/>
          <w:sz w:val="24"/>
          <w:szCs w:val="24"/>
          <w:lang w:eastAsia="en-IN" w:bidi="ta-IN"/>
        </w:rPr>
        <w:t>Structure the report by headings and sub-headings and indicate this structure within the document content</w:t>
      </w:r>
    </w:p>
    <w:p w14:paraId="52B70EF0" w14:textId="67B2DE37" w:rsidR="008E2D6D" w:rsidRPr="00CD5091" w:rsidRDefault="000719C8">
      <w:pPr>
        <w:pStyle w:val="ListParagraph"/>
        <w:numPr>
          <w:ilvl w:val="1"/>
          <w:numId w:val="74"/>
        </w:numPr>
        <w:spacing w:after="0" w:line="360" w:lineRule="auto"/>
        <w:jc w:val="both"/>
        <w:textAlignment w:val="baseline"/>
        <w:rPr>
          <w:rFonts w:eastAsia="Times New Roman" w:cstheme="minorHAnsi"/>
          <w:bCs/>
          <w:i/>
          <w:iCs/>
          <w:color w:val="424142"/>
          <w:sz w:val="24"/>
          <w:szCs w:val="24"/>
          <w:lang w:eastAsia="en-IN" w:bidi="ta-IN"/>
        </w:rPr>
      </w:pPr>
      <w:r w:rsidRPr="00CD5091">
        <w:rPr>
          <w:rFonts w:eastAsia="Times New Roman" w:cstheme="minorHAnsi"/>
          <w:bCs/>
          <w:i/>
          <w:iCs/>
          <w:color w:val="000000"/>
          <w:sz w:val="24"/>
          <w:szCs w:val="24"/>
          <w:lang w:eastAsia="en-IN" w:bidi="ta-IN"/>
        </w:rPr>
        <w:t>Make sure headings are properly formatted (i.e., flush left, indented, etc.) on each page</w:t>
      </w:r>
    </w:p>
    <w:p w14:paraId="53C4F1E4" w14:textId="7E71A1DC" w:rsidR="008E2D6D" w:rsidRPr="00CD5091" w:rsidRDefault="000719C8">
      <w:pPr>
        <w:pStyle w:val="ListParagraph"/>
        <w:numPr>
          <w:ilvl w:val="1"/>
          <w:numId w:val="74"/>
        </w:numPr>
        <w:spacing w:after="0" w:line="360" w:lineRule="auto"/>
        <w:jc w:val="both"/>
        <w:textAlignment w:val="baseline"/>
        <w:rPr>
          <w:rFonts w:eastAsia="Times New Roman" w:cstheme="minorHAnsi"/>
          <w:bCs/>
          <w:i/>
          <w:iCs/>
          <w:color w:val="424142"/>
          <w:sz w:val="24"/>
          <w:szCs w:val="24"/>
          <w:lang w:eastAsia="en-IN" w:bidi="ta-IN"/>
        </w:rPr>
      </w:pPr>
      <w:r w:rsidRPr="00CD5091">
        <w:rPr>
          <w:rFonts w:eastAsia="Times New Roman" w:cstheme="minorHAnsi"/>
          <w:bCs/>
          <w:i/>
          <w:iCs/>
          <w:color w:val="000000"/>
          <w:sz w:val="24"/>
          <w:szCs w:val="24"/>
          <w:lang w:eastAsia="en-IN" w:bidi="ta-IN"/>
        </w:rPr>
        <w:t>Use the same style for headings throughout the entire report template</w:t>
      </w:r>
    </w:p>
    <w:p w14:paraId="45809676" w14:textId="3B263AA6" w:rsidR="008E2D6D" w:rsidRPr="00CD5091" w:rsidRDefault="000719C8">
      <w:pPr>
        <w:pStyle w:val="ListParagraph"/>
        <w:numPr>
          <w:ilvl w:val="1"/>
          <w:numId w:val="74"/>
        </w:numPr>
        <w:spacing w:after="0" w:line="360" w:lineRule="auto"/>
        <w:jc w:val="both"/>
        <w:textAlignment w:val="baseline"/>
        <w:rPr>
          <w:rFonts w:eastAsia="Times New Roman" w:cstheme="minorHAnsi"/>
          <w:bCs/>
          <w:i/>
          <w:iCs/>
          <w:color w:val="424142"/>
          <w:sz w:val="24"/>
          <w:szCs w:val="24"/>
          <w:lang w:eastAsia="en-IN" w:bidi="ta-IN"/>
        </w:rPr>
      </w:pPr>
      <w:r w:rsidRPr="00CD5091">
        <w:rPr>
          <w:rFonts w:eastAsia="Times New Roman" w:cstheme="minorHAnsi"/>
          <w:bCs/>
          <w:i/>
          <w:iCs/>
          <w:color w:val="000000"/>
          <w:sz w:val="24"/>
          <w:szCs w:val="24"/>
          <w:lang w:eastAsia="en-IN" w:bidi="ta-IN"/>
        </w:rPr>
        <w:t>Never use too larger or too small font (font should have a professional look, 10-12 point)</w:t>
      </w:r>
    </w:p>
    <w:p w14:paraId="71191683" w14:textId="6436E028" w:rsidR="008E2D6D" w:rsidRPr="00CD5091" w:rsidRDefault="000719C8">
      <w:pPr>
        <w:pStyle w:val="ListParagraph"/>
        <w:numPr>
          <w:ilvl w:val="1"/>
          <w:numId w:val="74"/>
        </w:numPr>
        <w:spacing w:after="0" w:line="360" w:lineRule="auto"/>
        <w:jc w:val="both"/>
        <w:textAlignment w:val="baseline"/>
        <w:rPr>
          <w:rFonts w:eastAsia="Times New Roman" w:cstheme="minorHAnsi"/>
          <w:bCs/>
          <w:color w:val="424142"/>
          <w:sz w:val="24"/>
          <w:szCs w:val="24"/>
          <w:lang w:eastAsia="en-IN" w:bidi="ta-IN"/>
        </w:rPr>
      </w:pPr>
      <w:r w:rsidRPr="00CD5091">
        <w:rPr>
          <w:rFonts w:eastAsia="Times New Roman" w:cstheme="minorHAnsi"/>
          <w:bCs/>
          <w:i/>
          <w:iCs/>
          <w:color w:val="000000"/>
          <w:sz w:val="24"/>
          <w:szCs w:val="24"/>
          <w:lang w:eastAsia="en-IN" w:bidi="ta-IN"/>
        </w:rPr>
        <w:t>Use the same citation style (e.g., CBE, APA, etc.) for formatting sources used in your feasibility study.</w:t>
      </w:r>
    </w:p>
    <w:p w14:paraId="0A82B8FF" w14:textId="65B6A05B" w:rsidR="008E2D6D" w:rsidRPr="001C1867" w:rsidRDefault="000719C8">
      <w:pPr>
        <w:pStyle w:val="ListParagraph"/>
        <w:numPr>
          <w:ilvl w:val="0"/>
          <w:numId w:val="75"/>
        </w:numPr>
        <w:spacing w:after="0" w:line="360" w:lineRule="auto"/>
        <w:jc w:val="both"/>
        <w:textAlignment w:val="baseline"/>
        <w:rPr>
          <w:rFonts w:eastAsia="Times New Roman" w:cstheme="minorHAnsi"/>
          <w:bCs/>
          <w:color w:val="424142"/>
          <w:sz w:val="24"/>
          <w:szCs w:val="24"/>
          <w:lang w:eastAsia="en-IN" w:bidi="ta-IN"/>
        </w:rPr>
      </w:pPr>
      <w:r w:rsidRPr="001C1867">
        <w:rPr>
          <w:rFonts w:eastAsia="Times New Roman" w:cstheme="minorHAnsi"/>
          <w:b/>
          <w:color w:val="000000"/>
          <w:sz w:val="24"/>
          <w:szCs w:val="24"/>
          <w:lang w:eastAsia="en-IN" w:bidi="ta-IN"/>
        </w:rPr>
        <w:t>Sections of the Report</w:t>
      </w:r>
      <w:r w:rsidR="001C1867" w:rsidRPr="001C1867">
        <w:rPr>
          <w:rFonts w:eastAsia="Times New Roman" w:cstheme="minorHAnsi"/>
          <w:bCs/>
          <w:color w:val="000000"/>
          <w:sz w:val="24"/>
          <w:szCs w:val="24"/>
          <w:lang w:eastAsia="en-IN" w:bidi="ta-IN"/>
        </w:rPr>
        <w:t xml:space="preserve"> - </w:t>
      </w:r>
      <w:r w:rsidR="00071C30" w:rsidRPr="001C1867">
        <w:rPr>
          <w:rFonts w:eastAsia="Times New Roman" w:cstheme="minorHAnsi"/>
          <w:bCs/>
          <w:color w:val="000000"/>
          <w:sz w:val="24"/>
          <w:szCs w:val="24"/>
          <w:lang w:eastAsia="en-IN" w:bidi="ta-IN"/>
        </w:rPr>
        <w:t xml:space="preserve">     </w:t>
      </w:r>
      <w:r w:rsidRPr="001C1867">
        <w:rPr>
          <w:rFonts w:eastAsia="Times New Roman" w:cstheme="minorHAnsi"/>
          <w:bCs/>
          <w:color w:val="000000"/>
          <w:sz w:val="24"/>
          <w:szCs w:val="24"/>
          <w:lang w:eastAsia="en-IN" w:bidi="ta-IN"/>
        </w:rPr>
        <w:t>The following list provides an outline of the key sections to be included in report content:</w:t>
      </w:r>
    </w:p>
    <w:p w14:paraId="53FFBFCA" w14:textId="5DC44DAC" w:rsidR="008E2D6D" w:rsidRPr="001764DE" w:rsidRDefault="000719C8">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t>Executive Summary – A description of the problem/opportu</w:t>
      </w:r>
      <w:r w:rsidRPr="001764DE">
        <w:rPr>
          <w:rFonts w:eastAsia="Times New Roman" w:cstheme="minorHAnsi"/>
          <w:bCs/>
          <w:color w:val="000000"/>
          <w:sz w:val="24"/>
          <w:szCs w:val="24"/>
          <w:lang w:eastAsia="en-IN" w:bidi="ta-IN"/>
        </w:rPr>
        <w:softHyphen/>
        <w:t>nity highlighted in the study, the purpose of the report, and the importance of the research for your target audience</w:t>
      </w:r>
    </w:p>
    <w:p w14:paraId="156D8838" w14:textId="64173762" w:rsidR="008E2D6D" w:rsidRPr="001764DE" w:rsidRDefault="000719C8">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t>Background – A more detailed description of the feasibility study, who it was carried out, and whether it was implemented elsewhere</w:t>
      </w:r>
    </w:p>
    <w:p w14:paraId="3D7BF7E2" w14:textId="2C2DBECC" w:rsidR="008E2D6D" w:rsidRPr="001764DE" w:rsidRDefault="00071C30">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t xml:space="preserve">Analysis </w:t>
      </w:r>
      <w:r w:rsidR="00003DFC" w:rsidRPr="001764DE">
        <w:rPr>
          <w:rFonts w:eastAsia="Times New Roman" w:cstheme="minorHAnsi"/>
          <w:bCs/>
          <w:color w:val="000000"/>
          <w:sz w:val="24"/>
          <w:szCs w:val="24"/>
          <w:lang w:eastAsia="en-IN" w:bidi="ta-IN"/>
        </w:rPr>
        <w:t xml:space="preserve">- </w:t>
      </w:r>
      <w:r w:rsidR="000719C8" w:rsidRPr="001764DE">
        <w:rPr>
          <w:rFonts w:eastAsia="Times New Roman" w:cstheme="minorHAnsi"/>
          <w:bCs/>
          <w:color w:val="000000"/>
          <w:sz w:val="24"/>
          <w:szCs w:val="24"/>
          <w:lang w:eastAsia="en-IN" w:bidi="ta-IN"/>
        </w:rPr>
        <w:t>An examination and evaluation method employed in the conducting your feasibility study</w:t>
      </w:r>
    </w:p>
    <w:p w14:paraId="7C03DBC0" w14:textId="10469208" w:rsidR="008E2D6D" w:rsidRPr="001764DE" w:rsidRDefault="00071C30">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t xml:space="preserve">Alternatives and Options </w:t>
      </w:r>
      <w:r w:rsidR="00003DFC" w:rsidRPr="001764DE">
        <w:rPr>
          <w:rFonts w:eastAsia="Times New Roman" w:cstheme="minorHAnsi"/>
          <w:bCs/>
          <w:color w:val="000000"/>
          <w:sz w:val="24"/>
          <w:szCs w:val="24"/>
          <w:lang w:eastAsia="en-IN" w:bidi="ta-IN"/>
        </w:rPr>
        <w:t xml:space="preserve">- </w:t>
      </w:r>
      <w:r w:rsidR="000719C8" w:rsidRPr="001764DE">
        <w:rPr>
          <w:rFonts w:eastAsia="Times New Roman" w:cstheme="minorHAnsi"/>
          <w:bCs/>
          <w:color w:val="000000"/>
          <w:sz w:val="24"/>
          <w:szCs w:val="24"/>
          <w:lang w:eastAsia="en-IN" w:bidi="ta-IN"/>
        </w:rPr>
        <w:t>An overview of any alternative proposals or options and their features in comparison to the main proposal of the study</w:t>
      </w:r>
    </w:p>
    <w:p w14:paraId="476C1C51" w14:textId="2828D173" w:rsidR="008E2D6D" w:rsidRPr="001764DE" w:rsidRDefault="00071C30">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t xml:space="preserve">Cost-Benefit Evaluation </w:t>
      </w:r>
      <w:r w:rsidR="00003DFC" w:rsidRPr="001764DE">
        <w:rPr>
          <w:rFonts w:eastAsia="Times New Roman" w:cstheme="minorHAnsi"/>
          <w:bCs/>
          <w:color w:val="000000"/>
          <w:sz w:val="24"/>
          <w:szCs w:val="24"/>
          <w:lang w:eastAsia="en-IN" w:bidi="ta-IN"/>
        </w:rPr>
        <w:t xml:space="preserve">- </w:t>
      </w:r>
      <w:r w:rsidR="000719C8" w:rsidRPr="001764DE">
        <w:rPr>
          <w:rFonts w:eastAsia="Times New Roman" w:cstheme="minorHAnsi"/>
          <w:bCs/>
          <w:color w:val="000000"/>
          <w:sz w:val="24"/>
          <w:szCs w:val="24"/>
          <w:lang w:eastAsia="en-IN" w:bidi="ta-IN"/>
        </w:rPr>
        <w:t>A rigorous analysis method that was implemented to examine and evaluate the main proposal for cost-benefit effectiveness and to demonstrate the tech feasibility, economic practicality, social desirability, and eco soundness of the proposal.</w:t>
      </w:r>
    </w:p>
    <w:p w14:paraId="742F65E0" w14:textId="4D788087" w:rsidR="008E2D6D" w:rsidRPr="001764DE" w:rsidRDefault="00F16D15">
      <w:pPr>
        <w:pStyle w:val="ListParagraph"/>
        <w:numPr>
          <w:ilvl w:val="1"/>
          <w:numId w:val="76"/>
        </w:numPr>
        <w:spacing w:after="0" w:line="360" w:lineRule="auto"/>
        <w:jc w:val="both"/>
        <w:textAlignment w:val="baseline"/>
        <w:rPr>
          <w:rFonts w:eastAsia="Times New Roman" w:cstheme="minorHAnsi"/>
          <w:bCs/>
          <w:color w:val="424142"/>
          <w:sz w:val="24"/>
          <w:szCs w:val="24"/>
          <w:lang w:eastAsia="en-IN" w:bidi="ta-IN"/>
        </w:rPr>
      </w:pPr>
      <w:r w:rsidRPr="001764DE">
        <w:rPr>
          <w:rFonts w:eastAsia="Times New Roman" w:cstheme="minorHAnsi"/>
          <w:bCs/>
          <w:color w:val="000000"/>
          <w:sz w:val="24"/>
          <w:szCs w:val="24"/>
          <w:lang w:eastAsia="en-IN" w:bidi="ta-IN"/>
        </w:rPr>
        <w:lastRenderedPageBreak/>
        <w:t>Conclusion</w:t>
      </w:r>
      <w:r w:rsidR="00003DFC" w:rsidRPr="001764DE">
        <w:rPr>
          <w:rFonts w:eastAsia="Times New Roman" w:cstheme="minorHAnsi"/>
          <w:bCs/>
          <w:color w:val="000000"/>
          <w:sz w:val="24"/>
          <w:szCs w:val="24"/>
          <w:lang w:eastAsia="en-IN" w:bidi="ta-IN"/>
        </w:rPr>
        <w:t xml:space="preserve"> - </w:t>
      </w:r>
      <w:r w:rsidR="000719C8" w:rsidRPr="001764DE">
        <w:rPr>
          <w:rFonts w:eastAsia="Times New Roman" w:cstheme="minorHAnsi"/>
          <w:bCs/>
          <w:color w:val="000000"/>
          <w:sz w:val="24"/>
          <w:szCs w:val="24"/>
          <w:lang w:eastAsia="en-IN" w:bidi="ta-IN"/>
        </w:rPr>
        <w:t>A summary of the work done and your own conclusions regarding your analysis</w:t>
      </w:r>
    </w:p>
    <w:p w14:paraId="774F4E71" w14:textId="782398B9" w:rsidR="008E2D6D" w:rsidRPr="001764DE" w:rsidRDefault="000719C8">
      <w:pPr>
        <w:pStyle w:val="ListParagraph"/>
        <w:numPr>
          <w:ilvl w:val="1"/>
          <w:numId w:val="76"/>
        </w:numPr>
        <w:spacing w:after="0" w:line="360" w:lineRule="auto"/>
        <w:jc w:val="both"/>
        <w:textAlignment w:val="baseline"/>
        <w:rPr>
          <w:rFonts w:eastAsia="Times New Roman" w:cstheme="minorHAnsi"/>
          <w:bCs/>
          <w:color w:val="000000"/>
          <w:sz w:val="24"/>
          <w:szCs w:val="24"/>
          <w:lang w:eastAsia="en-IN" w:bidi="ta-IN"/>
        </w:rPr>
      </w:pPr>
      <w:r w:rsidRPr="001764DE">
        <w:rPr>
          <w:rFonts w:eastAsia="Times New Roman" w:cstheme="minorHAnsi"/>
          <w:bCs/>
          <w:color w:val="000000"/>
          <w:sz w:val="24"/>
          <w:szCs w:val="24"/>
          <w:lang w:eastAsia="en-IN" w:bidi="ta-IN"/>
        </w:rPr>
        <w:t>Recommendatio</w:t>
      </w:r>
      <w:r w:rsidR="00F16D15" w:rsidRPr="001764DE">
        <w:rPr>
          <w:rFonts w:eastAsia="Times New Roman" w:cstheme="minorHAnsi"/>
          <w:bCs/>
          <w:color w:val="000000"/>
          <w:sz w:val="24"/>
          <w:szCs w:val="24"/>
          <w:lang w:eastAsia="en-IN" w:bidi="ta-IN"/>
        </w:rPr>
        <w:t xml:space="preserve">ns &amp; Suggestions </w:t>
      </w:r>
      <w:r w:rsidR="00003DFC" w:rsidRPr="001764DE">
        <w:rPr>
          <w:rFonts w:eastAsia="Times New Roman" w:cstheme="minorHAnsi"/>
          <w:bCs/>
          <w:color w:val="000000"/>
          <w:sz w:val="24"/>
          <w:szCs w:val="24"/>
          <w:lang w:eastAsia="en-IN" w:bidi="ta-IN"/>
        </w:rPr>
        <w:t xml:space="preserve">- </w:t>
      </w:r>
      <w:r w:rsidR="00F16D15" w:rsidRPr="001764DE">
        <w:rPr>
          <w:rFonts w:eastAsia="Times New Roman" w:cstheme="minorHAnsi"/>
          <w:bCs/>
          <w:color w:val="000000"/>
          <w:sz w:val="24"/>
          <w:szCs w:val="24"/>
          <w:lang w:eastAsia="en-IN" w:bidi="ta-IN"/>
        </w:rPr>
        <w:t>A</w:t>
      </w:r>
      <w:r w:rsidRPr="001764DE">
        <w:rPr>
          <w:rFonts w:eastAsia="Times New Roman" w:cstheme="minorHAnsi"/>
          <w:bCs/>
          <w:color w:val="000000"/>
          <w:sz w:val="24"/>
          <w:szCs w:val="24"/>
          <w:lang w:eastAsia="en-IN" w:bidi="ta-IN"/>
        </w:rPr>
        <w:t xml:space="preserve"> series of recommendations practices and follow-up actions based on your conclusions</w:t>
      </w:r>
      <w:r w:rsidR="00F16D15" w:rsidRPr="001764DE">
        <w:rPr>
          <w:rFonts w:eastAsia="Times New Roman" w:cstheme="minorHAnsi"/>
          <w:bCs/>
          <w:color w:val="000000"/>
          <w:sz w:val="24"/>
          <w:szCs w:val="24"/>
          <w:lang w:eastAsia="en-IN" w:bidi="ta-IN"/>
        </w:rPr>
        <w:t>.</w:t>
      </w:r>
    </w:p>
    <w:p w14:paraId="172B68C0" w14:textId="3FF7959A" w:rsidR="008E2D6D" w:rsidRPr="00875E2F" w:rsidRDefault="000719C8">
      <w:pPr>
        <w:pStyle w:val="ListParagraph"/>
        <w:numPr>
          <w:ilvl w:val="0"/>
          <w:numId w:val="75"/>
        </w:numPr>
        <w:spacing w:line="360" w:lineRule="auto"/>
        <w:jc w:val="both"/>
        <w:textAlignment w:val="baseline"/>
        <w:rPr>
          <w:rFonts w:eastAsia="Times New Roman" w:cstheme="minorHAnsi"/>
          <w:bCs/>
          <w:color w:val="424142"/>
          <w:sz w:val="24"/>
          <w:szCs w:val="24"/>
          <w:lang w:eastAsia="en-IN" w:bidi="ta-IN"/>
        </w:rPr>
      </w:pPr>
      <w:r w:rsidRPr="00875E2F">
        <w:rPr>
          <w:rFonts w:eastAsia="Times New Roman" w:cstheme="minorHAnsi"/>
          <w:b/>
          <w:color w:val="000000"/>
          <w:sz w:val="24"/>
          <w:szCs w:val="24"/>
          <w:lang w:eastAsia="en-IN" w:bidi="ta-IN"/>
        </w:rPr>
        <w:t>Back or End Matter/Last Page</w:t>
      </w:r>
      <w:r w:rsidR="00875E2F" w:rsidRPr="00875E2F">
        <w:rPr>
          <w:rFonts w:eastAsia="Times New Roman" w:cstheme="minorHAnsi"/>
          <w:b/>
          <w:color w:val="000000"/>
          <w:sz w:val="24"/>
          <w:szCs w:val="24"/>
          <w:lang w:eastAsia="en-IN" w:bidi="ta-IN"/>
        </w:rPr>
        <w:t xml:space="preserve"> - </w:t>
      </w:r>
      <w:r w:rsidRPr="00875E2F">
        <w:rPr>
          <w:rFonts w:eastAsia="Times New Roman" w:cstheme="minorHAnsi"/>
          <w:bCs/>
          <w:color w:val="000000"/>
          <w:sz w:val="24"/>
          <w:szCs w:val="24"/>
          <w:lang w:eastAsia="en-IN" w:bidi="ta-IN"/>
        </w:rPr>
        <w:t>One last thing you need to consider when writing your feasibility study report is that the report should include a Reference page that lists all reference material such as articles, books, web pages, period</w:t>
      </w:r>
      <w:r w:rsidRPr="00875E2F">
        <w:rPr>
          <w:rFonts w:eastAsia="Times New Roman" w:cstheme="minorHAnsi"/>
          <w:bCs/>
          <w:color w:val="000000"/>
          <w:sz w:val="24"/>
          <w:szCs w:val="24"/>
          <w:lang w:eastAsia="en-IN" w:bidi="ta-IN"/>
        </w:rPr>
        <w:softHyphen/>
        <w:t>icals, reports, etc. cited in your document. This page should be styled appropriately.</w:t>
      </w:r>
      <w:r w:rsidR="00875E2F" w:rsidRPr="00875E2F">
        <w:rPr>
          <w:rFonts w:eastAsia="Times New Roman" w:cstheme="minorHAnsi"/>
          <w:bCs/>
          <w:color w:val="000000"/>
          <w:sz w:val="24"/>
          <w:szCs w:val="24"/>
          <w:lang w:eastAsia="en-IN" w:bidi="ta-IN"/>
        </w:rPr>
        <w:t xml:space="preserve"> </w:t>
      </w:r>
      <w:r w:rsidRPr="00875E2F">
        <w:rPr>
          <w:rFonts w:eastAsia="Times New Roman" w:cstheme="minorHAnsi"/>
          <w:bCs/>
          <w:color w:val="000000"/>
          <w:sz w:val="24"/>
          <w:szCs w:val="24"/>
          <w:lang w:eastAsia="en-IN" w:bidi="ta-IN"/>
        </w:rPr>
        <w:t>Additionally, you can create an Appendix page that provides detailed discussions of all criteria used in analyzing feasibility and examples of each criterion. This page should also be styled appropriately.</w:t>
      </w:r>
    </w:p>
    <w:p w14:paraId="791B1BA8" w14:textId="4C861ECC" w:rsidR="008E2D6D" w:rsidRPr="00C31D44"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r w:rsidRPr="00C31D44">
        <w:rPr>
          <w:rFonts w:ascii="Copperplate Gothic Bold" w:eastAsia="Times New Roman" w:hAnsi="Copperplate Gothic Bold" w:cstheme="minorHAnsi"/>
          <w:b/>
          <w:color w:val="000000"/>
          <w:sz w:val="24"/>
          <w:szCs w:val="24"/>
          <w:lang w:eastAsia="en-IN" w:bidi="ta-IN"/>
        </w:rPr>
        <w:t>Types of Feasibility Analysis</w:t>
      </w:r>
    </w:p>
    <w:p w14:paraId="2000FCFC" w14:textId="77777777" w:rsidR="008E2D6D" w:rsidRPr="005A3B4C" w:rsidRDefault="000719C8" w:rsidP="00CF7E0C">
      <w:pPr>
        <w:spacing w:after="0" w:line="360" w:lineRule="auto"/>
        <w:ind w:firstLine="720"/>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This feasibility can be ascertained on following parameters:</w:t>
      </w:r>
    </w:p>
    <w:p w14:paraId="60F61A40" w14:textId="1F769CFC"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Financial Feasibility</w:t>
      </w:r>
    </w:p>
    <w:p w14:paraId="5C59E6C2" w14:textId="0B0012B6"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Commercial Feasibility</w:t>
      </w:r>
    </w:p>
    <w:p w14:paraId="7FF694B0" w14:textId="5AA27280"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Technical Feasibility</w:t>
      </w:r>
    </w:p>
    <w:p w14:paraId="31B31993" w14:textId="5BFDCE4B"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Economic Feasibility</w:t>
      </w:r>
    </w:p>
    <w:p w14:paraId="3EE8FD23" w14:textId="2B226DC9"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Social Feasibility</w:t>
      </w:r>
    </w:p>
    <w:p w14:paraId="0B43EE4D" w14:textId="2E2EF636"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Environmental feasibility</w:t>
      </w:r>
    </w:p>
    <w:p w14:paraId="4819B77F" w14:textId="4941B5FA"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Legal feasibility</w:t>
      </w:r>
    </w:p>
    <w:p w14:paraId="1DA14D78" w14:textId="78FF73B4"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Operational feasibility</w:t>
      </w:r>
    </w:p>
    <w:p w14:paraId="5025AF43" w14:textId="1E0BDA90"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Schedule feasibility</w:t>
      </w:r>
    </w:p>
    <w:p w14:paraId="50C17FCB" w14:textId="3EC675A5" w:rsidR="008E2D6D" w:rsidRPr="00EC433F"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Market and real estate feasibility</w:t>
      </w:r>
    </w:p>
    <w:p w14:paraId="00DC4AB4" w14:textId="77777777" w:rsidR="00CF7E0C" w:rsidRPr="00CF7E0C" w:rsidRDefault="000719C8">
      <w:pPr>
        <w:pStyle w:val="ListParagraph"/>
        <w:numPr>
          <w:ilvl w:val="0"/>
          <w:numId w:val="77"/>
        </w:numPr>
        <w:spacing w:after="0" w:line="360" w:lineRule="auto"/>
        <w:jc w:val="both"/>
        <w:textAlignment w:val="baseline"/>
        <w:rPr>
          <w:rFonts w:eastAsia="Times New Roman" w:cstheme="minorHAnsi"/>
          <w:bCs/>
          <w:color w:val="424142"/>
          <w:sz w:val="24"/>
          <w:szCs w:val="24"/>
          <w:lang w:eastAsia="en-IN" w:bidi="ta-IN"/>
        </w:rPr>
      </w:pPr>
      <w:r w:rsidRPr="00EC433F">
        <w:rPr>
          <w:rFonts w:eastAsia="Times New Roman" w:cstheme="minorHAnsi"/>
          <w:bCs/>
          <w:color w:val="000000"/>
          <w:sz w:val="24"/>
          <w:szCs w:val="24"/>
          <w:lang w:eastAsia="en-IN" w:bidi="ta-IN"/>
        </w:rPr>
        <w:t>Resource feasibility</w:t>
      </w:r>
    </w:p>
    <w:p w14:paraId="6DABA76A" w14:textId="40470D76" w:rsidR="008E2D6D" w:rsidRPr="00CF7E0C" w:rsidRDefault="000719C8" w:rsidP="006F3FD5">
      <w:pPr>
        <w:spacing w:line="360" w:lineRule="auto"/>
        <w:jc w:val="both"/>
        <w:textAlignment w:val="baseline"/>
        <w:rPr>
          <w:rFonts w:eastAsia="Times New Roman" w:cstheme="minorHAnsi"/>
          <w:bCs/>
          <w:color w:val="424142"/>
          <w:sz w:val="24"/>
          <w:szCs w:val="24"/>
          <w:lang w:eastAsia="en-IN" w:bidi="ta-IN"/>
        </w:rPr>
      </w:pPr>
      <w:r w:rsidRPr="00CF7E0C">
        <w:rPr>
          <w:rFonts w:eastAsia="Times New Roman" w:cstheme="minorHAnsi"/>
          <w:bCs/>
          <w:color w:val="000000"/>
          <w:sz w:val="24"/>
          <w:szCs w:val="24"/>
          <w:lang w:eastAsia="en-IN" w:bidi="ta-IN"/>
        </w:rPr>
        <w:t>Each one is being discussed in brief below:</w:t>
      </w:r>
    </w:p>
    <w:p w14:paraId="6D4286D0" w14:textId="573CD156"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Financial Feasibility</w:t>
      </w:r>
    </w:p>
    <w:p w14:paraId="2C3ADCC3"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order to ascertain financial viability, finan</w:t>
      </w:r>
      <w:r w:rsidRPr="005A3B4C">
        <w:rPr>
          <w:rFonts w:eastAsia="Times New Roman" w:cstheme="minorHAnsi"/>
          <w:bCs/>
          <w:color w:val="000000"/>
          <w:sz w:val="24"/>
          <w:szCs w:val="24"/>
          <w:lang w:eastAsia="en-IN" w:bidi="ta-IN"/>
        </w:rPr>
        <w:softHyphen/>
        <w:t>cial projections are made and on the basis of such projections which need to be objective and realistic, the followings broad parameters are evaluated for determining the feasibility of the project-</w:t>
      </w:r>
    </w:p>
    <w:p w14:paraId="693400C6" w14:textId="6FB5E176" w:rsidR="008E2D6D" w:rsidRPr="00FE162F" w:rsidRDefault="000719C8">
      <w:pPr>
        <w:pStyle w:val="ListParagraph"/>
        <w:numPr>
          <w:ilvl w:val="1"/>
          <w:numId w:val="78"/>
        </w:numPr>
        <w:spacing w:after="0" w:line="360" w:lineRule="auto"/>
        <w:jc w:val="both"/>
        <w:textAlignment w:val="baseline"/>
        <w:rPr>
          <w:rFonts w:eastAsia="Times New Roman" w:cstheme="minorHAnsi"/>
          <w:bCs/>
          <w:color w:val="424142"/>
          <w:sz w:val="24"/>
          <w:szCs w:val="24"/>
          <w:lang w:eastAsia="en-IN" w:bidi="ta-IN"/>
        </w:rPr>
      </w:pPr>
      <w:r w:rsidRPr="00FE162F">
        <w:rPr>
          <w:rFonts w:eastAsia="Times New Roman" w:cstheme="minorHAnsi"/>
          <w:bCs/>
          <w:color w:val="000000"/>
          <w:sz w:val="24"/>
          <w:szCs w:val="24"/>
          <w:lang w:eastAsia="en-IN" w:bidi="ta-IN"/>
        </w:rPr>
        <w:t>Return on Investment</w:t>
      </w:r>
    </w:p>
    <w:p w14:paraId="0B0EA744" w14:textId="7A5F7F99" w:rsidR="008E2D6D" w:rsidRPr="00FE162F" w:rsidRDefault="000719C8">
      <w:pPr>
        <w:pStyle w:val="ListParagraph"/>
        <w:numPr>
          <w:ilvl w:val="1"/>
          <w:numId w:val="78"/>
        </w:numPr>
        <w:spacing w:after="0" w:line="360" w:lineRule="auto"/>
        <w:jc w:val="both"/>
        <w:textAlignment w:val="baseline"/>
        <w:rPr>
          <w:rFonts w:eastAsia="Times New Roman" w:cstheme="minorHAnsi"/>
          <w:bCs/>
          <w:color w:val="424142"/>
          <w:sz w:val="24"/>
          <w:szCs w:val="24"/>
          <w:lang w:eastAsia="en-IN" w:bidi="ta-IN"/>
        </w:rPr>
      </w:pPr>
      <w:r w:rsidRPr="00FE162F">
        <w:rPr>
          <w:rFonts w:eastAsia="Times New Roman" w:cstheme="minorHAnsi"/>
          <w:bCs/>
          <w:color w:val="000000"/>
          <w:sz w:val="24"/>
          <w:szCs w:val="24"/>
          <w:lang w:eastAsia="en-IN" w:bidi="ta-IN"/>
        </w:rPr>
        <w:t>Payback period of the outlay</w:t>
      </w:r>
    </w:p>
    <w:p w14:paraId="4C338E6E" w14:textId="402EB355" w:rsidR="008E2D6D" w:rsidRPr="00FE162F" w:rsidRDefault="000719C8">
      <w:pPr>
        <w:pStyle w:val="ListParagraph"/>
        <w:numPr>
          <w:ilvl w:val="1"/>
          <w:numId w:val="78"/>
        </w:numPr>
        <w:spacing w:after="0" w:line="360" w:lineRule="auto"/>
        <w:jc w:val="both"/>
        <w:textAlignment w:val="baseline"/>
        <w:rPr>
          <w:rFonts w:eastAsia="Times New Roman" w:cstheme="minorHAnsi"/>
          <w:bCs/>
          <w:color w:val="424142"/>
          <w:sz w:val="24"/>
          <w:szCs w:val="24"/>
          <w:lang w:eastAsia="en-IN" w:bidi="ta-IN"/>
        </w:rPr>
      </w:pPr>
      <w:r w:rsidRPr="00FE162F">
        <w:rPr>
          <w:rFonts w:eastAsia="Times New Roman" w:cstheme="minorHAnsi"/>
          <w:bCs/>
          <w:color w:val="000000"/>
          <w:sz w:val="24"/>
          <w:szCs w:val="24"/>
          <w:lang w:eastAsia="en-IN" w:bidi="ta-IN"/>
        </w:rPr>
        <w:lastRenderedPageBreak/>
        <w:t>Internal rate of return</w:t>
      </w:r>
    </w:p>
    <w:p w14:paraId="70EBEAAC" w14:textId="0552A1B7" w:rsidR="008E2D6D" w:rsidRPr="00FE162F" w:rsidRDefault="000719C8">
      <w:pPr>
        <w:pStyle w:val="ListParagraph"/>
        <w:numPr>
          <w:ilvl w:val="1"/>
          <w:numId w:val="78"/>
        </w:numPr>
        <w:spacing w:after="0" w:line="360" w:lineRule="auto"/>
        <w:jc w:val="both"/>
        <w:textAlignment w:val="baseline"/>
        <w:rPr>
          <w:rFonts w:eastAsia="Times New Roman" w:cstheme="minorHAnsi"/>
          <w:bCs/>
          <w:color w:val="424142"/>
          <w:sz w:val="24"/>
          <w:szCs w:val="24"/>
          <w:lang w:eastAsia="en-IN" w:bidi="ta-IN"/>
        </w:rPr>
      </w:pPr>
      <w:r w:rsidRPr="00FE162F">
        <w:rPr>
          <w:rFonts w:eastAsia="Times New Roman" w:cstheme="minorHAnsi"/>
          <w:bCs/>
          <w:color w:val="000000"/>
          <w:sz w:val="24"/>
          <w:szCs w:val="24"/>
          <w:lang w:eastAsia="en-IN" w:bidi="ta-IN"/>
        </w:rPr>
        <w:t>Profitability index.</w:t>
      </w:r>
    </w:p>
    <w:p w14:paraId="2596CB16"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In case of a new project, financial viability can be judged on the following parameters:</w:t>
      </w:r>
    </w:p>
    <w:p w14:paraId="24F9D58C" w14:textId="26D3B242" w:rsidR="008E2D6D" w:rsidRPr="006F3FD5" w:rsidRDefault="000719C8">
      <w:pPr>
        <w:pStyle w:val="ListParagraph"/>
        <w:numPr>
          <w:ilvl w:val="1"/>
          <w:numId w:val="79"/>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Total estimated cost of the project</w:t>
      </w:r>
    </w:p>
    <w:p w14:paraId="1F822B6F" w14:textId="048A1717" w:rsidR="008E2D6D" w:rsidRPr="006F3FD5" w:rsidRDefault="000719C8">
      <w:pPr>
        <w:pStyle w:val="ListParagraph"/>
        <w:numPr>
          <w:ilvl w:val="1"/>
          <w:numId w:val="79"/>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Financing of the project in terms of its capital structure, debt to equity ratio and promoter’s share of total cost</w:t>
      </w:r>
    </w:p>
    <w:p w14:paraId="5FC9176A" w14:textId="11D3211C" w:rsidR="008E2D6D" w:rsidRPr="006F3FD5" w:rsidRDefault="000719C8">
      <w:pPr>
        <w:pStyle w:val="ListParagraph"/>
        <w:numPr>
          <w:ilvl w:val="1"/>
          <w:numId w:val="79"/>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Existing investment by the promoter in any other business</w:t>
      </w:r>
    </w:p>
    <w:p w14:paraId="40943265" w14:textId="739E3CE9" w:rsidR="008E2D6D" w:rsidRPr="006F3FD5" w:rsidRDefault="000719C8">
      <w:pPr>
        <w:pStyle w:val="ListParagraph"/>
        <w:numPr>
          <w:ilvl w:val="1"/>
          <w:numId w:val="79"/>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Projected cash flow and profitability</w:t>
      </w:r>
    </w:p>
    <w:p w14:paraId="105E3452"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financial viability of a project should provide the following information:</w:t>
      </w:r>
    </w:p>
    <w:p w14:paraId="0909E949" w14:textId="4A772D68"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Full details of the assets to be financed and how liquid those assets are</w:t>
      </w:r>
    </w:p>
    <w:p w14:paraId="5C475189" w14:textId="5D9FA23D"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Rate of conversion to cash-liquidity</w:t>
      </w:r>
    </w:p>
    <w:p w14:paraId="370FE191" w14:textId="0DFC164A"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Project’s funding potential and repayment terms</w:t>
      </w:r>
    </w:p>
    <w:p w14:paraId="774D479F" w14:textId="610FF7F9"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 xml:space="preserve">Sensitivity in the </w:t>
      </w:r>
      <w:r w:rsidR="006F3FD5" w:rsidRPr="006F3FD5">
        <w:rPr>
          <w:rFonts w:eastAsia="Times New Roman" w:cstheme="minorHAnsi"/>
          <w:bCs/>
          <w:color w:val="000000"/>
          <w:sz w:val="24"/>
          <w:szCs w:val="24"/>
          <w:lang w:eastAsia="en-IN" w:bidi="ta-IN"/>
        </w:rPr>
        <w:t>repayment’s</w:t>
      </w:r>
      <w:r w:rsidRPr="006F3FD5">
        <w:rPr>
          <w:rFonts w:eastAsia="Times New Roman" w:cstheme="minorHAnsi"/>
          <w:bCs/>
          <w:color w:val="000000"/>
          <w:sz w:val="24"/>
          <w:szCs w:val="24"/>
          <w:lang w:eastAsia="en-IN" w:bidi="ta-IN"/>
        </w:rPr>
        <w:t xml:space="preserve"> capability to the following factors</w:t>
      </w:r>
    </w:p>
    <w:p w14:paraId="6AC197B2" w14:textId="068A6C5D"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Mild slowing of sales</w:t>
      </w:r>
    </w:p>
    <w:p w14:paraId="1FE56819" w14:textId="719ADD7E"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Acute reduction/slowing of sales</w:t>
      </w:r>
    </w:p>
    <w:p w14:paraId="3ED75828" w14:textId="090AA215"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Small increase in cost</w:t>
      </w:r>
    </w:p>
    <w:p w14:paraId="665DBE89" w14:textId="7E9CA83B"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Large increase in cost</w:t>
      </w:r>
    </w:p>
    <w:p w14:paraId="35637CF7" w14:textId="6F3404D8" w:rsidR="008E2D6D" w:rsidRPr="006F3FD5" w:rsidRDefault="000719C8">
      <w:pPr>
        <w:pStyle w:val="ListParagraph"/>
        <w:numPr>
          <w:ilvl w:val="1"/>
          <w:numId w:val="80"/>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Adverse economic conditions.</w:t>
      </w:r>
    </w:p>
    <w:p w14:paraId="44BDD87C" w14:textId="3699A479" w:rsidR="008E2D6D" w:rsidRPr="005A3B4C" w:rsidRDefault="000719C8" w:rsidP="006F3FD5">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If, on the </w:t>
      </w:r>
      <w:r w:rsidR="006F3FD5" w:rsidRPr="005A3B4C">
        <w:rPr>
          <w:rFonts w:eastAsia="Times New Roman" w:cstheme="minorHAnsi"/>
          <w:bCs/>
          <w:color w:val="000000"/>
          <w:sz w:val="24"/>
          <w:szCs w:val="24"/>
          <w:lang w:eastAsia="en-IN" w:bidi="ta-IN"/>
        </w:rPr>
        <w:t>above-mentioned</w:t>
      </w:r>
      <w:r w:rsidRPr="005A3B4C">
        <w:rPr>
          <w:rFonts w:eastAsia="Times New Roman" w:cstheme="minorHAnsi"/>
          <w:bCs/>
          <w:color w:val="000000"/>
          <w:sz w:val="24"/>
          <w:szCs w:val="24"/>
          <w:lang w:eastAsia="en-IN" w:bidi="ta-IN"/>
        </w:rPr>
        <w:t xml:space="preserve"> parameters, the project is found suitable, then only further feasibility tests are carried out.</w:t>
      </w:r>
    </w:p>
    <w:p w14:paraId="4226F533" w14:textId="346D78ED"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Commercial Feasibility</w:t>
      </w:r>
    </w:p>
    <w:p w14:paraId="6B996B6F"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Commercial Feasibility is ascertained by finding out the following:</w:t>
      </w:r>
    </w:p>
    <w:p w14:paraId="77BB6D38" w14:textId="5DABD18D" w:rsidR="008E2D6D" w:rsidRPr="006F3FD5" w:rsidRDefault="000719C8">
      <w:pPr>
        <w:pStyle w:val="ListParagraph"/>
        <w:numPr>
          <w:ilvl w:val="1"/>
          <w:numId w:val="81"/>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Current and Potential competition</w:t>
      </w:r>
    </w:p>
    <w:p w14:paraId="6C59ECC2" w14:textId="753042BF" w:rsidR="008E2D6D" w:rsidRPr="006F3FD5" w:rsidRDefault="000719C8">
      <w:pPr>
        <w:pStyle w:val="ListParagraph"/>
        <w:numPr>
          <w:ilvl w:val="1"/>
          <w:numId w:val="81"/>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Profit margin</w:t>
      </w:r>
    </w:p>
    <w:p w14:paraId="50DCD293" w14:textId="70767653" w:rsidR="008E2D6D" w:rsidRPr="006F3FD5" w:rsidRDefault="000719C8">
      <w:pPr>
        <w:pStyle w:val="ListParagraph"/>
        <w:numPr>
          <w:ilvl w:val="1"/>
          <w:numId w:val="81"/>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Size of the market.</w:t>
      </w:r>
    </w:p>
    <w:p w14:paraId="4287343C" w14:textId="4CBC9EB8" w:rsidR="008E2D6D" w:rsidRPr="006F3FD5" w:rsidRDefault="000719C8">
      <w:pPr>
        <w:pStyle w:val="ListParagraph"/>
        <w:numPr>
          <w:ilvl w:val="1"/>
          <w:numId w:val="81"/>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Degree of demand for the product</w:t>
      </w:r>
    </w:p>
    <w:p w14:paraId="57EBABAD" w14:textId="0E109973" w:rsidR="008E2D6D" w:rsidRPr="006F3FD5" w:rsidRDefault="000719C8">
      <w:pPr>
        <w:pStyle w:val="ListParagraph"/>
        <w:numPr>
          <w:ilvl w:val="1"/>
          <w:numId w:val="81"/>
        </w:numPr>
        <w:spacing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Future growth of market</w:t>
      </w:r>
    </w:p>
    <w:p w14:paraId="0725E970" w14:textId="0DDFB65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Technical Feasibility</w:t>
      </w:r>
    </w:p>
    <w:p w14:paraId="4A53E22D" w14:textId="7081D78E"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This assessment is based on an outline design of system requirements, to determine whether the company has the technical expertise to handle completion of the project. When writing a feasibility report, the following should be taken to consid</w:t>
      </w:r>
      <w:r w:rsidRPr="005A3B4C">
        <w:rPr>
          <w:rFonts w:eastAsia="Times New Roman" w:cstheme="minorHAnsi"/>
          <w:bCs/>
          <w:color w:val="000000"/>
          <w:sz w:val="24"/>
          <w:szCs w:val="24"/>
          <w:lang w:eastAsia="en-IN" w:bidi="ta-IN"/>
        </w:rPr>
        <w:softHyphen/>
        <w:t>eration.</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technical feasibility </w:t>
      </w:r>
      <w:r w:rsidRPr="005A3B4C">
        <w:rPr>
          <w:rFonts w:eastAsia="Times New Roman" w:cstheme="minorHAnsi"/>
          <w:bCs/>
          <w:color w:val="000000"/>
          <w:sz w:val="24"/>
          <w:szCs w:val="24"/>
          <w:lang w:eastAsia="en-IN" w:bidi="ta-IN"/>
        </w:rPr>
        <w:lastRenderedPageBreak/>
        <w:t>assessment is focused on gaining an understanding of the present technical resources of the organization and their applicability to the expected needs of the proposed system. It is an evaluation of the hardware and software and how it meets the need of the proposed system.</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An in depth and critical study of following parameters is done:</w:t>
      </w:r>
    </w:p>
    <w:p w14:paraId="0F18B3D7" w14:textId="65C8CE1A"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Plant location</w:t>
      </w:r>
    </w:p>
    <w:p w14:paraId="41B7EA44" w14:textId="5FF321A2"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Layout</w:t>
      </w:r>
    </w:p>
    <w:p w14:paraId="47A2FE28" w14:textId="7F6B3E3F"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Plant &amp; machinery and equipment</w:t>
      </w:r>
    </w:p>
    <w:p w14:paraId="52FD1AFF" w14:textId="543AF909"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Manufacturing process</w:t>
      </w:r>
    </w:p>
    <w:p w14:paraId="53019A01" w14:textId="77BA4176"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Infrastructure</w:t>
      </w:r>
    </w:p>
    <w:p w14:paraId="7F7DEB61" w14:textId="6595569A" w:rsidR="008E2D6D" w:rsidRPr="006F3FD5" w:rsidRDefault="000719C8">
      <w:pPr>
        <w:pStyle w:val="ListParagraph"/>
        <w:numPr>
          <w:ilvl w:val="1"/>
          <w:numId w:val="82"/>
        </w:numPr>
        <w:spacing w:after="0"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Technology</w:t>
      </w:r>
    </w:p>
    <w:p w14:paraId="1CBBF255" w14:textId="162D945F" w:rsidR="008E2D6D" w:rsidRPr="006F3FD5" w:rsidRDefault="000719C8">
      <w:pPr>
        <w:pStyle w:val="ListParagraph"/>
        <w:numPr>
          <w:ilvl w:val="1"/>
          <w:numId w:val="82"/>
        </w:numPr>
        <w:spacing w:line="360" w:lineRule="auto"/>
        <w:jc w:val="both"/>
        <w:textAlignment w:val="baseline"/>
        <w:rPr>
          <w:rFonts w:eastAsia="Times New Roman" w:cstheme="minorHAnsi"/>
          <w:bCs/>
          <w:color w:val="424142"/>
          <w:sz w:val="24"/>
          <w:szCs w:val="24"/>
          <w:lang w:eastAsia="en-IN" w:bidi="ta-IN"/>
        </w:rPr>
      </w:pPr>
      <w:r w:rsidRPr="006F3FD5">
        <w:rPr>
          <w:rFonts w:eastAsia="Times New Roman" w:cstheme="minorHAnsi"/>
          <w:bCs/>
          <w:color w:val="000000"/>
          <w:sz w:val="24"/>
          <w:szCs w:val="24"/>
          <w:lang w:eastAsia="en-IN" w:bidi="ta-IN"/>
        </w:rPr>
        <w:t>Efficient waste disposal.</w:t>
      </w:r>
    </w:p>
    <w:p w14:paraId="714C77B9" w14:textId="2AD9058C"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Economic Feasibility</w:t>
      </w:r>
    </w:p>
    <w:p w14:paraId="5BBB4C6B" w14:textId="73C07FE5" w:rsidR="008E2D6D" w:rsidRPr="005A3B4C" w:rsidRDefault="000719C8" w:rsidP="006F3FD5">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The purpose of an economic feasibility study (EFS) is to demonstrate the net benefit of a proposed project for accepting or disbursing electronic funds/benefits, taking into consideration the benefits and costs to the agency, other state agencies, and the general public as a </w:t>
      </w:r>
      <w:r w:rsidR="006F3FD5" w:rsidRPr="005A3B4C">
        <w:rPr>
          <w:rFonts w:eastAsia="Times New Roman" w:cstheme="minorHAnsi"/>
          <w:bCs/>
          <w:color w:val="000000"/>
          <w:sz w:val="24"/>
          <w:szCs w:val="24"/>
          <w:lang w:eastAsia="en-IN" w:bidi="ta-IN"/>
        </w:rPr>
        <w:t>whole. In</w:t>
      </w:r>
      <w:r w:rsidRPr="005A3B4C">
        <w:rPr>
          <w:rFonts w:eastAsia="Times New Roman" w:cstheme="minorHAnsi"/>
          <w:bCs/>
          <w:color w:val="000000"/>
          <w:sz w:val="24"/>
          <w:szCs w:val="24"/>
          <w:lang w:eastAsia="en-IN" w:bidi="ta-IN"/>
        </w:rPr>
        <w:t xml:space="preserve"> sync with the phrase “Parity between haves and have not’s”, a social cost-benefit analysis (SCBA) of the project should be carried out. This ensures that the organization is contributing to the GDP of the economy and is also discharging its social obligations, by providing employment opportunities and bringing in improvement in quality of life.</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purpose of business in a capitalist society is to turn a profit, or to earn positive income. While some ideas seem excellent when they are first presented, they are not always economically feasible. That is, that they are not always profitable or even possible within a company’s budget.</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Since companies often determine their </w:t>
      </w:r>
      <w:r w:rsidR="00F16D15" w:rsidRPr="005A3B4C">
        <w:rPr>
          <w:rFonts w:eastAsia="Times New Roman" w:cstheme="minorHAnsi"/>
          <w:bCs/>
          <w:color w:val="000000"/>
          <w:sz w:val="24"/>
          <w:szCs w:val="24"/>
          <w:lang w:eastAsia="en-IN" w:bidi="ta-IN"/>
        </w:rPr>
        <w:t>budgets</w:t>
      </w:r>
      <w:r w:rsidRPr="005A3B4C">
        <w:rPr>
          <w:rFonts w:eastAsia="Times New Roman" w:cstheme="minorHAnsi"/>
          <w:bCs/>
          <w:color w:val="000000"/>
          <w:sz w:val="24"/>
          <w:szCs w:val="24"/>
          <w:lang w:eastAsia="en-IN" w:bidi="ta-IN"/>
        </w:rPr>
        <w:t xml:space="preserve"> several months in advance, it is necessary to know how much of the budget needs to be set aside for future projects.</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Economic feasibili</w:t>
      </w:r>
      <w:r w:rsidRPr="005A3B4C">
        <w:rPr>
          <w:rFonts w:eastAsia="Times New Roman" w:cstheme="minorHAnsi"/>
          <w:bCs/>
          <w:color w:val="000000"/>
          <w:sz w:val="24"/>
          <w:szCs w:val="24"/>
          <w:lang w:eastAsia="en-IN" w:bidi="ta-IN"/>
        </w:rPr>
        <w:softHyphen/>
        <w:t>ty helps companies determine what that amount is before a project is ultimately approved. This allows companies to carefully manage their money to insure the most profitable projects are undertaken. Economic feasibility also helps companies determine whether or not revisions to a project that at first seems unfeasible will make it feasible.</w:t>
      </w:r>
    </w:p>
    <w:p w14:paraId="3B6F830E" w14:textId="40A3CAC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Social Feasibility</w:t>
      </w:r>
    </w:p>
    <w:p w14:paraId="51A510EA" w14:textId="0DD255ED" w:rsidR="008E2D6D" w:rsidRPr="005A3B4C" w:rsidRDefault="000719C8" w:rsidP="00F46B7D">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Social feasibility is a detailed study on how one interacts with others within a system or an organization. Social impact analysis is an exercise aimed at identifying and </w:t>
      </w:r>
      <w:r w:rsidR="006F3FD5" w:rsidRPr="005A3B4C">
        <w:rPr>
          <w:rFonts w:eastAsia="Times New Roman" w:cstheme="minorHAnsi"/>
          <w:bCs/>
          <w:color w:val="000000"/>
          <w:sz w:val="24"/>
          <w:szCs w:val="24"/>
          <w:lang w:eastAsia="en-IN" w:bidi="ta-IN"/>
        </w:rPr>
        <w:t>analysing</w:t>
      </w:r>
      <w:r w:rsidRPr="005A3B4C">
        <w:rPr>
          <w:rFonts w:eastAsia="Times New Roman" w:cstheme="minorHAnsi"/>
          <w:bCs/>
          <w:color w:val="000000"/>
          <w:sz w:val="24"/>
          <w:szCs w:val="24"/>
          <w:lang w:eastAsia="en-IN" w:bidi="ta-IN"/>
        </w:rPr>
        <w:t xml:space="preserve"> such </w:t>
      </w:r>
      <w:r w:rsidRPr="005A3B4C">
        <w:rPr>
          <w:rFonts w:eastAsia="Times New Roman" w:cstheme="minorHAnsi"/>
          <w:bCs/>
          <w:color w:val="000000"/>
          <w:sz w:val="24"/>
          <w:szCs w:val="24"/>
          <w:lang w:eastAsia="en-IN" w:bidi="ta-IN"/>
        </w:rPr>
        <w:lastRenderedPageBreak/>
        <w:t>impacts in order to understand the scale and reach of the project’s social impacts.</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At a minimum, all projects demand a review of project data at the Appraisal Phase, so as to identify if material social impacts exist. Social impact analysis greatly reduces the overall risks of the project, as it helps to reduce resistance, strengthens general support, and allows for a more comprehensive understanding of the costs and benefits of the project.</w:t>
      </w:r>
      <w:r w:rsidR="006F3FD5">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However, social impact analysis can be expensive and time consuming, so the full analysis process cannot be justified for all projects. At a minimum, all projects demand a review of project data at the Appraisal Phase, so as to identify if material social impacts exist. If they do, a full social impact analysis should be conducted.</w:t>
      </w:r>
    </w:p>
    <w:p w14:paraId="4486C6B0" w14:textId="3438C6C0"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Environmental Feasibility</w:t>
      </w:r>
    </w:p>
    <w:p w14:paraId="4FEBD0FA" w14:textId="4BA3A584"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The environmental feasibility study considers both human and environmental health factors. The ES is a comparative process that looks at all potential solutions, and then evaluates them against specific criteria to ultimately find the best choice. It is a fact that external environment exerts considerable influence on the organizations. In </w:t>
      </w:r>
      <w:r w:rsidR="00F46B7D" w:rsidRPr="005A3B4C">
        <w:rPr>
          <w:rFonts w:eastAsia="Times New Roman" w:cstheme="minorHAnsi"/>
          <w:bCs/>
          <w:color w:val="000000"/>
          <w:sz w:val="24"/>
          <w:szCs w:val="24"/>
          <w:lang w:eastAsia="en-IN" w:bidi="ta-IN"/>
        </w:rPr>
        <w:t>fact,</w:t>
      </w:r>
      <w:r w:rsidRPr="005A3B4C">
        <w:rPr>
          <w:rFonts w:eastAsia="Times New Roman" w:cstheme="minorHAnsi"/>
          <w:bCs/>
          <w:color w:val="000000"/>
          <w:sz w:val="24"/>
          <w:szCs w:val="24"/>
          <w:lang w:eastAsia="en-IN" w:bidi="ta-IN"/>
        </w:rPr>
        <w:t xml:space="preserve"> the climatic conditions in a particular area/region have a significant impact on the existence of an enterprise. Therefore, it is necessary to ascertain the environment viability as well.</w:t>
      </w:r>
      <w:r w:rsidR="00F40C1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parameters considered are:</w:t>
      </w:r>
    </w:p>
    <w:p w14:paraId="24BCE9E1" w14:textId="0B318F16" w:rsidR="008E2D6D" w:rsidRPr="00F40C19" w:rsidRDefault="000719C8">
      <w:pPr>
        <w:pStyle w:val="ListParagraph"/>
        <w:numPr>
          <w:ilvl w:val="1"/>
          <w:numId w:val="83"/>
        </w:numPr>
        <w:spacing w:after="0" w:line="360" w:lineRule="auto"/>
        <w:jc w:val="both"/>
        <w:textAlignment w:val="baseline"/>
        <w:rPr>
          <w:rFonts w:eastAsia="Times New Roman" w:cstheme="minorHAnsi"/>
          <w:bCs/>
          <w:color w:val="424142"/>
          <w:sz w:val="24"/>
          <w:szCs w:val="24"/>
          <w:lang w:eastAsia="en-IN" w:bidi="ta-IN"/>
        </w:rPr>
      </w:pPr>
      <w:r w:rsidRPr="00F40C19">
        <w:rPr>
          <w:rFonts w:eastAsia="Times New Roman" w:cstheme="minorHAnsi"/>
          <w:bCs/>
          <w:color w:val="000000"/>
          <w:sz w:val="24"/>
          <w:szCs w:val="24"/>
          <w:lang w:eastAsia="en-IN" w:bidi="ta-IN"/>
        </w:rPr>
        <w:t>Overall protection of public and environmental health</w:t>
      </w:r>
    </w:p>
    <w:p w14:paraId="7E65209F" w14:textId="168BCB14" w:rsidR="008E2D6D" w:rsidRPr="00F40C19" w:rsidRDefault="000719C8">
      <w:pPr>
        <w:pStyle w:val="ListParagraph"/>
        <w:numPr>
          <w:ilvl w:val="1"/>
          <w:numId w:val="83"/>
        </w:numPr>
        <w:spacing w:after="0" w:line="360" w:lineRule="auto"/>
        <w:jc w:val="both"/>
        <w:textAlignment w:val="baseline"/>
        <w:rPr>
          <w:rFonts w:eastAsia="Times New Roman" w:cstheme="minorHAnsi"/>
          <w:bCs/>
          <w:color w:val="424142"/>
          <w:sz w:val="24"/>
          <w:szCs w:val="24"/>
          <w:lang w:eastAsia="en-IN" w:bidi="ta-IN"/>
        </w:rPr>
      </w:pPr>
      <w:r w:rsidRPr="00F40C19">
        <w:rPr>
          <w:rFonts w:eastAsia="Times New Roman" w:cstheme="minorHAnsi"/>
          <w:bCs/>
          <w:color w:val="000000"/>
          <w:sz w:val="24"/>
          <w:szCs w:val="24"/>
          <w:lang w:eastAsia="en-IN" w:bidi="ta-IN"/>
        </w:rPr>
        <w:t>Effective reduction of hazardous waste toxicity, mobility and volume.</w:t>
      </w:r>
    </w:p>
    <w:p w14:paraId="08A16355" w14:textId="6ECEAF56" w:rsidR="008E2D6D" w:rsidRPr="00F40C19" w:rsidRDefault="000719C8">
      <w:pPr>
        <w:pStyle w:val="ListParagraph"/>
        <w:numPr>
          <w:ilvl w:val="1"/>
          <w:numId w:val="83"/>
        </w:numPr>
        <w:spacing w:after="0" w:line="360" w:lineRule="auto"/>
        <w:jc w:val="both"/>
        <w:textAlignment w:val="baseline"/>
        <w:rPr>
          <w:rFonts w:eastAsia="Times New Roman" w:cstheme="minorHAnsi"/>
          <w:bCs/>
          <w:color w:val="424142"/>
          <w:sz w:val="24"/>
          <w:szCs w:val="24"/>
          <w:lang w:eastAsia="en-IN" w:bidi="ta-IN"/>
        </w:rPr>
      </w:pPr>
      <w:r w:rsidRPr="00F40C19">
        <w:rPr>
          <w:rFonts w:eastAsia="Times New Roman" w:cstheme="minorHAnsi"/>
          <w:bCs/>
          <w:color w:val="000000"/>
          <w:sz w:val="24"/>
          <w:szCs w:val="24"/>
          <w:lang w:eastAsia="en-IN" w:bidi="ta-IN"/>
        </w:rPr>
        <w:t>Long-term and short-term effectiveness of environmental policies of the company</w:t>
      </w:r>
    </w:p>
    <w:p w14:paraId="326C7930" w14:textId="776C4F55" w:rsidR="008E2D6D" w:rsidRPr="00F40C19" w:rsidRDefault="000719C8">
      <w:pPr>
        <w:pStyle w:val="ListParagraph"/>
        <w:numPr>
          <w:ilvl w:val="1"/>
          <w:numId w:val="83"/>
        </w:numPr>
        <w:spacing w:after="0" w:line="360" w:lineRule="auto"/>
        <w:jc w:val="both"/>
        <w:textAlignment w:val="baseline"/>
        <w:rPr>
          <w:rFonts w:eastAsia="Times New Roman" w:cstheme="minorHAnsi"/>
          <w:bCs/>
          <w:color w:val="424142"/>
          <w:sz w:val="24"/>
          <w:szCs w:val="24"/>
          <w:lang w:eastAsia="en-IN" w:bidi="ta-IN"/>
        </w:rPr>
      </w:pPr>
      <w:r w:rsidRPr="00F40C19">
        <w:rPr>
          <w:rFonts w:eastAsia="Times New Roman" w:cstheme="minorHAnsi"/>
          <w:bCs/>
          <w:color w:val="000000"/>
          <w:sz w:val="24"/>
          <w:szCs w:val="24"/>
          <w:lang w:eastAsia="en-IN" w:bidi="ta-IN"/>
        </w:rPr>
        <w:t>Potential consequences of the remedial measures taken for protecting environment</w:t>
      </w:r>
    </w:p>
    <w:p w14:paraId="067200F4" w14:textId="4DB07995"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Legal Feasibility</w:t>
      </w:r>
    </w:p>
    <w:p w14:paraId="32D286D0" w14:textId="2A3EDD96"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It should first be determined whether the proposed project conflicts with legal requirements, and if the proposed venture is acceptable in accordance to the laws of the land. The project team has to make a thorough analysis of the legal issues surrounding the project, across several dimensions.</w:t>
      </w:r>
      <w:r w:rsidR="00954213">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 detailed legal due diligence should be done to ensure that all foreseeable legal requirements, which have not or will not be dealt with, in other appraisal exercises, are met for the development of the project.</w:t>
      </w:r>
      <w:r w:rsidR="00954213">
        <w:rPr>
          <w:rFonts w:eastAsia="Times New Roman" w:cstheme="minorHAnsi"/>
          <w:bCs/>
          <w:color w:val="000000"/>
          <w:sz w:val="24"/>
          <w:szCs w:val="24"/>
          <w:lang w:eastAsia="en-IN" w:bidi="ta-IN"/>
        </w:rPr>
        <w:t xml:space="preserve"> </w:t>
      </w:r>
      <w:bookmarkStart w:id="33" w:name="bookmark120"/>
      <w:r w:rsidRPr="005A3B4C">
        <w:rPr>
          <w:rFonts w:eastAsia="Times New Roman" w:cstheme="minorHAnsi"/>
          <w:bCs/>
          <w:color w:val="000000"/>
          <w:sz w:val="24"/>
          <w:szCs w:val="24"/>
          <w:lang w:eastAsia="en-IN" w:bidi="ta-IN"/>
        </w:rPr>
        <w:t>The main objectives of the legal feasibility analysis are as follows</w:t>
      </w:r>
      <w:bookmarkEnd w:id="33"/>
      <w:r w:rsidRPr="005A3B4C">
        <w:rPr>
          <w:rFonts w:eastAsia="Times New Roman" w:cstheme="minorHAnsi"/>
          <w:bCs/>
          <w:color w:val="000000"/>
          <w:sz w:val="24"/>
          <w:szCs w:val="24"/>
          <w:lang w:eastAsia="en-IN" w:bidi="ta-IN"/>
        </w:rPr>
        <w:t>:</w:t>
      </w:r>
    </w:p>
    <w:p w14:paraId="518AABFC" w14:textId="6C9EC007" w:rsidR="008E2D6D" w:rsidRPr="002536E2" w:rsidRDefault="000719C8">
      <w:pPr>
        <w:pStyle w:val="ListParagraph"/>
        <w:numPr>
          <w:ilvl w:val="1"/>
          <w:numId w:val="84"/>
        </w:numPr>
        <w:spacing w:after="0" w:line="360" w:lineRule="auto"/>
        <w:jc w:val="both"/>
        <w:textAlignment w:val="baseline"/>
        <w:rPr>
          <w:rFonts w:eastAsia="Times New Roman" w:cstheme="minorHAnsi"/>
          <w:bCs/>
          <w:color w:val="424142"/>
          <w:sz w:val="24"/>
          <w:szCs w:val="24"/>
          <w:lang w:eastAsia="en-IN" w:bidi="ta-IN"/>
        </w:rPr>
      </w:pPr>
      <w:r w:rsidRPr="002536E2">
        <w:rPr>
          <w:rFonts w:eastAsia="Times New Roman" w:cstheme="minorHAnsi"/>
          <w:bCs/>
          <w:color w:val="000000"/>
          <w:sz w:val="24"/>
          <w:szCs w:val="24"/>
          <w:lang w:eastAsia="en-IN" w:bidi="ta-IN"/>
        </w:rPr>
        <w:t>To ensure that the project is legally doable;</w:t>
      </w:r>
    </w:p>
    <w:p w14:paraId="4FF4B4E4" w14:textId="4351C04F" w:rsidR="008E2D6D" w:rsidRPr="002536E2" w:rsidRDefault="000719C8">
      <w:pPr>
        <w:pStyle w:val="ListParagraph"/>
        <w:numPr>
          <w:ilvl w:val="1"/>
          <w:numId w:val="84"/>
        </w:numPr>
        <w:spacing w:after="0" w:line="360" w:lineRule="auto"/>
        <w:jc w:val="both"/>
        <w:textAlignment w:val="baseline"/>
        <w:rPr>
          <w:rFonts w:eastAsia="Times New Roman" w:cstheme="minorHAnsi"/>
          <w:bCs/>
          <w:color w:val="424142"/>
          <w:sz w:val="24"/>
          <w:szCs w:val="24"/>
          <w:lang w:eastAsia="en-IN" w:bidi="ta-IN"/>
        </w:rPr>
      </w:pPr>
      <w:r w:rsidRPr="002536E2">
        <w:rPr>
          <w:rFonts w:eastAsia="Times New Roman" w:cstheme="minorHAnsi"/>
          <w:bCs/>
          <w:color w:val="000000"/>
          <w:sz w:val="24"/>
          <w:szCs w:val="24"/>
          <w:lang w:eastAsia="en-IN" w:bidi="ta-IN"/>
        </w:rPr>
        <w:lastRenderedPageBreak/>
        <w:t>To facilitate risk management, indicating the risks and obstacles that need to be addressed within the technical analyses, the financial model and/or the Value for Money analysis; and</w:t>
      </w:r>
    </w:p>
    <w:p w14:paraId="79CC8091" w14:textId="4EDC1FC1" w:rsidR="008E2D6D" w:rsidRPr="002536E2" w:rsidRDefault="000719C8">
      <w:pPr>
        <w:pStyle w:val="ListParagraph"/>
        <w:numPr>
          <w:ilvl w:val="1"/>
          <w:numId w:val="84"/>
        </w:numPr>
        <w:spacing w:line="360" w:lineRule="auto"/>
        <w:jc w:val="both"/>
        <w:textAlignment w:val="baseline"/>
        <w:rPr>
          <w:rFonts w:eastAsia="Times New Roman" w:cstheme="minorHAnsi"/>
          <w:bCs/>
          <w:color w:val="424142"/>
          <w:sz w:val="24"/>
          <w:szCs w:val="24"/>
          <w:lang w:eastAsia="en-IN" w:bidi="ta-IN"/>
        </w:rPr>
      </w:pPr>
      <w:r w:rsidRPr="002536E2">
        <w:rPr>
          <w:rFonts w:eastAsia="Times New Roman" w:cstheme="minorHAnsi"/>
          <w:bCs/>
          <w:color w:val="000000"/>
          <w:sz w:val="24"/>
          <w:szCs w:val="24"/>
          <w:lang w:eastAsia="en-IN" w:bidi="ta-IN"/>
        </w:rPr>
        <w:t>To avoid, to the extent possible, major problems in the project’s development and implementation, specifying the requirements that need to be considered at subsequent stages of the PPP process, [public private partnership]</w:t>
      </w:r>
    </w:p>
    <w:p w14:paraId="356D308A" w14:textId="5853083D"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Operational Feasibility</w:t>
      </w:r>
    </w:p>
    <w:p w14:paraId="066A1EAD" w14:textId="7F3DE206" w:rsidR="008E2D6D" w:rsidRPr="005A3B4C" w:rsidRDefault="000719C8" w:rsidP="002536E2">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Operational feasibility is the measure of how well a proposed system solves the problems, and takes advantage of the opportunities identified during scope definition and how it satisfies the requirements identified in the requirements analysis phase of system development.</w:t>
      </w:r>
      <w:r w:rsidR="002536E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operational feasibility assessment focuses on the degree to which the proposed development projects fits in with the existing business environment and objectives with regard to development schedule, delivery date, corporate culture and existing business processes.</w:t>
      </w:r>
      <w:r w:rsidR="002536E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To ensure success, desired operational outcomes must be imparted during design and development. These include such design-dependent parameters as reliability, maintainabili</w:t>
      </w:r>
      <w:bookmarkStart w:id="34" w:name="bookmark121"/>
      <w:r w:rsidRPr="005A3B4C">
        <w:rPr>
          <w:rFonts w:eastAsia="Times New Roman" w:cstheme="minorHAnsi"/>
          <w:bCs/>
          <w:color w:val="000000"/>
          <w:sz w:val="24"/>
          <w:szCs w:val="24"/>
          <w:lang w:eastAsia="en-IN" w:bidi="ta-IN"/>
        </w:rPr>
        <w:t>ty, supportability, usability, producibility, disposability, sustainability, affordability and others.</w:t>
      </w:r>
      <w:bookmarkEnd w:id="34"/>
      <w:r w:rsidR="002536E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These parameters are required to be considered at the early stages of design if desired operational behaviours are to be realised.</w:t>
      </w:r>
    </w:p>
    <w:p w14:paraId="302779BD" w14:textId="29F6B64E"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Schedule Feasibility</w:t>
      </w:r>
    </w:p>
    <w:p w14:paraId="4BBFCD69" w14:textId="310AEED4" w:rsidR="008E2D6D" w:rsidRPr="005A3B4C" w:rsidRDefault="000719C8" w:rsidP="002536E2">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A project will fail if it takes too long to be completed before it is useful. </w:t>
      </w:r>
      <w:r w:rsidR="002536E2" w:rsidRPr="005A3B4C">
        <w:rPr>
          <w:rFonts w:eastAsia="Times New Roman" w:cstheme="minorHAnsi"/>
          <w:bCs/>
          <w:color w:val="000000"/>
          <w:sz w:val="24"/>
          <w:szCs w:val="24"/>
          <w:lang w:eastAsia="en-IN" w:bidi="ta-IN"/>
        </w:rPr>
        <w:t>Typically,</w:t>
      </w:r>
      <w:r w:rsidRPr="005A3B4C">
        <w:rPr>
          <w:rFonts w:eastAsia="Times New Roman" w:cstheme="minorHAnsi"/>
          <w:bCs/>
          <w:color w:val="000000"/>
          <w:sz w:val="24"/>
          <w:szCs w:val="24"/>
          <w:lang w:eastAsia="en-IN" w:bidi="ta-IN"/>
        </w:rPr>
        <w:t xml:space="preserve"> this means estimating how long the system will take to develop, and if it can be completed in a given time period using some methods like payback period. Schedule feasibility is a measure of how reasonable the project timetable is.</w:t>
      </w:r>
      <w:r w:rsidR="002536E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Some projects are initiated with specific deadlines. It is necessary to determine whether the deadlines are mandatory or desirable. To do proper scheduling, the versatile techniques like PERT &amp; CPM </w:t>
      </w:r>
      <w:r w:rsidR="005A1D30" w:rsidRPr="005A3B4C">
        <w:rPr>
          <w:rFonts w:eastAsia="Times New Roman" w:cstheme="minorHAnsi"/>
          <w:bCs/>
          <w:color w:val="000000"/>
          <w:sz w:val="24"/>
          <w:szCs w:val="24"/>
          <w:lang w:eastAsia="en-IN" w:bidi="ta-IN"/>
        </w:rPr>
        <w:t>is</w:t>
      </w:r>
      <w:r w:rsidRPr="005A3B4C">
        <w:rPr>
          <w:rFonts w:eastAsia="Times New Roman" w:cstheme="minorHAnsi"/>
          <w:bCs/>
          <w:color w:val="000000"/>
          <w:sz w:val="24"/>
          <w:szCs w:val="24"/>
          <w:lang w:eastAsia="en-IN" w:bidi="ta-IN"/>
        </w:rPr>
        <w:t xml:space="preserve"> adopted.</w:t>
      </w:r>
    </w:p>
    <w:p w14:paraId="1838113C" w14:textId="0B790C8B"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Market and Real Estate Feasibility</w:t>
      </w:r>
    </w:p>
    <w:p w14:paraId="39F9E757" w14:textId="77777777" w:rsidR="008E2D6D" w:rsidRPr="005A3B4C" w:rsidRDefault="000719C8" w:rsidP="002536E2">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Market feasibility studies involve testing geographic locations for a real estate development project, and usually involve parcels of real estate land. Developers often conduct market studies to determine the best location within a jurisdiction, and to test alternative land uses for given parcels. Jurisdictions often require developers to complete feasibility studies before they will approve a permit application for retail, commercial, industrial, man</w:t>
      </w:r>
      <w:r w:rsidRPr="005A3B4C">
        <w:rPr>
          <w:rFonts w:eastAsia="Times New Roman" w:cstheme="minorHAnsi"/>
          <w:bCs/>
          <w:color w:val="000000"/>
          <w:sz w:val="24"/>
          <w:szCs w:val="24"/>
          <w:lang w:eastAsia="en-IN" w:bidi="ta-IN"/>
        </w:rPr>
        <w:softHyphen/>
        <w:t xml:space="preserve">ufacturing, </w:t>
      </w:r>
      <w:r w:rsidRPr="005A3B4C">
        <w:rPr>
          <w:rFonts w:eastAsia="Times New Roman" w:cstheme="minorHAnsi"/>
          <w:bCs/>
          <w:color w:val="000000"/>
          <w:sz w:val="24"/>
          <w:szCs w:val="24"/>
          <w:lang w:eastAsia="en-IN" w:bidi="ta-IN"/>
        </w:rPr>
        <w:lastRenderedPageBreak/>
        <w:t>housing, office or mixed-use project. Market Feasibility takes into account the importance of the business in the selected area.</w:t>
      </w:r>
    </w:p>
    <w:p w14:paraId="432CC574" w14:textId="705A2BFB"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Resource Feasibility</w:t>
      </w:r>
    </w:p>
    <w:p w14:paraId="38792B81" w14:textId="5894AA8B" w:rsidR="008E2D6D" w:rsidRPr="005A3B4C" w:rsidRDefault="000719C8" w:rsidP="00BF2D8C">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This involves questions such as how much time is available to build the new system, when it can be built, whether it interferes with normal business operations, type and amount of resources required, dependencies, and developmental procedures with company revenue prospects.</w:t>
      </w:r>
      <w:r w:rsidR="002536E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There are resources necessary to complete any project. All the important resources like human resource, artificial resources, financial resource etc. are taken care of by indulging in complete research on feasibility of the resources needed to complete the project.</w:t>
      </w:r>
    </w:p>
    <w:p w14:paraId="1B86BB7F" w14:textId="3F22D107" w:rsidR="008E2D6D" w:rsidRPr="00BF2D8C"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bookmarkStart w:id="35" w:name="bookmark122"/>
      <w:r w:rsidRPr="00BF2D8C">
        <w:rPr>
          <w:rFonts w:ascii="Copperplate Gothic Bold" w:eastAsia="Times New Roman" w:hAnsi="Copperplate Gothic Bold" w:cstheme="minorHAnsi"/>
          <w:b/>
          <w:color w:val="000000"/>
          <w:sz w:val="24"/>
          <w:szCs w:val="24"/>
          <w:lang w:eastAsia="en-IN" w:bidi="ta-IN"/>
        </w:rPr>
        <w:t>Steps Involved in Conducting a Feasibility Study</w:t>
      </w:r>
      <w:bookmarkEnd w:id="35"/>
    </w:p>
    <w:p w14:paraId="1AD3C37E" w14:textId="37E5D1FF"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Conduct a Preliminary Analysis</w:t>
      </w:r>
    </w:p>
    <w:p w14:paraId="48FF6FC5"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primary purpose of the preliminary analysis is to screen project ideas before extensive time, effort, and money are invested. Two sets of activities are involved. In this step the planned services, target markets, and unique char</w:t>
      </w:r>
      <w:r w:rsidRPr="005A3B4C">
        <w:rPr>
          <w:rFonts w:eastAsia="Times New Roman" w:cstheme="minorHAnsi"/>
          <w:bCs/>
          <w:color w:val="000000"/>
          <w:sz w:val="24"/>
          <w:szCs w:val="24"/>
          <w:lang w:eastAsia="en-IN" w:bidi="ta-IN"/>
        </w:rPr>
        <w:softHyphen/>
        <w:t>acteristics of the services are described or outlined, as specifically as possible by answering following questions-</w:t>
      </w:r>
    </w:p>
    <w:p w14:paraId="0A6FBED9" w14:textId="72E88593" w:rsidR="008E2D6D" w:rsidRPr="00F14CEA" w:rsidRDefault="000719C8">
      <w:pPr>
        <w:pStyle w:val="ListParagraph"/>
        <w:numPr>
          <w:ilvl w:val="0"/>
          <w:numId w:val="85"/>
        </w:numPr>
        <w:spacing w:after="0" w:line="360" w:lineRule="auto"/>
        <w:jc w:val="both"/>
        <w:textAlignment w:val="baseline"/>
        <w:rPr>
          <w:rFonts w:eastAsia="Times New Roman" w:cstheme="minorHAnsi"/>
          <w:bCs/>
          <w:color w:val="424142"/>
          <w:sz w:val="24"/>
          <w:szCs w:val="24"/>
          <w:lang w:eastAsia="en-IN" w:bidi="ta-IN"/>
        </w:rPr>
      </w:pPr>
      <w:r w:rsidRPr="00F14CEA">
        <w:rPr>
          <w:rFonts w:eastAsia="Times New Roman" w:cstheme="minorHAnsi"/>
          <w:bCs/>
          <w:color w:val="000000"/>
          <w:sz w:val="24"/>
          <w:szCs w:val="24"/>
          <w:lang w:eastAsia="en-IN" w:bidi="ta-IN"/>
        </w:rPr>
        <w:t>Does the practice serve a currently unserved need?</w:t>
      </w:r>
    </w:p>
    <w:p w14:paraId="7BF93BFB" w14:textId="3C92C2EA" w:rsidR="008E2D6D" w:rsidRPr="00F14CEA" w:rsidRDefault="000719C8">
      <w:pPr>
        <w:pStyle w:val="ListParagraph"/>
        <w:numPr>
          <w:ilvl w:val="0"/>
          <w:numId w:val="85"/>
        </w:numPr>
        <w:spacing w:after="0" w:line="360" w:lineRule="auto"/>
        <w:jc w:val="both"/>
        <w:textAlignment w:val="baseline"/>
        <w:rPr>
          <w:rFonts w:eastAsia="Times New Roman" w:cstheme="minorHAnsi"/>
          <w:bCs/>
          <w:color w:val="424142"/>
          <w:sz w:val="24"/>
          <w:szCs w:val="24"/>
          <w:lang w:eastAsia="en-IN" w:bidi="ta-IN"/>
        </w:rPr>
      </w:pPr>
      <w:r w:rsidRPr="00F14CEA">
        <w:rPr>
          <w:rFonts w:eastAsia="Times New Roman" w:cstheme="minorHAnsi"/>
          <w:bCs/>
          <w:color w:val="000000"/>
          <w:sz w:val="24"/>
          <w:szCs w:val="24"/>
          <w:lang w:eastAsia="en-IN" w:bidi="ta-IN"/>
        </w:rPr>
        <w:t>Does the practice serve an existing market in which demand exceeds supply?</w:t>
      </w:r>
    </w:p>
    <w:p w14:paraId="237F1262" w14:textId="4C4EF747" w:rsidR="008E2D6D" w:rsidRPr="00F14CEA" w:rsidRDefault="000719C8">
      <w:pPr>
        <w:pStyle w:val="ListParagraph"/>
        <w:numPr>
          <w:ilvl w:val="0"/>
          <w:numId w:val="85"/>
        </w:numPr>
        <w:spacing w:after="0" w:line="360" w:lineRule="auto"/>
        <w:jc w:val="both"/>
        <w:textAlignment w:val="baseline"/>
        <w:rPr>
          <w:rFonts w:eastAsia="Times New Roman" w:cstheme="minorHAnsi"/>
          <w:bCs/>
          <w:color w:val="424142"/>
          <w:sz w:val="24"/>
          <w:szCs w:val="24"/>
          <w:lang w:eastAsia="en-IN" w:bidi="ta-IN"/>
        </w:rPr>
      </w:pPr>
      <w:r w:rsidRPr="00F14CEA">
        <w:rPr>
          <w:rFonts w:eastAsia="Times New Roman" w:cstheme="minorHAnsi"/>
          <w:bCs/>
          <w:color w:val="000000"/>
          <w:sz w:val="24"/>
          <w:szCs w:val="24"/>
          <w:lang w:eastAsia="en-IN" w:bidi="ta-IN"/>
        </w:rPr>
        <w:t>Can the practice successfully compete with existing practices?</w:t>
      </w:r>
    </w:p>
    <w:p w14:paraId="5CF0F95D" w14:textId="0C71388F" w:rsidR="008E2D6D" w:rsidRPr="00F14CEA" w:rsidRDefault="000719C8">
      <w:pPr>
        <w:pStyle w:val="ListParagraph"/>
        <w:numPr>
          <w:ilvl w:val="0"/>
          <w:numId w:val="85"/>
        </w:numPr>
        <w:spacing w:after="0" w:line="360" w:lineRule="auto"/>
        <w:jc w:val="both"/>
        <w:textAlignment w:val="baseline"/>
        <w:rPr>
          <w:rFonts w:eastAsia="Times New Roman" w:cstheme="minorHAnsi"/>
          <w:bCs/>
          <w:color w:val="424142"/>
          <w:sz w:val="24"/>
          <w:szCs w:val="24"/>
          <w:lang w:eastAsia="en-IN" w:bidi="ta-IN"/>
        </w:rPr>
      </w:pPr>
      <w:r w:rsidRPr="00F14CEA">
        <w:rPr>
          <w:rFonts w:eastAsia="Times New Roman" w:cstheme="minorHAnsi"/>
          <w:bCs/>
          <w:color w:val="000000"/>
          <w:sz w:val="24"/>
          <w:szCs w:val="24"/>
          <w:lang w:eastAsia="en-IN" w:bidi="ta-IN"/>
        </w:rPr>
        <w:t>Are capital requirements for entry or continuing operations unavailable or unaffordable?</w:t>
      </w:r>
    </w:p>
    <w:p w14:paraId="239B54BB" w14:textId="6E9390A6" w:rsidR="008E2D6D" w:rsidRPr="00F14CEA" w:rsidRDefault="000719C8">
      <w:pPr>
        <w:pStyle w:val="ListParagraph"/>
        <w:numPr>
          <w:ilvl w:val="0"/>
          <w:numId w:val="85"/>
        </w:numPr>
        <w:spacing w:after="0" w:line="360" w:lineRule="auto"/>
        <w:jc w:val="both"/>
        <w:textAlignment w:val="baseline"/>
        <w:rPr>
          <w:rFonts w:eastAsia="Times New Roman" w:cstheme="minorHAnsi"/>
          <w:bCs/>
          <w:color w:val="424142"/>
          <w:sz w:val="24"/>
          <w:szCs w:val="24"/>
          <w:lang w:eastAsia="en-IN" w:bidi="ta-IN"/>
        </w:rPr>
      </w:pPr>
      <w:r w:rsidRPr="00F14CEA">
        <w:rPr>
          <w:rFonts w:eastAsia="Times New Roman" w:cstheme="minorHAnsi"/>
          <w:bCs/>
          <w:color w:val="000000"/>
          <w:sz w:val="24"/>
          <w:szCs w:val="24"/>
          <w:lang w:eastAsia="en-IN" w:bidi="ta-IN"/>
        </w:rPr>
        <w:t>Do any factors prevent effective marketing to any or all referral sources?</w:t>
      </w:r>
    </w:p>
    <w:p w14:paraId="190E4BA6" w14:textId="77777777" w:rsidR="008E2D6D" w:rsidRPr="005A3B4C" w:rsidRDefault="000719C8" w:rsidP="00D52EE7">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If the information gathered so far indicates that the idea has potential, then it is continued with a detailed feasibility study.</w:t>
      </w:r>
    </w:p>
    <w:p w14:paraId="5478DE3E" w14:textId="22589F43"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Prepare a Projected Income Statement</w:t>
      </w:r>
    </w:p>
    <w:p w14:paraId="3BF2E08B" w14:textId="77777777" w:rsidR="008E2D6D" w:rsidRPr="005A3B4C" w:rsidRDefault="005A1D30" w:rsidP="00D52EE7">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 xml:space="preserve">                </w:t>
      </w:r>
      <w:r w:rsidR="000719C8" w:rsidRPr="005A3B4C">
        <w:rPr>
          <w:rFonts w:eastAsia="Times New Roman" w:cstheme="minorHAnsi"/>
          <w:bCs/>
          <w:color w:val="000000"/>
          <w:sz w:val="24"/>
          <w:szCs w:val="24"/>
          <w:lang w:eastAsia="en-IN" w:bidi="ta-IN"/>
        </w:rPr>
        <w:t>Anticipated income must cover direct and indirect costs, taking into account the expected in</w:t>
      </w:r>
      <w:r w:rsidR="000719C8" w:rsidRPr="005A3B4C">
        <w:rPr>
          <w:rFonts w:eastAsia="Times New Roman" w:cstheme="minorHAnsi"/>
          <w:bCs/>
          <w:color w:val="000000"/>
          <w:sz w:val="24"/>
          <w:szCs w:val="24"/>
          <w:lang w:eastAsia="en-IN" w:bidi="ta-IN"/>
        </w:rPr>
        <w:softHyphen/>
        <w:t>come growth curve. Working backward from the anticipated income, the revenue necessary to generate that income can be derived in order to build a projected income statement. Factors that determine this statement are services provided fees for services, volume of services, and adjustments to revenues etc.</w:t>
      </w:r>
    </w:p>
    <w:p w14:paraId="6F9CFD2D" w14:textId="5D73CA0C" w:rsidR="008E2D6D" w:rsidRPr="005A3B4C" w:rsidRDefault="000719C8" w:rsidP="003B1BAF">
      <w:pPr>
        <w:spacing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Conduct a Market Survey</w:t>
      </w:r>
    </w:p>
    <w:p w14:paraId="74A98887" w14:textId="25BE06BA" w:rsidR="008E2D6D" w:rsidRPr="005A3B4C" w:rsidRDefault="000719C8" w:rsidP="00D52EE7">
      <w:pPr>
        <w:spacing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lastRenderedPageBreak/>
        <w:t>A good market survey is crucial. If the planner cannot perform this survey, an outside firm should be hired. The primary objective of a market survey is a realistic projection of revenues.</w:t>
      </w:r>
    </w:p>
    <w:p w14:paraId="26E79383" w14:textId="0614D8F4" w:rsidR="008E2D6D" w:rsidRPr="005A3B4C" w:rsidRDefault="000719C8" w:rsidP="005A3B4C">
      <w:pPr>
        <w:spacing w:after="0" w:line="360" w:lineRule="auto"/>
        <w:jc w:val="both"/>
        <w:textAlignment w:val="baseline"/>
        <w:rPr>
          <w:rFonts w:eastAsia="Times New Roman" w:cstheme="minorHAnsi"/>
          <w:b/>
          <w:color w:val="424142"/>
          <w:sz w:val="24"/>
          <w:szCs w:val="24"/>
          <w:lang w:eastAsia="en-IN" w:bidi="ta-IN"/>
        </w:rPr>
      </w:pPr>
      <w:r w:rsidRPr="005A3B4C">
        <w:rPr>
          <w:rFonts w:eastAsia="Times New Roman" w:cstheme="minorHAnsi"/>
          <w:b/>
          <w:color w:val="000000"/>
          <w:sz w:val="24"/>
          <w:szCs w:val="24"/>
          <w:lang w:eastAsia="en-IN" w:bidi="ta-IN"/>
        </w:rPr>
        <w:t>The major steps include</w:t>
      </w:r>
    </w:p>
    <w:p w14:paraId="1D12D4CB" w14:textId="00B6FDA7" w:rsidR="008E2D6D" w:rsidRPr="003B1BAF" w:rsidRDefault="000719C8">
      <w:pPr>
        <w:pStyle w:val="ListParagraph"/>
        <w:numPr>
          <w:ilvl w:val="1"/>
          <w:numId w:val="86"/>
        </w:numPr>
        <w:spacing w:after="0"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Cs/>
          <w:color w:val="000000"/>
          <w:sz w:val="24"/>
          <w:szCs w:val="24"/>
          <w:lang w:eastAsia="en-IN" w:bidi="ta-IN"/>
        </w:rPr>
        <w:t>Defining the geographic influence on the market.</w:t>
      </w:r>
    </w:p>
    <w:p w14:paraId="767A3F2B" w14:textId="699303CB" w:rsidR="008E2D6D" w:rsidRPr="003B1BAF" w:rsidRDefault="000719C8">
      <w:pPr>
        <w:pStyle w:val="ListParagraph"/>
        <w:numPr>
          <w:ilvl w:val="1"/>
          <w:numId w:val="86"/>
        </w:numPr>
        <w:spacing w:after="0"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Cs/>
          <w:color w:val="000000"/>
          <w:sz w:val="24"/>
          <w:szCs w:val="24"/>
          <w:lang w:eastAsia="en-IN" w:bidi="ta-IN"/>
        </w:rPr>
        <w:t>Reviewing population trends, demographic features, cultural factors, and purchasing power in the community.</w:t>
      </w:r>
    </w:p>
    <w:p w14:paraId="4AD64324" w14:textId="3A723E6B" w:rsidR="008E2D6D" w:rsidRPr="003B1BAF" w:rsidRDefault="003B1BAF">
      <w:pPr>
        <w:pStyle w:val="ListParagraph"/>
        <w:numPr>
          <w:ilvl w:val="1"/>
          <w:numId w:val="86"/>
        </w:numPr>
        <w:spacing w:after="0"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Cs/>
          <w:color w:val="000000"/>
          <w:sz w:val="24"/>
          <w:szCs w:val="24"/>
          <w:lang w:eastAsia="en-IN" w:bidi="ta-IN"/>
        </w:rPr>
        <w:t>Analysing</w:t>
      </w:r>
      <w:r w:rsidR="000719C8" w:rsidRPr="003B1BAF">
        <w:rPr>
          <w:rFonts w:eastAsia="Times New Roman" w:cstheme="minorHAnsi"/>
          <w:bCs/>
          <w:color w:val="000000"/>
          <w:sz w:val="24"/>
          <w:szCs w:val="24"/>
          <w:lang w:eastAsia="en-IN" w:bidi="ta-IN"/>
        </w:rPr>
        <w:t xml:space="preserve"> competing services in the community to determine their major strengths and weaknesses. Factors to consider include pricing, product lines, sources of referral, location, promotional activities, quality of service, consumer loyalty and satisfaction, and sales.</w:t>
      </w:r>
    </w:p>
    <w:p w14:paraId="18DA92EC" w14:textId="345B446E" w:rsidR="008E2D6D" w:rsidRPr="003B1BAF" w:rsidRDefault="000719C8">
      <w:pPr>
        <w:pStyle w:val="ListParagraph"/>
        <w:numPr>
          <w:ilvl w:val="1"/>
          <w:numId w:val="86"/>
        </w:numPr>
        <w:spacing w:after="0"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Cs/>
          <w:color w:val="000000"/>
          <w:sz w:val="24"/>
          <w:szCs w:val="24"/>
          <w:lang w:eastAsia="en-IN" w:bidi="ta-IN"/>
        </w:rPr>
        <w:t>Determining total volume in the market area and estimate expected market share.</w:t>
      </w:r>
    </w:p>
    <w:p w14:paraId="14432F38" w14:textId="072B5196" w:rsidR="008E2D6D" w:rsidRPr="003B1BAF" w:rsidRDefault="000719C8">
      <w:pPr>
        <w:pStyle w:val="ListParagraph"/>
        <w:numPr>
          <w:ilvl w:val="1"/>
          <w:numId w:val="86"/>
        </w:numPr>
        <w:spacing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Cs/>
          <w:color w:val="000000"/>
          <w:sz w:val="24"/>
          <w:szCs w:val="24"/>
          <w:lang w:eastAsia="en-IN" w:bidi="ta-IN"/>
        </w:rPr>
        <w:t>Estimating market expansion opportunities (e.g., responsiveness to new/enhanced services).</w:t>
      </w:r>
    </w:p>
    <w:p w14:paraId="707735C2" w14:textId="6A843C0A"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3B1BAF">
        <w:rPr>
          <w:rFonts w:eastAsia="Times New Roman" w:cstheme="minorHAnsi"/>
          <w:b/>
          <w:color w:val="000000"/>
          <w:sz w:val="24"/>
          <w:szCs w:val="24"/>
          <w:lang w:eastAsia="en-IN" w:bidi="ta-IN"/>
        </w:rPr>
        <w:t>Plan Business Organization and Operations</w:t>
      </w:r>
    </w:p>
    <w:p w14:paraId="0ED899CC" w14:textId="213A835E"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At this point, the organization and operations of the business should be planned in sufficient depth to determine the technical feasibility and costs involved in start-up, fixed investment, and operations.</w:t>
      </w:r>
      <w:r w:rsidR="003249D3">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Extensive effort is necessary to develop detailed plans for:</w:t>
      </w:r>
    </w:p>
    <w:p w14:paraId="2690DF4F" w14:textId="46A36AB1" w:rsidR="008E2D6D" w:rsidRPr="003249D3" w:rsidRDefault="000719C8">
      <w:pPr>
        <w:pStyle w:val="ListParagraph"/>
        <w:numPr>
          <w:ilvl w:val="1"/>
          <w:numId w:val="87"/>
        </w:numPr>
        <w:spacing w:after="0" w:line="360" w:lineRule="auto"/>
        <w:jc w:val="both"/>
        <w:textAlignment w:val="baseline"/>
        <w:rPr>
          <w:rFonts w:eastAsia="Times New Roman" w:cstheme="minorHAnsi"/>
          <w:bCs/>
          <w:color w:val="424142"/>
          <w:sz w:val="24"/>
          <w:szCs w:val="24"/>
          <w:lang w:eastAsia="en-IN" w:bidi="ta-IN"/>
        </w:rPr>
      </w:pPr>
      <w:bookmarkStart w:id="36" w:name="bookmark123"/>
      <w:r w:rsidRPr="003249D3">
        <w:rPr>
          <w:rFonts w:eastAsia="Times New Roman" w:cstheme="minorHAnsi"/>
          <w:bCs/>
          <w:color w:val="000000"/>
          <w:sz w:val="24"/>
          <w:szCs w:val="24"/>
          <w:lang w:eastAsia="en-IN" w:bidi="ta-IN"/>
        </w:rPr>
        <w:t>Equipment</w:t>
      </w:r>
      <w:bookmarkEnd w:id="36"/>
    </w:p>
    <w:p w14:paraId="1ED39605" w14:textId="781F9109" w:rsidR="008E2D6D" w:rsidRPr="003249D3" w:rsidRDefault="000719C8">
      <w:pPr>
        <w:pStyle w:val="ListParagraph"/>
        <w:numPr>
          <w:ilvl w:val="1"/>
          <w:numId w:val="87"/>
        </w:numPr>
        <w:spacing w:after="0" w:line="360" w:lineRule="auto"/>
        <w:jc w:val="both"/>
        <w:textAlignment w:val="baseline"/>
        <w:rPr>
          <w:rFonts w:eastAsia="Times New Roman" w:cstheme="minorHAnsi"/>
          <w:bCs/>
          <w:color w:val="424142"/>
          <w:sz w:val="24"/>
          <w:szCs w:val="24"/>
          <w:lang w:eastAsia="en-IN" w:bidi="ta-IN"/>
        </w:rPr>
      </w:pPr>
      <w:r w:rsidRPr="003249D3">
        <w:rPr>
          <w:rFonts w:eastAsia="Times New Roman" w:cstheme="minorHAnsi"/>
          <w:bCs/>
          <w:color w:val="000000"/>
          <w:sz w:val="24"/>
          <w:szCs w:val="24"/>
          <w:lang w:eastAsia="en-IN" w:bidi="ta-IN"/>
        </w:rPr>
        <w:t>Merchandising methods</w:t>
      </w:r>
    </w:p>
    <w:p w14:paraId="362EF9C3" w14:textId="6777FF8C" w:rsidR="008E2D6D" w:rsidRPr="003249D3" w:rsidRDefault="000719C8">
      <w:pPr>
        <w:pStyle w:val="ListParagraph"/>
        <w:numPr>
          <w:ilvl w:val="1"/>
          <w:numId w:val="87"/>
        </w:numPr>
        <w:spacing w:after="0" w:line="360" w:lineRule="auto"/>
        <w:jc w:val="both"/>
        <w:textAlignment w:val="baseline"/>
        <w:rPr>
          <w:rFonts w:eastAsia="Times New Roman" w:cstheme="minorHAnsi"/>
          <w:bCs/>
          <w:color w:val="424142"/>
          <w:sz w:val="24"/>
          <w:szCs w:val="24"/>
          <w:lang w:eastAsia="en-IN" w:bidi="ta-IN"/>
        </w:rPr>
      </w:pPr>
      <w:r w:rsidRPr="003249D3">
        <w:rPr>
          <w:rFonts w:eastAsia="Times New Roman" w:cstheme="minorHAnsi"/>
          <w:bCs/>
          <w:color w:val="000000"/>
          <w:sz w:val="24"/>
          <w:szCs w:val="24"/>
          <w:lang w:eastAsia="en-IN" w:bidi="ta-IN"/>
        </w:rPr>
        <w:t>Facility location and design &amp; layout</w:t>
      </w:r>
    </w:p>
    <w:p w14:paraId="43306D4E" w14:textId="0C7F5A0A" w:rsidR="008E2D6D" w:rsidRPr="003249D3" w:rsidRDefault="000719C8">
      <w:pPr>
        <w:pStyle w:val="ListParagraph"/>
        <w:numPr>
          <w:ilvl w:val="1"/>
          <w:numId w:val="87"/>
        </w:numPr>
        <w:spacing w:after="0" w:line="360" w:lineRule="auto"/>
        <w:jc w:val="both"/>
        <w:textAlignment w:val="baseline"/>
        <w:rPr>
          <w:rFonts w:eastAsia="Times New Roman" w:cstheme="minorHAnsi"/>
          <w:bCs/>
          <w:color w:val="424142"/>
          <w:sz w:val="24"/>
          <w:szCs w:val="24"/>
          <w:lang w:eastAsia="en-IN" w:bidi="ta-IN"/>
        </w:rPr>
      </w:pPr>
      <w:r w:rsidRPr="003249D3">
        <w:rPr>
          <w:rFonts w:eastAsia="Times New Roman" w:cstheme="minorHAnsi"/>
          <w:bCs/>
          <w:color w:val="000000"/>
          <w:sz w:val="24"/>
          <w:szCs w:val="24"/>
          <w:lang w:eastAsia="en-IN" w:bidi="ta-IN"/>
        </w:rPr>
        <w:t>Availability and cost of personnel</w:t>
      </w:r>
    </w:p>
    <w:p w14:paraId="33DE1D68" w14:textId="6EDC08DD" w:rsidR="008E2D6D" w:rsidRPr="003249D3" w:rsidRDefault="000719C8">
      <w:pPr>
        <w:pStyle w:val="ListParagraph"/>
        <w:numPr>
          <w:ilvl w:val="1"/>
          <w:numId w:val="87"/>
        </w:numPr>
        <w:spacing w:after="0" w:line="360" w:lineRule="auto"/>
        <w:jc w:val="both"/>
        <w:textAlignment w:val="baseline"/>
        <w:rPr>
          <w:rFonts w:eastAsia="Times New Roman" w:cstheme="minorHAnsi"/>
          <w:bCs/>
          <w:color w:val="424142"/>
          <w:sz w:val="24"/>
          <w:szCs w:val="24"/>
          <w:lang w:eastAsia="en-IN" w:bidi="ta-IN"/>
        </w:rPr>
      </w:pPr>
      <w:r w:rsidRPr="003249D3">
        <w:rPr>
          <w:rFonts w:eastAsia="Times New Roman" w:cstheme="minorHAnsi"/>
          <w:bCs/>
          <w:color w:val="000000"/>
          <w:sz w:val="24"/>
          <w:szCs w:val="24"/>
          <w:lang w:eastAsia="en-IN" w:bidi="ta-IN"/>
        </w:rPr>
        <w:t>Supply availability (e.g., vendors, pricing schedules exclusive or franchised products)</w:t>
      </w:r>
    </w:p>
    <w:p w14:paraId="6B1AF0FA" w14:textId="7F192ECA" w:rsidR="008E2D6D" w:rsidRPr="003249D3" w:rsidRDefault="000719C8">
      <w:pPr>
        <w:pStyle w:val="ListParagraph"/>
        <w:numPr>
          <w:ilvl w:val="1"/>
          <w:numId w:val="87"/>
        </w:numPr>
        <w:spacing w:line="360" w:lineRule="auto"/>
        <w:jc w:val="both"/>
        <w:textAlignment w:val="baseline"/>
        <w:rPr>
          <w:rFonts w:eastAsia="Times New Roman" w:cstheme="minorHAnsi"/>
          <w:bCs/>
          <w:color w:val="424142"/>
          <w:sz w:val="24"/>
          <w:szCs w:val="24"/>
          <w:lang w:eastAsia="en-IN" w:bidi="ta-IN"/>
        </w:rPr>
      </w:pPr>
      <w:r w:rsidRPr="003249D3">
        <w:rPr>
          <w:rFonts w:eastAsia="Times New Roman" w:cstheme="minorHAnsi"/>
          <w:bCs/>
          <w:color w:val="000000"/>
          <w:sz w:val="24"/>
          <w:szCs w:val="24"/>
          <w:lang w:eastAsia="en-IN" w:bidi="ta-IN"/>
        </w:rPr>
        <w:t>Overheads</w:t>
      </w:r>
    </w:p>
    <w:p w14:paraId="039B8AA1" w14:textId="71FB18DB" w:rsidR="008E2D6D" w:rsidRPr="004A3B09" w:rsidRDefault="000719C8" w:rsidP="005A3B4C">
      <w:pPr>
        <w:spacing w:after="0" w:line="360" w:lineRule="auto"/>
        <w:jc w:val="both"/>
        <w:textAlignment w:val="baseline"/>
        <w:rPr>
          <w:rFonts w:eastAsia="Times New Roman" w:cstheme="minorHAnsi"/>
          <w:b/>
          <w:color w:val="424142"/>
          <w:sz w:val="24"/>
          <w:szCs w:val="24"/>
          <w:lang w:eastAsia="en-IN" w:bidi="ta-IN"/>
        </w:rPr>
      </w:pPr>
      <w:r w:rsidRPr="004A3B09">
        <w:rPr>
          <w:rFonts w:eastAsia="Times New Roman" w:cstheme="minorHAnsi"/>
          <w:b/>
          <w:color w:val="000000"/>
          <w:sz w:val="24"/>
          <w:szCs w:val="24"/>
          <w:lang w:eastAsia="en-IN" w:bidi="ta-IN"/>
        </w:rPr>
        <w:t>Prepare an Opening Day Balance Sheet</w:t>
      </w:r>
    </w:p>
    <w:p w14:paraId="73593B8B" w14:textId="733BE6D3"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Opening Day Balance Sheet should reflect the practice’s assets and liabilities as accurate</w:t>
      </w:r>
      <w:r w:rsidRPr="005A3B4C">
        <w:rPr>
          <w:rFonts w:eastAsia="Times New Roman" w:cstheme="minorHAnsi"/>
          <w:bCs/>
          <w:color w:val="000000"/>
          <w:sz w:val="24"/>
          <w:szCs w:val="24"/>
          <w:lang w:eastAsia="en-IN" w:bidi="ta-IN"/>
        </w:rPr>
        <w:softHyphen/>
        <w:t>ly as possible at the time the practice begins, before the practice generates income. Prepare a list of assets required for practice operations. The list should include item, source, cost, and available financing methods.</w:t>
      </w:r>
      <w:r w:rsidR="00BB5E9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Necessary assets include everything from cash necessary for working capital to buildings and land. Although the resulting list is rather simple, the amount </w:t>
      </w:r>
      <w:r w:rsidRPr="005A3B4C">
        <w:rPr>
          <w:rFonts w:eastAsia="Times New Roman" w:cstheme="minorHAnsi"/>
          <w:bCs/>
          <w:color w:val="000000"/>
          <w:sz w:val="24"/>
          <w:szCs w:val="24"/>
          <w:lang w:eastAsia="en-IN" w:bidi="ta-IN"/>
        </w:rPr>
        <w:lastRenderedPageBreak/>
        <w:t>of effort required may be extensive. Liabilities to be incurred and the investment required by the practice must also be clarified.</w:t>
      </w:r>
      <w:r w:rsidR="004D0AD7">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These items need to be considered:</w:t>
      </w:r>
    </w:p>
    <w:p w14:paraId="414E401A" w14:textId="580159D0" w:rsidR="008E2D6D" w:rsidRPr="004D0AD7" w:rsidRDefault="000719C8">
      <w:pPr>
        <w:pStyle w:val="ListParagraph"/>
        <w:numPr>
          <w:ilvl w:val="1"/>
          <w:numId w:val="88"/>
        </w:numPr>
        <w:spacing w:after="0" w:line="360" w:lineRule="auto"/>
        <w:jc w:val="both"/>
        <w:textAlignment w:val="baseline"/>
        <w:rPr>
          <w:rFonts w:eastAsia="Times New Roman" w:cstheme="minorHAnsi"/>
          <w:bCs/>
          <w:color w:val="424142"/>
          <w:sz w:val="24"/>
          <w:szCs w:val="24"/>
          <w:lang w:eastAsia="en-IN" w:bidi="ta-IN"/>
        </w:rPr>
      </w:pPr>
      <w:r w:rsidRPr="004D0AD7">
        <w:rPr>
          <w:rFonts w:eastAsia="Times New Roman" w:cstheme="minorHAnsi"/>
          <w:bCs/>
          <w:color w:val="000000"/>
          <w:sz w:val="24"/>
          <w:szCs w:val="24"/>
          <w:lang w:eastAsia="en-IN" w:bidi="ta-IN"/>
        </w:rPr>
        <w:t>Whether to lease or buy land, buildings, and equipment</w:t>
      </w:r>
    </w:p>
    <w:p w14:paraId="71FE01FB" w14:textId="3092607B" w:rsidR="008E2D6D" w:rsidRPr="004D0AD7" w:rsidRDefault="000719C8">
      <w:pPr>
        <w:pStyle w:val="ListParagraph"/>
        <w:numPr>
          <w:ilvl w:val="1"/>
          <w:numId w:val="88"/>
        </w:numPr>
        <w:spacing w:after="0" w:line="360" w:lineRule="auto"/>
        <w:jc w:val="both"/>
        <w:textAlignment w:val="baseline"/>
        <w:rPr>
          <w:rFonts w:eastAsia="Times New Roman" w:cstheme="minorHAnsi"/>
          <w:bCs/>
          <w:color w:val="424142"/>
          <w:sz w:val="24"/>
          <w:szCs w:val="24"/>
          <w:lang w:eastAsia="en-IN" w:bidi="ta-IN"/>
        </w:rPr>
      </w:pPr>
      <w:r w:rsidRPr="004D0AD7">
        <w:rPr>
          <w:rFonts w:eastAsia="Times New Roman" w:cstheme="minorHAnsi"/>
          <w:bCs/>
          <w:color w:val="000000"/>
          <w:sz w:val="24"/>
          <w:szCs w:val="24"/>
          <w:lang w:eastAsia="en-IN" w:bidi="ta-IN"/>
        </w:rPr>
        <w:t>Method to finance asset purchases</w:t>
      </w:r>
    </w:p>
    <w:p w14:paraId="389EE089" w14:textId="625FBA5C" w:rsidR="008E2D6D" w:rsidRPr="004D0AD7" w:rsidRDefault="000719C8">
      <w:pPr>
        <w:pStyle w:val="ListParagraph"/>
        <w:numPr>
          <w:ilvl w:val="1"/>
          <w:numId w:val="88"/>
        </w:numPr>
        <w:spacing w:line="360" w:lineRule="auto"/>
        <w:jc w:val="both"/>
        <w:textAlignment w:val="baseline"/>
        <w:rPr>
          <w:rFonts w:eastAsia="Times New Roman" w:cstheme="minorHAnsi"/>
          <w:bCs/>
          <w:color w:val="424142"/>
          <w:sz w:val="24"/>
          <w:szCs w:val="24"/>
          <w:lang w:eastAsia="en-IN" w:bidi="ta-IN"/>
        </w:rPr>
      </w:pPr>
      <w:r w:rsidRPr="004D0AD7">
        <w:rPr>
          <w:rFonts w:eastAsia="Times New Roman" w:cstheme="minorHAnsi"/>
          <w:bCs/>
          <w:color w:val="000000"/>
          <w:sz w:val="24"/>
          <w:szCs w:val="24"/>
          <w:lang w:eastAsia="en-IN" w:bidi="ta-IN"/>
        </w:rPr>
        <w:t>Way to finance accounts receivable</w:t>
      </w:r>
    </w:p>
    <w:p w14:paraId="4218C667" w14:textId="78FD74F2" w:rsidR="008E2D6D" w:rsidRPr="004D0AD7" w:rsidRDefault="000719C8" w:rsidP="005A3B4C">
      <w:pPr>
        <w:spacing w:after="0" w:line="360" w:lineRule="auto"/>
        <w:jc w:val="both"/>
        <w:textAlignment w:val="baseline"/>
        <w:rPr>
          <w:rFonts w:eastAsia="Times New Roman" w:cstheme="minorHAnsi"/>
          <w:b/>
          <w:color w:val="424142"/>
          <w:sz w:val="24"/>
          <w:szCs w:val="24"/>
          <w:lang w:eastAsia="en-IN" w:bidi="ta-IN"/>
        </w:rPr>
      </w:pPr>
      <w:r w:rsidRPr="004D0AD7">
        <w:rPr>
          <w:rFonts w:eastAsia="Times New Roman" w:cstheme="minorHAnsi"/>
          <w:b/>
          <w:color w:val="000000"/>
          <w:sz w:val="24"/>
          <w:szCs w:val="24"/>
          <w:lang w:eastAsia="en-IN" w:bidi="ta-IN"/>
        </w:rPr>
        <w:t xml:space="preserve">Review and </w:t>
      </w:r>
      <w:r w:rsidR="004D0AD7" w:rsidRPr="004D0AD7">
        <w:rPr>
          <w:rFonts w:eastAsia="Times New Roman" w:cstheme="minorHAnsi"/>
          <w:b/>
          <w:color w:val="000000"/>
          <w:sz w:val="24"/>
          <w:szCs w:val="24"/>
          <w:lang w:eastAsia="en-IN" w:bidi="ta-IN"/>
        </w:rPr>
        <w:t>Analyse</w:t>
      </w:r>
      <w:r w:rsidRPr="004D0AD7">
        <w:rPr>
          <w:rFonts w:eastAsia="Times New Roman" w:cstheme="minorHAnsi"/>
          <w:b/>
          <w:color w:val="000000"/>
          <w:sz w:val="24"/>
          <w:szCs w:val="24"/>
          <w:lang w:eastAsia="en-IN" w:bidi="ta-IN"/>
        </w:rPr>
        <w:t xml:space="preserve"> All Data</w:t>
      </w:r>
    </w:p>
    <w:p w14:paraId="1333355D" w14:textId="55F8DA26"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The planner should determine if any data or analysis performed should change any of the preceding analyses. Basically, this step means is based on the principle “Step back and reflect one more time.” Re-examine the Projected Income Statement and compare with the list of desired assets and the Opening Day Balance Sheet.</w:t>
      </w:r>
      <w:r w:rsidR="00D52EE7">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It is good to find out that all expenses and liabilities, in the Income Statement are reflecting realistic expectations. Risk and contingencies are </w:t>
      </w:r>
      <w:r w:rsidR="00D52EE7" w:rsidRPr="005A3B4C">
        <w:rPr>
          <w:rFonts w:eastAsia="Times New Roman" w:cstheme="minorHAnsi"/>
          <w:bCs/>
          <w:color w:val="000000"/>
          <w:sz w:val="24"/>
          <w:szCs w:val="24"/>
          <w:lang w:eastAsia="en-IN" w:bidi="ta-IN"/>
        </w:rPr>
        <w:t>analysed</w:t>
      </w:r>
      <w:r w:rsidRPr="005A3B4C">
        <w:rPr>
          <w:rFonts w:eastAsia="Times New Roman" w:cstheme="minorHAnsi"/>
          <w:bCs/>
          <w:color w:val="000000"/>
          <w:sz w:val="24"/>
          <w:szCs w:val="24"/>
          <w:lang w:eastAsia="en-IN" w:bidi="ta-IN"/>
        </w:rPr>
        <w:t xml:space="preserve"> for Considering the likelihood of significant changes in the current market that could alter projections.</w:t>
      </w:r>
    </w:p>
    <w:p w14:paraId="2E92F0A0" w14:textId="12FB5C0B" w:rsidR="008E2D6D" w:rsidRPr="00D52EE7" w:rsidRDefault="000719C8" w:rsidP="005A3B4C">
      <w:pPr>
        <w:spacing w:after="0" w:line="360" w:lineRule="auto"/>
        <w:jc w:val="both"/>
        <w:textAlignment w:val="baseline"/>
        <w:rPr>
          <w:rFonts w:eastAsia="Times New Roman" w:cstheme="minorHAnsi"/>
          <w:b/>
          <w:color w:val="424142"/>
          <w:sz w:val="24"/>
          <w:szCs w:val="24"/>
          <w:lang w:eastAsia="en-IN" w:bidi="ta-IN"/>
        </w:rPr>
      </w:pPr>
      <w:bookmarkStart w:id="37" w:name="bookmark124"/>
      <w:r w:rsidRPr="00D52EE7">
        <w:rPr>
          <w:rFonts w:eastAsia="Times New Roman" w:cstheme="minorHAnsi"/>
          <w:b/>
          <w:color w:val="000000"/>
          <w:sz w:val="24"/>
          <w:szCs w:val="24"/>
          <w:lang w:eastAsia="en-IN" w:bidi="ta-IN"/>
        </w:rPr>
        <w:t>Make “Go/No Go” Decision or Green/Red Signal Decisions</w:t>
      </w:r>
      <w:bookmarkEnd w:id="37"/>
    </w:p>
    <w:p w14:paraId="0A0E7C71" w14:textId="2936F506"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All the preceding steps have been aimed at providing data and analysis for the “go/no go” decision. If the analysis indicates that the business should yield at least the desired minimum income and has growth potential, a “go” decision is appropriate. Anything less, than the desired result, will imply a “no go” decision.</w:t>
      </w:r>
      <w:r w:rsidR="00AF35DF">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Additional considerations include answers to following questions:</w:t>
      </w:r>
    </w:p>
    <w:p w14:paraId="68C8BA5D" w14:textId="7AF8FFDA" w:rsidR="008E2D6D" w:rsidRPr="00AF35DF" w:rsidRDefault="000719C8">
      <w:pPr>
        <w:pStyle w:val="ListParagraph"/>
        <w:numPr>
          <w:ilvl w:val="1"/>
          <w:numId w:val="89"/>
        </w:numPr>
        <w:spacing w:after="0" w:line="360" w:lineRule="auto"/>
        <w:jc w:val="both"/>
        <w:textAlignment w:val="baseline"/>
        <w:rPr>
          <w:rFonts w:eastAsia="Times New Roman" w:cstheme="minorHAnsi"/>
          <w:bCs/>
          <w:color w:val="424142"/>
          <w:sz w:val="24"/>
          <w:szCs w:val="24"/>
          <w:lang w:eastAsia="en-IN" w:bidi="ta-IN"/>
        </w:rPr>
      </w:pPr>
      <w:r w:rsidRPr="00AF35DF">
        <w:rPr>
          <w:rFonts w:eastAsia="Times New Roman" w:cstheme="minorHAnsi"/>
          <w:bCs/>
          <w:color w:val="000000"/>
          <w:sz w:val="24"/>
          <w:szCs w:val="24"/>
          <w:lang w:eastAsia="en-IN" w:bidi="ta-IN"/>
        </w:rPr>
        <w:t>Is there a commitment to make the necessary sacrifices in time, effort and money?</w:t>
      </w:r>
    </w:p>
    <w:p w14:paraId="77A26E47" w14:textId="114E40C9" w:rsidR="008E2D6D" w:rsidRPr="00AF35DF" w:rsidRDefault="000719C8">
      <w:pPr>
        <w:pStyle w:val="ListParagraph"/>
        <w:numPr>
          <w:ilvl w:val="1"/>
          <w:numId w:val="89"/>
        </w:numPr>
        <w:spacing w:after="0" w:line="360" w:lineRule="auto"/>
        <w:jc w:val="both"/>
        <w:textAlignment w:val="baseline"/>
        <w:rPr>
          <w:rFonts w:eastAsia="Times New Roman" w:cstheme="minorHAnsi"/>
          <w:bCs/>
          <w:color w:val="424142"/>
          <w:sz w:val="24"/>
          <w:szCs w:val="24"/>
          <w:lang w:eastAsia="en-IN" w:bidi="ta-IN"/>
        </w:rPr>
      </w:pPr>
      <w:r w:rsidRPr="00AF35DF">
        <w:rPr>
          <w:rFonts w:eastAsia="Times New Roman" w:cstheme="minorHAnsi"/>
          <w:bCs/>
          <w:color w:val="000000"/>
          <w:sz w:val="24"/>
          <w:szCs w:val="24"/>
          <w:lang w:eastAsia="en-IN" w:bidi="ta-IN"/>
        </w:rPr>
        <w:t>Will the activity satisfy long-term aspirations?</w:t>
      </w:r>
    </w:p>
    <w:p w14:paraId="2D6D9A99" w14:textId="6426A394" w:rsidR="008E2D6D" w:rsidRPr="00080299"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bookmarkStart w:id="38" w:name="bookmark125"/>
      <w:r w:rsidRPr="00080299">
        <w:rPr>
          <w:rFonts w:ascii="Copperplate Gothic Bold" w:eastAsia="Times New Roman" w:hAnsi="Copperplate Gothic Bold" w:cstheme="minorHAnsi"/>
          <w:b/>
          <w:color w:val="000000"/>
          <w:sz w:val="24"/>
          <w:szCs w:val="24"/>
          <w:lang w:eastAsia="en-IN" w:bidi="ta-IN"/>
        </w:rPr>
        <w:t>Objectives of Feasibility Analysis</w:t>
      </w:r>
      <w:bookmarkEnd w:id="38"/>
    </w:p>
    <w:p w14:paraId="60D09C59" w14:textId="77777777"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Cs/>
          <w:color w:val="000000"/>
          <w:sz w:val="24"/>
          <w:szCs w:val="24"/>
          <w:lang w:eastAsia="en-IN" w:bidi="ta-IN"/>
        </w:rPr>
        <w:t>Businesses undertake feasibility studies to determine if a proposed strategic action is operationally viable and will produce the desired results. The studies enable company leaders to understand both positive and negative impacts before making a change.</w:t>
      </w:r>
    </w:p>
    <w:p w14:paraId="3E0AE816" w14:textId="77777777" w:rsidR="008E2D6D" w:rsidRPr="00D65871" w:rsidRDefault="000719C8" w:rsidP="005A3B4C">
      <w:pPr>
        <w:spacing w:after="0" w:line="360" w:lineRule="auto"/>
        <w:jc w:val="both"/>
        <w:textAlignment w:val="baseline"/>
        <w:rPr>
          <w:rFonts w:eastAsia="Times New Roman" w:cstheme="minorHAnsi"/>
          <w:bCs/>
          <w:i/>
          <w:iCs/>
          <w:color w:val="424142"/>
          <w:sz w:val="24"/>
          <w:szCs w:val="24"/>
          <w:lang w:eastAsia="en-IN" w:bidi="ta-IN"/>
        </w:rPr>
      </w:pPr>
      <w:bookmarkStart w:id="39" w:name="bookmark126"/>
      <w:r w:rsidRPr="00D65871">
        <w:rPr>
          <w:rFonts w:eastAsia="Times New Roman" w:cstheme="minorHAnsi"/>
          <w:bCs/>
          <w:i/>
          <w:iCs/>
          <w:color w:val="000000"/>
          <w:sz w:val="24"/>
          <w:szCs w:val="24"/>
          <w:lang w:eastAsia="en-IN" w:bidi="ta-IN"/>
        </w:rPr>
        <w:t>The main objectives of carrying out a feasibility analysis are:</w:t>
      </w:r>
      <w:bookmarkEnd w:id="39"/>
    </w:p>
    <w:p w14:paraId="43766118" w14:textId="64D52F10"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determine the outcome of the proposed action.</w:t>
      </w:r>
    </w:p>
    <w:p w14:paraId="2F77AC0A" w14:textId="617B6B60"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ascertain whether it will work as anticipated and generate the projected revenue or anticipated cost savings.</w:t>
      </w:r>
    </w:p>
    <w:p w14:paraId="1D0FB8B4" w14:textId="56D337A9"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identify the customers in the current and potential market</w:t>
      </w:r>
    </w:p>
    <w:p w14:paraId="7F2D8649" w14:textId="000B3CEB"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learn more about customers’ current and future needs,</w:t>
      </w:r>
    </w:p>
    <w:p w14:paraId="1085A7DE" w14:textId="4A2CB3C6"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lastRenderedPageBreak/>
        <w:t>To gauge interest of the customer in the product or service that is being offered.</w:t>
      </w:r>
    </w:p>
    <w:p w14:paraId="7285A12C" w14:textId="2FF999CF"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determine whether the primary customers will need the new product or service and how much they can and will pay.</w:t>
      </w:r>
    </w:p>
    <w:p w14:paraId="0B8517AA" w14:textId="158E6A60"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determine if the product will be satisfactory.</w:t>
      </w:r>
    </w:p>
    <w:p w14:paraId="0BE97FD8" w14:textId="1393A5FE"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ascertain company’s strengths, weaknesses and position in the marketplace</w:t>
      </w:r>
    </w:p>
    <w:p w14:paraId="17DA45F5" w14:textId="2253AED5" w:rsidR="008E2D6D" w:rsidRPr="004B3D50" w:rsidRDefault="000719C8">
      <w:pPr>
        <w:pStyle w:val="ListParagraph"/>
        <w:numPr>
          <w:ilvl w:val="0"/>
          <w:numId w:val="90"/>
        </w:numPr>
        <w:spacing w:after="0"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determine the financial benefits of the action vs. its costs.</w:t>
      </w:r>
    </w:p>
    <w:p w14:paraId="2BBA7C3B" w14:textId="7F66E5A3" w:rsidR="008E2D6D" w:rsidRPr="004B3D50" w:rsidRDefault="000719C8">
      <w:pPr>
        <w:pStyle w:val="ListParagraph"/>
        <w:numPr>
          <w:ilvl w:val="0"/>
          <w:numId w:val="90"/>
        </w:numPr>
        <w:spacing w:line="360" w:lineRule="auto"/>
        <w:jc w:val="both"/>
        <w:textAlignment w:val="baseline"/>
        <w:rPr>
          <w:rFonts w:eastAsia="Times New Roman" w:cstheme="minorHAnsi"/>
          <w:bCs/>
          <w:color w:val="424142"/>
          <w:sz w:val="24"/>
          <w:szCs w:val="24"/>
          <w:lang w:eastAsia="en-IN" w:bidi="ta-IN"/>
        </w:rPr>
      </w:pPr>
      <w:r w:rsidRPr="004B3D50">
        <w:rPr>
          <w:rFonts w:eastAsia="Times New Roman" w:cstheme="minorHAnsi"/>
          <w:bCs/>
          <w:color w:val="000000"/>
          <w:sz w:val="24"/>
          <w:szCs w:val="24"/>
          <w:lang w:eastAsia="en-IN" w:bidi="ta-IN"/>
        </w:rPr>
        <w:t>To gauge the competitor’s strengths and weakness and take corrective actions while carrying out the feasibility analysis.</w:t>
      </w:r>
    </w:p>
    <w:p w14:paraId="2C3CAE10" w14:textId="521B5BB0" w:rsidR="008E2D6D" w:rsidRPr="00341D5B" w:rsidRDefault="000719C8" w:rsidP="005A3B4C">
      <w:pPr>
        <w:spacing w:after="0" w:line="360" w:lineRule="auto"/>
        <w:jc w:val="both"/>
        <w:textAlignment w:val="baseline"/>
        <w:outlineLvl w:val="4"/>
        <w:rPr>
          <w:rFonts w:ascii="Copperplate Gothic Bold" w:eastAsia="Times New Roman" w:hAnsi="Copperplate Gothic Bold" w:cstheme="minorHAnsi"/>
          <w:b/>
          <w:color w:val="424142"/>
          <w:sz w:val="24"/>
          <w:szCs w:val="24"/>
          <w:lang w:eastAsia="en-IN" w:bidi="ta-IN"/>
        </w:rPr>
      </w:pPr>
      <w:bookmarkStart w:id="40" w:name="bookmark127"/>
      <w:r w:rsidRPr="00341D5B">
        <w:rPr>
          <w:rFonts w:ascii="Copperplate Gothic Bold" w:eastAsia="Times New Roman" w:hAnsi="Copperplate Gothic Bold" w:cstheme="minorHAnsi"/>
          <w:b/>
          <w:color w:val="000000"/>
          <w:sz w:val="24"/>
          <w:szCs w:val="24"/>
          <w:lang w:eastAsia="en-IN" w:bidi="ta-IN"/>
        </w:rPr>
        <w:t>Advantages of Feasibility Analysis</w:t>
      </w:r>
      <w:bookmarkEnd w:id="40"/>
    </w:p>
    <w:p w14:paraId="0CA5DF09" w14:textId="1E9D28D3" w:rsidR="008E2D6D" w:rsidRPr="00DF041A" w:rsidRDefault="000719C8" w:rsidP="005A3B4C">
      <w:pPr>
        <w:spacing w:after="0" w:line="360" w:lineRule="auto"/>
        <w:jc w:val="both"/>
        <w:textAlignment w:val="baseline"/>
        <w:rPr>
          <w:rFonts w:eastAsia="Times New Roman" w:cstheme="minorHAnsi"/>
          <w:bCs/>
          <w:i/>
          <w:iCs/>
          <w:color w:val="424142"/>
          <w:sz w:val="24"/>
          <w:szCs w:val="24"/>
          <w:lang w:eastAsia="en-IN" w:bidi="ta-IN"/>
        </w:rPr>
      </w:pPr>
      <w:r w:rsidRPr="005A3B4C">
        <w:rPr>
          <w:rFonts w:eastAsia="Times New Roman" w:cstheme="minorHAnsi"/>
          <w:bCs/>
          <w:color w:val="000000"/>
          <w:sz w:val="24"/>
          <w:szCs w:val="24"/>
          <w:lang w:eastAsia="en-IN" w:bidi="ta-IN"/>
        </w:rPr>
        <w:t>Effective feasibility studies can do more than just help executives choose which projects to green light. Managers involved in a feasibility study can actually use much of the same data to shape the project planning process.</w:t>
      </w:r>
      <w:r w:rsidR="00746D1F">
        <w:rPr>
          <w:rFonts w:eastAsia="Times New Roman" w:cstheme="minorHAnsi"/>
          <w:bCs/>
          <w:color w:val="000000"/>
          <w:sz w:val="24"/>
          <w:szCs w:val="24"/>
          <w:lang w:eastAsia="en-IN" w:bidi="ta-IN"/>
        </w:rPr>
        <w:t xml:space="preserve"> </w:t>
      </w:r>
      <w:r w:rsidRPr="00DF041A">
        <w:rPr>
          <w:rFonts w:eastAsia="Times New Roman" w:cstheme="minorHAnsi"/>
          <w:bCs/>
          <w:i/>
          <w:iCs/>
          <w:color w:val="000000"/>
          <w:sz w:val="24"/>
          <w:szCs w:val="24"/>
          <w:lang w:eastAsia="en-IN" w:bidi="ta-IN"/>
        </w:rPr>
        <w:t>Four main advantages to feasibility studies can generate crucial insight for approved projects:</w:t>
      </w:r>
    </w:p>
    <w:p w14:paraId="484736F1" w14:textId="6CA7C7F1"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
          <w:color w:val="000000"/>
          <w:sz w:val="24"/>
          <w:szCs w:val="24"/>
          <w:lang w:eastAsia="en-IN" w:bidi="ta-IN"/>
        </w:rPr>
        <w:t>Helps in Understanding Demand</w:t>
      </w:r>
      <w:r w:rsidR="00D55B3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Feasibility studies always </w:t>
      </w:r>
      <w:r w:rsidR="00D55B31" w:rsidRPr="005A3B4C">
        <w:rPr>
          <w:rFonts w:eastAsia="Times New Roman" w:cstheme="minorHAnsi"/>
          <w:bCs/>
          <w:color w:val="000000"/>
          <w:sz w:val="24"/>
          <w:szCs w:val="24"/>
          <w:lang w:eastAsia="en-IN" w:bidi="ta-IN"/>
        </w:rPr>
        <w:t>analyse</w:t>
      </w:r>
      <w:r w:rsidRPr="005A3B4C">
        <w:rPr>
          <w:rFonts w:eastAsia="Times New Roman" w:cstheme="minorHAnsi"/>
          <w:bCs/>
          <w:color w:val="000000"/>
          <w:sz w:val="24"/>
          <w:szCs w:val="24"/>
          <w:lang w:eastAsia="en-IN" w:bidi="ta-IN"/>
        </w:rPr>
        <w:t xml:space="preserve"> whether a real demand exists for a product or a service. This holds true for internal projects as well as for potential consumer offerings. This way, project managers can avoid spending resources on features or projects with low impact and low demand among end users.</w:t>
      </w:r>
    </w:p>
    <w:p w14:paraId="5B7404BA" w14:textId="6E91FC86"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
          <w:color w:val="000000"/>
          <w:sz w:val="24"/>
          <w:szCs w:val="24"/>
          <w:lang w:eastAsia="en-IN" w:bidi="ta-IN"/>
        </w:rPr>
        <w:t>Helps in Assessing Resources</w:t>
      </w:r>
      <w:r w:rsidR="00D55B3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Another of the advantages of feasi</w:t>
      </w:r>
      <w:r w:rsidRPr="005A3B4C">
        <w:rPr>
          <w:rFonts w:eastAsia="Times New Roman" w:cstheme="minorHAnsi"/>
          <w:bCs/>
          <w:color w:val="000000"/>
          <w:sz w:val="24"/>
          <w:szCs w:val="24"/>
          <w:lang w:eastAsia="en-IN" w:bidi="ta-IN"/>
        </w:rPr>
        <w:softHyphen/>
        <w:t>bility studies is the opportunity to catalogue the current resources available for a project and to estimate the need for additional re</w:t>
      </w:r>
      <w:r w:rsidRPr="005A3B4C">
        <w:rPr>
          <w:rFonts w:eastAsia="Times New Roman" w:cstheme="minorHAnsi"/>
          <w:bCs/>
          <w:color w:val="000000"/>
          <w:sz w:val="24"/>
          <w:szCs w:val="24"/>
          <w:lang w:eastAsia="en-IN" w:bidi="ta-IN"/>
        </w:rPr>
        <w:softHyphen/>
        <w:t>sources. Feasibility studies that recommend against projects often cite a lack of human resources or financial capital.</w:t>
      </w:r>
    </w:p>
    <w:p w14:paraId="75A2643A" w14:textId="5EB15538" w:rsidR="008E2D6D" w:rsidRPr="005A3B4C" w:rsidRDefault="000719C8" w:rsidP="005A3B4C">
      <w:pPr>
        <w:spacing w:after="0" w:line="360" w:lineRule="auto"/>
        <w:jc w:val="both"/>
        <w:textAlignment w:val="baseline"/>
        <w:rPr>
          <w:rFonts w:eastAsia="Times New Roman" w:cstheme="minorHAnsi"/>
          <w:bCs/>
          <w:color w:val="424142"/>
          <w:sz w:val="24"/>
          <w:szCs w:val="24"/>
          <w:lang w:eastAsia="en-IN" w:bidi="ta-IN"/>
        </w:rPr>
      </w:pPr>
      <w:r w:rsidRPr="005A3B4C">
        <w:rPr>
          <w:rFonts w:eastAsia="Times New Roman" w:cstheme="minorHAnsi"/>
          <w:b/>
          <w:color w:val="000000"/>
          <w:sz w:val="24"/>
          <w:szCs w:val="24"/>
          <w:lang w:eastAsia="en-IN" w:bidi="ta-IN"/>
        </w:rPr>
        <w:t>Helps in Ascertaining Marketing Feasibility</w:t>
      </w:r>
      <w:r w:rsidR="00B5435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Even for products and services with measurable demand, companies must examine their ability to spread the word about a new offering. During the evaluation process, project managers learn whether the market is already over saturated with stronger competitors. Company leaders can also discover any potential legal roadblocks involving trademarks, patents, or other intellectual property rights.</w:t>
      </w:r>
    </w:p>
    <w:p w14:paraId="05A76AC9" w14:textId="459F918C"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Helps in Marking a Timeline</w:t>
      </w:r>
      <w:r w:rsidR="00B5435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One of the biggest advantages of a feasibility study is the validation of a prospective timeline. When moving into a formal project planning phase, a project manager can use data generated by the study to help set milestones and deadlines. A quality feasibility study examines the timetable suggested by project sponsors for potential delays or breakdowns.</w:t>
      </w:r>
    </w:p>
    <w:p w14:paraId="5A1BE6B9" w14:textId="77777777" w:rsidR="003C35BC" w:rsidRDefault="003C35BC" w:rsidP="005A3B4C">
      <w:pPr>
        <w:spacing w:after="0" w:line="360" w:lineRule="auto"/>
        <w:jc w:val="both"/>
        <w:textAlignment w:val="baseline"/>
        <w:rPr>
          <w:rFonts w:eastAsia="Times New Roman" w:cstheme="minorHAnsi"/>
          <w:bCs/>
          <w:color w:val="000000"/>
          <w:sz w:val="24"/>
          <w:szCs w:val="24"/>
          <w:lang w:eastAsia="en-IN" w:bidi="ta-IN"/>
        </w:rPr>
      </w:pPr>
    </w:p>
    <w:p w14:paraId="02B853C0" w14:textId="1A195D45" w:rsidR="008E2D6D" w:rsidRPr="003C35BC"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3C35BC">
        <w:rPr>
          <w:rFonts w:ascii="Copperplate Gothic Bold" w:eastAsia="Times New Roman" w:hAnsi="Copperplate Gothic Bold" w:cstheme="minorHAnsi"/>
          <w:b/>
          <w:color w:val="000000"/>
          <w:sz w:val="24"/>
          <w:szCs w:val="24"/>
          <w:lang w:eastAsia="en-IN" w:bidi="ta-IN"/>
        </w:rPr>
        <w:lastRenderedPageBreak/>
        <w:t>Project Report</w:t>
      </w:r>
    </w:p>
    <w:p w14:paraId="74719F19"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Meaning of Project Report</w:t>
      </w:r>
    </w:p>
    <w:p w14:paraId="39B1BCA3" w14:textId="38BAFD6D" w:rsidR="008E2D6D" w:rsidRPr="005A3B4C" w:rsidRDefault="000719C8" w:rsidP="00063ACA">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A Project Report is a document which provides details on the overall picture of the proposed business. The project report gives an account of the project proposal to ascertain the prospects of the proposed plan/activity.</w:t>
      </w:r>
      <w:r w:rsidR="00E6533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Project Report is a written document relating to any investment. It contains data on the basis</w:t>
      </w:r>
      <w:r w:rsidR="005A1D30"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of which the project has been appraised and found feasible. It consists of information on economic, technical, financial, managerial and production aspects. It enables the entrepreneur to know the inputs and helps him to obtain loans from banks or financial Institutions.</w:t>
      </w:r>
      <w:r w:rsidR="00E6533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project report contains detailed information about Land and buildings required, Manufacturing Capacity per annum, Manufacturing Process, Machinery &amp; equipment along with their prices and specifications, Requirements of raw materials, Requirements of Power &amp; Water, Manpower needs, Marketing Cost of the project, production, financial analyses and economic viability of the project.</w:t>
      </w:r>
    </w:p>
    <w:p w14:paraId="729E814B" w14:textId="77777777" w:rsidR="008E2D6D" w:rsidRPr="00784FE3"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784FE3">
        <w:rPr>
          <w:rFonts w:ascii="Copperplate Gothic Bold" w:eastAsia="Times New Roman" w:hAnsi="Copperplate Gothic Bold" w:cstheme="minorHAnsi"/>
          <w:b/>
          <w:color w:val="000000"/>
          <w:sz w:val="24"/>
          <w:szCs w:val="24"/>
          <w:lang w:eastAsia="en-IN" w:bidi="ta-IN"/>
        </w:rPr>
        <w:t>Contents of a Project Report</w:t>
      </w:r>
    </w:p>
    <w:p w14:paraId="45D31068" w14:textId="678F276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Following are the contents of a project report:</w:t>
      </w:r>
    </w:p>
    <w:p w14:paraId="450FAAB0" w14:textId="61422EC9" w:rsidR="008E2D6D" w:rsidRPr="005A3B4C" w:rsidRDefault="000719C8" w:rsidP="00767F2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General Information</w:t>
      </w:r>
      <w:r w:rsidR="00782679">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A project report must provide information about the details of the industry to which the project belongs to. It must give information about the past experience, present status, problems and future prospects of the industry. It must give information about the product to be manufactured and the reasons for selecting the product if the proposed business is a manufacturing unit. It must spell out the demand for the product in the local, national and the global market. It should clearly identify the alternatives of business and should clarify the reasons for starting the business</w:t>
      </w:r>
      <w:r w:rsidR="00767F20">
        <w:rPr>
          <w:rFonts w:eastAsia="Times New Roman" w:cstheme="minorHAnsi"/>
          <w:bCs/>
          <w:color w:val="000000"/>
          <w:sz w:val="24"/>
          <w:szCs w:val="24"/>
          <w:lang w:eastAsia="en-IN" w:bidi="ta-IN"/>
        </w:rPr>
        <w:t>.</w:t>
      </w:r>
    </w:p>
    <w:p w14:paraId="6C4CC057" w14:textId="18116147" w:rsidR="008E2D6D" w:rsidRPr="005A3B4C" w:rsidRDefault="000719C8" w:rsidP="00767F2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Executive Summary</w:t>
      </w:r>
      <w:r w:rsidR="00782679">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A project report must state the objectives of the business and the methods through which the business can attain success. The overall picture of the business with regard to capital, operations, methods of functioning and execution of the business must be stated in the project report. It must mention the assumptions and the risks generally involved in the business.</w:t>
      </w:r>
    </w:p>
    <w:p w14:paraId="4036BBC3" w14:textId="3159F069" w:rsidR="008E2D6D" w:rsidRPr="005A3B4C" w:rsidRDefault="000719C8" w:rsidP="00767F2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Organization Summary</w:t>
      </w:r>
      <w:r w:rsidR="004F4FD2">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The project report should indicate the organization structure and pattern proposed for the unit. It must state whether the ownership is based on sole proprietorship, partnership or Joint Stock Company. It must provide information about the bio data of the promoters including financial soundness. The name, address, age qualification and </w:t>
      </w:r>
      <w:r w:rsidRPr="005A3B4C">
        <w:rPr>
          <w:rFonts w:eastAsia="Times New Roman" w:cstheme="minorHAnsi"/>
          <w:bCs/>
          <w:color w:val="000000"/>
          <w:sz w:val="24"/>
          <w:szCs w:val="24"/>
          <w:lang w:eastAsia="en-IN" w:bidi="ta-IN"/>
        </w:rPr>
        <w:lastRenderedPageBreak/>
        <w:t>experience of the proprietors or promoters of the proposed business must be stated in the project report.</w:t>
      </w:r>
    </w:p>
    <w:p w14:paraId="0DD03CA8" w14:textId="3155B98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Project Description</w:t>
      </w:r>
      <w:r w:rsidR="00C26B92">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A brief description of the project must be stated and must give details about the following:</w:t>
      </w:r>
    </w:p>
    <w:p w14:paraId="08B3B521" w14:textId="40BBD2A0"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Location of the site,</w:t>
      </w:r>
    </w:p>
    <w:p w14:paraId="71385A06" w14:textId="008C28C2"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Raw material requirements,</w:t>
      </w:r>
    </w:p>
    <w:p w14:paraId="19E28A60" w14:textId="1C044BC8"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Target of production,</w:t>
      </w:r>
    </w:p>
    <w:p w14:paraId="22E33176" w14:textId="6BDBFF10"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Area required for the work shed,</w:t>
      </w:r>
    </w:p>
    <w:p w14:paraId="00ED3245" w14:textId="71D4F21F"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Power requirements,</w:t>
      </w:r>
    </w:p>
    <w:p w14:paraId="26AE2F99" w14:textId="115987AD"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Fuel requirements,</w:t>
      </w:r>
    </w:p>
    <w:p w14:paraId="0364D2B5" w14:textId="32B6A76E"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Water requirements,</w:t>
      </w:r>
    </w:p>
    <w:p w14:paraId="4DF42BBA" w14:textId="2441E78D"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Employment requirements of skilled and unskilled labour,</w:t>
      </w:r>
    </w:p>
    <w:p w14:paraId="2B3E6915" w14:textId="0F5CD5BB"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Technology selected for the project,</w:t>
      </w:r>
    </w:p>
    <w:p w14:paraId="14521902" w14:textId="778021AD"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Production process,</w:t>
      </w:r>
    </w:p>
    <w:p w14:paraId="2C96150E" w14:textId="0998D347"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Projected production volumes, unit prices,</w:t>
      </w:r>
    </w:p>
    <w:p w14:paraId="14B27DD3" w14:textId="46EDEDC9" w:rsidR="008E2D6D" w:rsidRPr="00C26B92" w:rsidRDefault="000719C8">
      <w:pPr>
        <w:pStyle w:val="ListParagraph"/>
        <w:numPr>
          <w:ilvl w:val="0"/>
          <w:numId w:val="91"/>
        </w:numPr>
        <w:spacing w:after="0" w:line="360" w:lineRule="auto"/>
        <w:jc w:val="both"/>
        <w:textAlignment w:val="baseline"/>
        <w:rPr>
          <w:rFonts w:eastAsia="Times New Roman" w:cstheme="minorHAnsi"/>
          <w:bCs/>
          <w:color w:val="000000"/>
          <w:sz w:val="24"/>
          <w:szCs w:val="24"/>
          <w:lang w:eastAsia="en-IN" w:bidi="ta-IN"/>
        </w:rPr>
      </w:pPr>
      <w:r w:rsidRPr="00C26B92">
        <w:rPr>
          <w:rFonts w:eastAsia="Times New Roman" w:cstheme="minorHAnsi"/>
          <w:bCs/>
          <w:color w:val="000000"/>
          <w:sz w:val="24"/>
          <w:szCs w:val="24"/>
          <w:lang w:eastAsia="en-IN" w:bidi="ta-IN"/>
        </w:rPr>
        <w:t>Pollution treatment plants required.</w:t>
      </w:r>
    </w:p>
    <w:p w14:paraId="1E91C2EC" w14:textId="77777777" w:rsidR="008E2D6D" w:rsidRPr="005A3B4C" w:rsidRDefault="000719C8" w:rsidP="00767F2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If the business is service oriented, then it must state the type of services rendered to customers. It should state the method of providing service to customers in detail.</w:t>
      </w:r>
    </w:p>
    <w:p w14:paraId="7CA1DB69" w14:textId="7C73C38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Marketing Plan</w:t>
      </w:r>
      <w:r w:rsidR="00767F20">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The project report must clearly state the total expected demand for the product. It must state the price at which the product can be sold in the market. It must also mention the strategies to be employed to capture the market. If any, after sale service is provided that must also be stated in the project. It must describe the mode of distribution of the product from the production unit to the market. Project report must state the following:</w:t>
      </w:r>
    </w:p>
    <w:p w14:paraId="686B4055" w14:textId="77777777" w:rsidR="008E2D6D" w:rsidRPr="00143915" w:rsidRDefault="000719C8">
      <w:pPr>
        <w:pStyle w:val="ListParagraph"/>
        <w:numPr>
          <w:ilvl w:val="0"/>
          <w:numId w:val="92"/>
        </w:numPr>
        <w:spacing w:after="0" w:line="360" w:lineRule="auto"/>
        <w:jc w:val="both"/>
        <w:textAlignment w:val="baseline"/>
        <w:rPr>
          <w:rFonts w:eastAsia="Times New Roman" w:cstheme="minorHAnsi"/>
          <w:b/>
          <w:color w:val="000000"/>
          <w:sz w:val="24"/>
          <w:szCs w:val="24"/>
          <w:lang w:eastAsia="en-IN" w:bidi="ta-IN"/>
        </w:rPr>
      </w:pPr>
      <w:r w:rsidRPr="00143915">
        <w:rPr>
          <w:rFonts w:eastAsia="Times New Roman" w:cstheme="minorHAnsi"/>
          <w:bCs/>
          <w:color w:val="000000"/>
          <w:sz w:val="24"/>
          <w:szCs w:val="24"/>
          <w:lang w:eastAsia="en-IN" w:bidi="ta-IN"/>
        </w:rPr>
        <w:t>Type of customers</w:t>
      </w:r>
      <w:r w:rsidRPr="00143915">
        <w:rPr>
          <w:rFonts w:eastAsia="Times New Roman" w:cstheme="minorHAnsi"/>
          <w:b/>
          <w:color w:val="000000"/>
          <w:sz w:val="24"/>
          <w:szCs w:val="24"/>
          <w:lang w:eastAsia="en-IN" w:bidi="ta-IN"/>
        </w:rPr>
        <w:t>,</w:t>
      </w:r>
    </w:p>
    <w:p w14:paraId="758FDA03" w14:textId="226B50A7"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Target markets,</w:t>
      </w:r>
    </w:p>
    <w:p w14:paraId="2AAB9CD4" w14:textId="0A01E592"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Nature of market,</w:t>
      </w:r>
    </w:p>
    <w:p w14:paraId="14AC2EAF" w14:textId="05D0CFC9"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Market segmentation,</w:t>
      </w:r>
    </w:p>
    <w:p w14:paraId="2C87B5DC" w14:textId="36BFF8E9"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Future prospects of the market,</w:t>
      </w:r>
    </w:p>
    <w:p w14:paraId="6D587AEE" w14:textId="7DBCC088"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Sales objectives,</w:t>
      </w:r>
    </w:p>
    <w:p w14:paraId="7670FDA2" w14:textId="4D3322F5"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Marketing Cost of the project,</w:t>
      </w:r>
    </w:p>
    <w:p w14:paraId="67BF35BF" w14:textId="3DD0ED17"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Market share of proposed venture,</w:t>
      </w:r>
    </w:p>
    <w:p w14:paraId="2D7DD101" w14:textId="13246E44" w:rsidR="008E2D6D" w:rsidRPr="00143915" w:rsidRDefault="000719C8">
      <w:pPr>
        <w:pStyle w:val="ListParagraph"/>
        <w:numPr>
          <w:ilvl w:val="0"/>
          <w:numId w:val="92"/>
        </w:numPr>
        <w:spacing w:after="0"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lastRenderedPageBreak/>
        <w:t>Demand for the product in the local, national and the global market,</w:t>
      </w:r>
    </w:p>
    <w:p w14:paraId="4EC7ED6D" w14:textId="77A6D12F" w:rsidR="008E2D6D" w:rsidRPr="00143915" w:rsidRDefault="000719C8">
      <w:pPr>
        <w:pStyle w:val="ListParagraph"/>
        <w:numPr>
          <w:ilvl w:val="0"/>
          <w:numId w:val="92"/>
        </w:numPr>
        <w:spacing w:line="360" w:lineRule="auto"/>
        <w:jc w:val="both"/>
        <w:textAlignment w:val="baseline"/>
        <w:rPr>
          <w:rFonts w:eastAsia="Times New Roman" w:cstheme="minorHAnsi"/>
          <w:bCs/>
          <w:color w:val="000000"/>
          <w:sz w:val="24"/>
          <w:szCs w:val="24"/>
          <w:lang w:eastAsia="en-IN" w:bidi="ta-IN"/>
        </w:rPr>
      </w:pPr>
      <w:r w:rsidRPr="00143915">
        <w:rPr>
          <w:rFonts w:eastAsia="Times New Roman" w:cstheme="minorHAnsi"/>
          <w:bCs/>
          <w:color w:val="000000"/>
          <w:sz w:val="24"/>
          <w:szCs w:val="24"/>
          <w:lang w:eastAsia="en-IN" w:bidi="ta-IN"/>
        </w:rPr>
        <w:t>It must indicate potential users of products and distribution channels to be used for distributing the product.</w:t>
      </w:r>
    </w:p>
    <w:p w14:paraId="39EAFD1B" w14:textId="77777777" w:rsidR="004B1E1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Capital Structure and operating cost</w:t>
      </w:r>
      <w:r w:rsidR="00CB4939">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The project report must describe the total capital requirements of the project. It must state the source of finance; it must also indicate the extent of owner’s funds and borrowed funds. Working capital requirements must be stated and the source of supply should also be indicated in the project. Estimate of total project cost, must be broken down into land, construction of buildings and civil works, plant and machinery, miscellaneous fixed assets, preliminary and preoperative expenses and working capital. Proposed financial structure of venture must indicate the expected sources and terms of equity and debt financing. This section must also spell out the operating cost. </w:t>
      </w:r>
    </w:p>
    <w:p w14:paraId="0D266E3A" w14:textId="7D0A8EA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
          <w:color w:val="000000"/>
          <w:sz w:val="24"/>
          <w:szCs w:val="24"/>
          <w:lang w:eastAsia="en-IN" w:bidi="ta-IN"/>
        </w:rPr>
        <w:t>Management Plan</w:t>
      </w:r>
      <w:r w:rsidR="004B1E1D">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The project report should state the following.</w:t>
      </w:r>
    </w:p>
    <w:p w14:paraId="165F6843" w14:textId="190FAE42"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Business experience of the promoters of the business,</w:t>
      </w:r>
    </w:p>
    <w:p w14:paraId="652F86DD" w14:textId="099CCAC2"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Details about the management team,</w:t>
      </w:r>
    </w:p>
    <w:p w14:paraId="6B55B2C9" w14:textId="5F1B3177"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Duties and responsibilities of team members,</w:t>
      </w:r>
    </w:p>
    <w:p w14:paraId="51B8B571" w14:textId="46FF82B1"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 xml:space="preserve">Current personnel </w:t>
      </w:r>
      <w:r w:rsidR="004B1E1D" w:rsidRPr="004B1E1D">
        <w:rPr>
          <w:rFonts w:eastAsia="Times New Roman" w:cstheme="minorHAnsi"/>
          <w:bCs/>
          <w:color w:val="000000"/>
          <w:sz w:val="24"/>
          <w:szCs w:val="24"/>
          <w:lang w:eastAsia="en-IN" w:bidi="ta-IN"/>
        </w:rPr>
        <w:t>need</w:t>
      </w:r>
      <w:r w:rsidRPr="004B1E1D">
        <w:rPr>
          <w:rFonts w:eastAsia="Times New Roman" w:cstheme="minorHAnsi"/>
          <w:bCs/>
          <w:color w:val="000000"/>
          <w:sz w:val="24"/>
          <w:szCs w:val="24"/>
          <w:lang w:eastAsia="en-IN" w:bidi="ta-IN"/>
        </w:rPr>
        <w:t xml:space="preserve"> of the organization,</w:t>
      </w:r>
    </w:p>
    <w:p w14:paraId="36158399" w14:textId="56A09791"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Methods of managing the business,</w:t>
      </w:r>
    </w:p>
    <w:p w14:paraId="72664C5C" w14:textId="69E36D1D" w:rsidR="008E2D6D" w:rsidRPr="004B1E1D" w:rsidRDefault="000719C8">
      <w:pPr>
        <w:pStyle w:val="ListParagraph"/>
        <w:numPr>
          <w:ilvl w:val="0"/>
          <w:numId w:val="93"/>
        </w:numPr>
        <w:spacing w:after="0"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Plans for hiring and training personnel,</w:t>
      </w:r>
    </w:p>
    <w:p w14:paraId="598C6613" w14:textId="54DDF0C3" w:rsidR="008E2D6D" w:rsidRPr="004B1E1D" w:rsidRDefault="000719C8">
      <w:pPr>
        <w:pStyle w:val="ListParagraph"/>
        <w:numPr>
          <w:ilvl w:val="0"/>
          <w:numId w:val="93"/>
        </w:numPr>
        <w:spacing w:line="360" w:lineRule="auto"/>
        <w:jc w:val="both"/>
        <w:textAlignment w:val="baseline"/>
        <w:rPr>
          <w:rFonts w:eastAsia="Times New Roman" w:cstheme="minorHAnsi"/>
          <w:bCs/>
          <w:color w:val="000000"/>
          <w:sz w:val="24"/>
          <w:szCs w:val="24"/>
          <w:lang w:eastAsia="en-IN" w:bidi="ta-IN"/>
        </w:rPr>
      </w:pPr>
      <w:r w:rsidRPr="004B1E1D">
        <w:rPr>
          <w:rFonts w:eastAsia="Times New Roman" w:cstheme="minorHAnsi"/>
          <w:bCs/>
          <w:color w:val="000000"/>
          <w:sz w:val="24"/>
          <w:szCs w:val="24"/>
          <w:lang w:eastAsia="en-IN" w:bidi="ta-IN"/>
        </w:rPr>
        <w:t>Programmes and policies of the management.</w:t>
      </w:r>
    </w:p>
    <w:p w14:paraId="5420D2B6" w14:textId="7979267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Financial Aspects</w:t>
      </w:r>
      <w:r w:rsidR="002913DC">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In order to judge the profitability of the business a projected profit and loss account and balance sheet must be presented in the project report. It must show the estimated sales revenue, cost of production, gross profit and net profit likely to be earned by the proposed unit. In addition to the above, a projected balance sheet, cash flow statement and funds flow statement must be prepared every year and at least for a period of 3 to 5 years. The income statement and cash flow projections should include a three-year summary, detail by month for the first year, and detail by quarter for the second and third years. Break-even point and rate of return on investment must be stated in the project report. The accounting system and the inventory control system will be used is generally addressed in this section of the project report. The project report must state whether the business is financially and economically viable.</w:t>
      </w:r>
    </w:p>
    <w:p w14:paraId="67E802BD" w14:textId="134F683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lastRenderedPageBreak/>
        <w:t>Technical Aspects</w:t>
      </w:r>
      <w:r w:rsidR="006B1DC8">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Project report provides information about the technology and technical aspects of a project. It covers information on Technology selected for the project, Production process, capacity of machinery, pollution control plants etc.</w:t>
      </w:r>
    </w:p>
    <w:p w14:paraId="741DB8B3" w14:textId="03440FD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Project Implementation</w:t>
      </w:r>
      <w:r w:rsidR="006B1DC8">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Every proposed business unit must draw a time table for the project. It must indicate the time within the activities involved in establishing the enterprise can be completed. Implementation schemes show the timetable envisaged for project preparation and completion.</w:t>
      </w:r>
    </w:p>
    <w:p w14:paraId="46F2BDD6" w14:textId="41B73D01" w:rsidR="008E2D6D" w:rsidRPr="005A3B4C" w:rsidRDefault="000719C8" w:rsidP="001818B5">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Social responsibility</w:t>
      </w:r>
      <w:r w:rsidR="006B1DC8">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The proposed units draw inputs from the society. Hence its contribution to the society in the form of employment, income, exports and infrastructure. The output of the business must be indicated in the project report.</w:t>
      </w:r>
    </w:p>
    <w:p w14:paraId="69698452" w14:textId="4ADBA78C" w:rsidR="008E2D6D" w:rsidRPr="00B42DD7"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B42DD7">
        <w:rPr>
          <w:rFonts w:ascii="Copperplate Gothic Bold" w:eastAsia="Times New Roman" w:hAnsi="Copperplate Gothic Bold" w:cstheme="minorHAnsi"/>
          <w:b/>
          <w:color w:val="000000"/>
          <w:sz w:val="24"/>
          <w:szCs w:val="24"/>
          <w:lang w:eastAsia="en-IN" w:bidi="ta-IN"/>
        </w:rPr>
        <w:t xml:space="preserve">What is a detailed project report and how does it </w:t>
      </w:r>
      <w:r w:rsidR="00B42DD7" w:rsidRPr="00B42DD7">
        <w:rPr>
          <w:rFonts w:ascii="Copperplate Gothic Bold" w:eastAsia="Times New Roman" w:hAnsi="Copperplate Gothic Bold" w:cstheme="minorHAnsi"/>
          <w:b/>
          <w:color w:val="000000"/>
          <w:sz w:val="24"/>
          <w:szCs w:val="24"/>
          <w:lang w:eastAsia="en-IN" w:bidi="ta-IN"/>
        </w:rPr>
        <w:t>differ</w:t>
      </w:r>
      <w:r w:rsidRPr="00B42DD7">
        <w:rPr>
          <w:rFonts w:ascii="Copperplate Gothic Bold" w:eastAsia="Times New Roman" w:hAnsi="Copperplate Gothic Bold" w:cstheme="minorHAnsi"/>
          <w:b/>
          <w:color w:val="000000"/>
          <w:sz w:val="24"/>
          <w:szCs w:val="24"/>
          <w:lang w:eastAsia="en-IN" w:bidi="ta-IN"/>
        </w:rPr>
        <w:t xml:space="preserve"> from feasibility study report?</w:t>
      </w:r>
    </w:p>
    <w:p w14:paraId="56E77496" w14:textId="3F51CED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Feasibility study report is prepared to support the investment proposal. Feasibilities for the various aspects related to technical, commercial and financial are examined in detail by the experts and consultants brought in feasibility study report. Feasibility study report is termed as a techno economic feasibility study. It is the primary report for the formulation of the investment proposal.</w:t>
      </w:r>
      <w:r w:rsidR="0017015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Detailed project report is a complete document for investment decision-making, approval, planning whereas feasibility study report is a base document for investment decision-making. A Detailed project report is a base document for planning the project and implementing the project.</w:t>
      </w:r>
    </w:p>
    <w:p w14:paraId="08708E84"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1180045"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70CF383F"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8ADB947"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1BA9C451"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ADD2400"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70BB0643"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1EC389E"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E44DE09"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306FAE6"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1DD43EAC"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7274FC49"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0CFF7861"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3FB9DE74"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897F157"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6931588"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3ADF711"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23EC4043"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396A1232"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3548E96C"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492FA53B"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43E2AFD6"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A8071B1"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C96820B"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1507CBAC"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71D39A2"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738E5DF"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0CD79D0B"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46B05A3B"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76825BDA"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020AB2E9"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6F7E39BB"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879B7C4"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508BBC49" w14:textId="77777777" w:rsidR="001B7096" w:rsidRPr="005A3B4C" w:rsidRDefault="001B7096" w:rsidP="005A3B4C">
      <w:pPr>
        <w:spacing w:after="0" w:line="360" w:lineRule="auto"/>
        <w:jc w:val="both"/>
        <w:textAlignment w:val="baseline"/>
        <w:rPr>
          <w:rFonts w:eastAsia="Times New Roman" w:cstheme="minorHAnsi"/>
          <w:bCs/>
          <w:color w:val="000000"/>
          <w:sz w:val="24"/>
          <w:szCs w:val="24"/>
          <w:lang w:eastAsia="en-IN" w:bidi="ta-IN"/>
        </w:rPr>
      </w:pPr>
    </w:p>
    <w:p w14:paraId="1BC30D72" w14:textId="77777777" w:rsidR="00EA5983" w:rsidRPr="005A3B4C" w:rsidRDefault="00EA5983" w:rsidP="005A3B4C">
      <w:pPr>
        <w:spacing w:after="0" w:line="360" w:lineRule="auto"/>
        <w:jc w:val="both"/>
        <w:textAlignment w:val="baseline"/>
        <w:rPr>
          <w:rFonts w:eastAsia="Times New Roman" w:cstheme="minorHAnsi"/>
          <w:bCs/>
          <w:color w:val="000000"/>
          <w:sz w:val="24"/>
          <w:szCs w:val="24"/>
          <w:lang w:eastAsia="en-IN" w:bidi="ta-IN"/>
        </w:rPr>
      </w:pPr>
    </w:p>
    <w:p w14:paraId="24E7887C" w14:textId="77777777" w:rsidR="00EA5983" w:rsidRPr="005A3B4C" w:rsidRDefault="00EA5983" w:rsidP="005A3B4C">
      <w:pPr>
        <w:spacing w:after="0" w:line="360" w:lineRule="auto"/>
        <w:jc w:val="both"/>
        <w:textAlignment w:val="baseline"/>
        <w:rPr>
          <w:rFonts w:eastAsia="Times New Roman" w:cstheme="minorHAnsi"/>
          <w:bCs/>
          <w:color w:val="000000"/>
          <w:sz w:val="24"/>
          <w:szCs w:val="24"/>
          <w:lang w:eastAsia="en-IN" w:bidi="ta-IN"/>
        </w:rPr>
      </w:pPr>
    </w:p>
    <w:p w14:paraId="616BCE1E"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7FCF4344"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4D5476E5"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3C621E50"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1B31A4DA"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5A8E051A" w14:textId="77777777" w:rsidR="00FB3B70" w:rsidRPr="005A3B4C" w:rsidRDefault="00FB3B70" w:rsidP="005A3B4C">
      <w:pPr>
        <w:spacing w:after="0" w:line="360" w:lineRule="auto"/>
        <w:jc w:val="both"/>
        <w:textAlignment w:val="baseline"/>
        <w:rPr>
          <w:rFonts w:eastAsia="Times New Roman" w:cstheme="minorHAnsi"/>
          <w:b/>
          <w:color w:val="000000"/>
          <w:sz w:val="24"/>
          <w:szCs w:val="24"/>
          <w:lang w:eastAsia="en-IN" w:bidi="ta-IN"/>
        </w:rPr>
      </w:pPr>
    </w:p>
    <w:p w14:paraId="1E5C790D" w14:textId="77777777" w:rsidR="007C2469" w:rsidRDefault="007C2469" w:rsidP="005A3B4C">
      <w:pPr>
        <w:spacing w:after="0" w:line="360" w:lineRule="auto"/>
        <w:jc w:val="both"/>
        <w:textAlignment w:val="baseline"/>
        <w:rPr>
          <w:rFonts w:eastAsia="Times New Roman" w:cstheme="minorHAnsi"/>
          <w:b/>
          <w:color w:val="000000"/>
          <w:sz w:val="24"/>
          <w:szCs w:val="24"/>
          <w:lang w:eastAsia="en-IN" w:bidi="ta-IN"/>
        </w:rPr>
      </w:pPr>
    </w:p>
    <w:p w14:paraId="0025B7C1" w14:textId="77777777" w:rsidR="007C2469" w:rsidRDefault="007C2469" w:rsidP="005A3B4C">
      <w:pPr>
        <w:spacing w:after="0" w:line="360" w:lineRule="auto"/>
        <w:jc w:val="both"/>
        <w:textAlignment w:val="baseline"/>
        <w:rPr>
          <w:rFonts w:eastAsia="Times New Roman" w:cstheme="minorHAnsi"/>
          <w:b/>
          <w:color w:val="000000"/>
          <w:sz w:val="24"/>
          <w:szCs w:val="24"/>
          <w:lang w:eastAsia="en-IN" w:bidi="ta-IN"/>
        </w:rPr>
      </w:pPr>
    </w:p>
    <w:p w14:paraId="7B4FB0C7" w14:textId="1EC7362E" w:rsidR="001905FF" w:rsidRPr="00D4161F" w:rsidRDefault="001905FF" w:rsidP="00D4161F">
      <w:pPr>
        <w:pStyle w:val="Title"/>
        <w:jc w:val="right"/>
        <w:rPr>
          <w:rFonts w:eastAsia="Times New Roman"/>
          <w:sz w:val="44"/>
          <w:szCs w:val="44"/>
          <w:lang w:eastAsia="en-IN" w:bidi="ta-IN"/>
        </w:rPr>
      </w:pPr>
      <w:r w:rsidRPr="00D4161F">
        <w:rPr>
          <w:rFonts w:eastAsia="Times New Roman"/>
          <w:sz w:val="44"/>
          <w:szCs w:val="44"/>
          <w:lang w:eastAsia="en-IN" w:bidi="ta-IN"/>
        </w:rPr>
        <w:lastRenderedPageBreak/>
        <w:t>UNIT IV</w:t>
      </w:r>
    </w:p>
    <w:p w14:paraId="1566A258" w14:textId="050A684B" w:rsidR="008E2D6D" w:rsidRPr="005A3B4C" w:rsidRDefault="000719C8" w:rsidP="00D4161F">
      <w:pPr>
        <w:pStyle w:val="Title"/>
        <w:jc w:val="right"/>
        <w:rPr>
          <w:rFonts w:eastAsia="Times New Roman"/>
          <w:lang w:eastAsia="en-IN" w:bidi="ta-IN"/>
        </w:rPr>
      </w:pPr>
      <w:r w:rsidRPr="005A3B4C">
        <w:rPr>
          <w:rFonts w:eastAsia="Times New Roman"/>
          <w:lang w:eastAsia="en-IN" w:bidi="ta-IN"/>
        </w:rPr>
        <w:t>EDP SCHEMES</w:t>
      </w:r>
    </w:p>
    <w:p w14:paraId="6D3FE365" w14:textId="77777777" w:rsidR="008118FA" w:rsidRDefault="008118FA" w:rsidP="005A3B4C">
      <w:pPr>
        <w:spacing w:after="0" w:line="360" w:lineRule="auto"/>
        <w:jc w:val="both"/>
        <w:textAlignment w:val="baseline"/>
        <w:rPr>
          <w:rFonts w:eastAsia="Times New Roman" w:cstheme="minorHAnsi"/>
          <w:b/>
          <w:color w:val="000000"/>
          <w:sz w:val="24"/>
          <w:szCs w:val="24"/>
          <w:lang w:eastAsia="en-IN" w:bidi="ta-IN"/>
        </w:rPr>
      </w:pPr>
    </w:p>
    <w:p w14:paraId="1D6ED307" w14:textId="4FAE5000" w:rsidR="008E2D6D" w:rsidRPr="009152BC" w:rsidRDefault="000719C8" w:rsidP="005A3B4C">
      <w:pPr>
        <w:spacing w:after="0" w:line="360" w:lineRule="auto"/>
        <w:jc w:val="both"/>
        <w:textAlignment w:val="baseline"/>
        <w:rPr>
          <w:rFonts w:ascii="Copperplate Gothic Bold" w:eastAsia="Times New Roman" w:hAnsi="Copperplate Gothic Bold" w:cstheme="minorHAnsi"/>
          <w:bCs/>
          <w:color w:val="000000"/>
          <w:sz w:val="24"/>
          <w:szCs w:val="24"/>
          <w:lang w:eastAsia="en-IN" w:bidi="ta-IN"/>
        </w:rPr>
      </w:pPr>
      <w:r w:rsidRPr="009152BC">
        <w:rPr>
          <w:rFonts w:ascii="Copperplate Gothic Bold" w:eastAsia="Times New Roman" w:hAnsi="Copperplate Gothic Bold" w:cstheme="minorHAnsi"/>
          <w:b/>
          <w:color w:val="000000"/>
          <w:sz w:val="24"/>
          <w:szCs w:val="24"/>
          <w:lang w:eastAsia="en-IN" w:bidi="ta-IN"/>
        </w:rPr>
        <w:t>Introduction</w:t>
      </w:r>
    </w:p>
    <w:p w14:paraId="3FA26AD7" w14:textId="1863AC4A" w:rsidR="008E2D6D" w:rsidRDefault="000719C8" w:rsidP="005B0F8A">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Start-up India is a business hub and a one-stop platform for all the stakeholders in the ecosystem of the Start-up for the purpose to work together, exchange information and knowledge and form a booming partnership with each other in a highly active environment. The Government of India has come up with Start-up India scheme in 2016 and has launched various </w:t>
      </w:r>
      <w:r w:rsidR="009428DC" w:rsidRPr="005A3B4C">
        <w:rPr>
          <w:rFonts w:eastAsia="Times New Roman" w:cstheme="minorHAnsi"/>
          <w:bCs/>
          <w:color w:val="000000"/>
          <w:sz w:val="24"/>
          <w:szCs w:val="24"/>
          <w:lang w:eastAsia="en-IN" w:bidi="ta-IN"/>
        </w:rPr>
        <w:t>Start-up</w:t>
      </w:r>
      <w:r w:rsidRPr="005A3B4C">
        <w:rPr>
          <w:rFonts w:eastAsia="Times New Roman" w:cstheme="minorHAnsi"/>
          <w:bCs/>
          <w:color w:val="000000"/>
          <w:sz w:val="24"/>
          <w:szCs w:val="24"/>
          <w:lang w:eastAsia="en-IN" w:bidi="ta-IN"/>
        </w:rPr>
        <w:t xml:space="preserve"> Government Schemes for the beneficial interests of the entrepreneurs so as to motivate them to start with their </w:t>
      </w:r>
      <w:r w:rsidR="009428DC" w:rsidRPr="005A3B4C">
        <w:rPr>
          <w:rFonts w:eastAsia="Times New Roman" w:cstheme="minorHAnsi"/>
          <w:bCs/>
          <w:color w:val="000000"/>
          <w:sz w:val="24"/>
          <w:szCs w:val="24"/>
          <w:lang w:eastAsia="en-IN" w:bidi="ta-IN"/>
        </w:rPr>
        <w:t>Start-up</w:t>
      </w:r>
      <w:r w:rsidRPr="005A3B4C">
        <w:rPr>
          <w:rFonts w:eastAsia="Times New Roman" w:cstheme="minorHAnsi"/>
          <w:bCs/>
          <w:color w:val="000000"/>
          <w:sz w:val="24"/>
          <w:szCs w:val="24"/>
          <w:lang w:eastAsia="en-IN" w:bidi="ta-IN"/>
        </w:rPr>
        <w:t xml:space="preserve"> business. </w:t>
      </w:r>
    </w:p>
    <w:p w14:paraId="42D54443" w14:textId="30E2A62F" w:rsidR="00632422" w:rsidRPr="005A3B4C" w:rsidRDefault="00632422" w:rsidP="00632422">
      <w:pPr>
        <w:spacing w:line="360" w:lineRule="auto"/>
        <w:jc w:val="center"/>
        <w:textAlignment w:val="baseline"/>
        <w:rPr>
          <w:rFonts w:eastAsia="Times New Roman" w:cstheme="minorHAnsi"/>
          <w:b/>
          <w:color w:val="000000"/>
          <w:sz w:val="24"/>
          <w:szCs w:val="24"/>
          <w:lang w:eastAsia="en-IN" w:bidi="ta-IN"/>
        </w:rPr>
      </w:pPr>
      <w:r>
        <w:rPr>
          <w:noProof/>
        </w:rPr>
        <w:drawing>
          <wp:inline distT="0" distB="0" distL="0" distR="0" wp14:anchorId="595C81F1" wp14:editId="04BF1058">
            <wp:extent cx="2899410" cy="2598420"/>
            <wp:effectExtent l="0" t="0" r="0" b="0"/>
            <wp:docPr id="9" name="Picture 9" descr="Entrepreneurship Development Program (EDP), Self Employment, Make in India,  Startup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trepreneurship Development Program (EDP), Self Employment, Make in India,  Startup In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9410" cy="2598420"/>
                    </a:xfrm>
                    <a:prstGeom prst="rect">
                      <a:avLst/>
                    </a:prstGeom>
                    <a:noFill/>
                    <a:ln>
                      <a:noFill/>
                    </a:ln>
                  </pic:spPr>
                </pic:pic>
              </a:graphicData>
            </a:graphic>
          </wp:inline>
        </w:drawing>
      </w:r>
    </w:p>
    <w:p w14:paraId="54E995E4" w14:textId="77777777" w:rsidR="008E2D6D" w:rsidRPr="009152BC"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9152BC">
        <w:rPr>
          <w:rFonts w:ascii="Copperplate Gothic Bold" w:eastAsia="Times New Roman" w:hAnsi="Copperplate Gothic Bold" w:cstheme="minorHAnsi"/>
          <w:b/>
          <w:color w:val="000000"/>
          <w:sz w:val="24"/>
          <w:szCs w:val="24"/>
          <w:lang w:eastAsia="en-IN" w:bidi="ta-IN"/>
        </w:rPr>
        <w:t>Meaning</w:t>
      </w:r>
    </w:p>
    <w:p w14:paraId="2028393A"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A Start-up is a budding firm started by one or more than one entrepreneurs with the objective of marketing and developing a unique product or service. India is having a startup boom due to the different start-up Government schemes various sectors including innovation, technology, health, food, robotics, education, automobiles, and so on. The current calculation of total startups is 50,000 in India and as per the estimate records and our country is going to add another 50,000 by 2024.</w:t>
      </w:r>
    </w:p>
    <w:p w14:paraId="4228210A" w14:textId="77777777" w:rsidR="008E2D6D" w:rsidRPr="005A3B4C" w:rsidRDefault="000719C8" w:rsidP="009152BC">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Start up Government Scheme is the different kinds of scheme launched by Government of India which aims at providing various benefits and exemptions to the entrepreneurs with the purpose to motivate more and more entrepreneur to join and start with their business ideas. The Start up Government Scheme provide various financial assistance to the potential </w:t>
      </w:r>
      <w:r w:rsidRPr="005A3B4C">
        <w:rPr>
          <w:rFonts w:eastAsia="Times New Roman" w:cstheme="minorHAnsi"/>
          <w:bCs/>
          <w:color w:val="000000"/>
          <w:sz w:val="24"/>
          <w:szCs w:val="24"/>
          <w:lang w:eastAsia="en-IN" w:bidi="ta-IN"/>
        </w:rPr>
        <w:lastRenderedPageBreak/>
        <w:t>entrepreneurs and organizations in the form of loans and subsidies which shall further create employment opportunities and generate wealth in the Indian economy.</w:t>
      </w:r>
    </w:p>
    <w:p w14:paraId="5D1E6F9C" w14:textId="4A5F6693"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1. Start-up India Initiative</w:t>
      </w:r>
    </w:p>
    <w:p w14:paraId="73AC9EE4" w14:textId="57FFCD3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government with the Start-Up India scheme has launched the I-MADE programme with the objective to help the entrepreneurs of India in creating 1 million mobile start-up apps in addition with the scheme of MUDRA Bank (Pradhan Mantri Mudra Yojana). The purpose is to provide low-interest loans and micro-finance to the entrepreneurs who are from middle or low socioeconomic background. The approval of total amount of Rs. 20,000 crore has been given for this programme.</w:t>
      </w:r>
    </w:p>
    <w:p w14:paraId="41566DFB" w14:textId="0B707FD0"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2. e-Biz Portal</w:t>
      </w:r>
    </w:p>
    <w:p w14:paraId="2BC61C9D" w14:textId="3397D3D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This is the first platform started online for the communication which goes from the government-to-business (G2B). The major objective of the portal is to transform the country and construct an online environment that is business-friendly. The development of the eBiz Portal was done by Infosys and it was done as a part of the public-private partnership. It acts as a hub for communication for all the Indian business investors and entrepreneurs. This platform has launched 29 services in five different Indian states: Tamil Nadu, Andhra Pradesh, Haryana, Delhi and Maharashtra. The government is planning to progressively increase the service of the scheme with time.</w:t>
      </w:r>
    </w:p>
    <w:p w14:paraId="6A44721F"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3. Atal Incubation Centre (AIC) </w:t>
      </w:r>
    </w:p>
    <w:p w14:paraId="1496DDC9" w14:textId="62A7BCB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Atal Innovation Mission is an initiative for the promotion of the culture of entrepreneurship and innovation in India. It is a structure of whole umbrella under which it has been mandated to promote innovation by developing new programmes and policies for encouraging advancement in various sectors of the economy. It gives platform to different stakeholders for collaboration in the entrepreneurial market. It was started by NITI Aayog in 2016. The selected start-ups will be given the funding amount of Rs 10 crore over a time period of five years.  The eligible applicants includes the researchers, students, new organizations including health, transport, energy, agriculture education, sanitation and water can apply. The setup of the AICs can be done either in the sectors that are privately funded institutions or in the institutions that are Public funded or in the (PPP) Public-Private Partnership mode. </w:t>
      </w:r>
    </w:p>
    <w:p w14:paraId="7AC72396" w14:textId="77777777" w:rsidR="008E2D6D" w:rsidRPr="00C73856" w:rsidRDefault="000719C8" w:rsidP="005A3B4C">
      <w:pPr>
        <w:spacing w:after="0" w:line="360" w:lineRule="auto"/>
        <w:jc w:val="both"/>
        <w:textAlignment w:val="baseline"/>
        <w:rPr>
          <w:rFonts w:eastAsia="Times New Roman" w:cstheme="minorHAnsi"/>
          <w:b/>
          <w:color w:val="000000"/>
          <w:sz w:val="24"/>
          <w:szCs w:val="24"/>
          <w:lang w:eastAsia="en-IN" w:bidi="ta-IN"/>
        </w:rPr>
      </w:pPr>
      <w:r w:rsidRPr="00C73856">
        <w:rPr>
          <w:rFonts w:eastAsia="Times New Roman" w:cstheme="minorHAnsi"/>
          <w:b/>
          <w:color w:val="000000"/>
          <w:sz w:val="24"/>
          <w:szCs w:val="24"/>
          <w:lang w:eastAsia="en-IN" w:bidi="ta-IN"/>
        </w:rPr>
        <w:t>4. Scheme of Support for International Patent Protection in Electronics &amp; Information Technology (SIP-EIT)</w:t>
      </w:r>
    </w:p>
    <w:p w14:paraId="44AD1AD7" w14:textId="10BD112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lastRenderedPageBreak/>
        <w:t xml:space="preserve">SIP-EIT is a scheme that aims for giving monetary support to the technology </w:t>
      </w:r>
      <w:r w:rsidR="00BF60E3" w:rsidRPr="005A3B4C">
        <w:rPr>
          <w:rFonts w:eastAsia="Times New Roman" w:cstheme="minorHAnsi"/>
          <w:bCs/>
          <w:color w:val="000000"/>
          <w:sz w:val="24"/>
          <w:szCs w:val="24"/>
          <w:lang w:eastAsia="en-IN" w:bidi="ta-IN"/>
        </w:rPr>
        <w:t>start-ups</w:t>
      </w:r>
      <w:r w:rsidRPr="005A3B4C">
        <w:rPr>
          <w:rFonts w:eastAsia="Times New Roman" w:cstheme="minorHAnsi"/>
          <w:bCs/>
          <w:color w:val="000000"/>
          <w:sz w:val="24"/>
          <w:szCs w:val="24"/>
          <w:lang w:eastAsia="en-IN" w:bidi="ta-IN"/>
        </w:rPr>
        <w:t xml:space="preserve"> and  the MSMEs in order to encourage innovation and recognize the capabilities and value of IP globally and at the same time also maximize the growth of ICTE sector. The Ministry of Electronics and Information Technology (SIP-EIT) is implementing the Support for International Patent Protection in Electronics and Information Technology. Businesses that are planning for doing business in different countries should apply for getting the intellectual property rights protection as because these innovations are always at the risk of misappropriation or getting stolen. Hence, the government has implemented various measures for giving protection to them intellectually. </w:t>
      </w:r>
    </w:p>
    <w:p w14:paraId="3FEB92EE"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5. MUDRA banks</w:t>
      </w:r>
    </w:p>
    <w:p w14:paraId="4B7092B8" w14:textId="472FE91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MUDRA was introduced on 8 April 2015 and it comes under Pradhan Mantri Mudra Yojana (PMMY). Micro Units Development Refinance Agency was created to improve the credit facility and increase the development of small business in the rural areas. The main purpose behind launching this scheme was to support the small business that wants to develop in India. The government had allocated Rs. 10,000 crores in 2015 with the objective to encourage </w:t>
      </w:r>
      <w:r w:rsidR="00BF60E3" w:rsidRPr="005A3B4C">
        <w:rPr>
          <w:rFonts w:eastAsia="Times New Roman" w:cstheme="minorHAnsi"/>
          <w:bCs/>
          <w:color w:val="000000"/>
          <w:sz w:val="24"/>
          <w:szCs w:val="24"/>
          <w:lang w:eastAsia="en-IN" w:bidi="ta-IN"/>
        </w:rPr>
        <w:t>start-up</w:t>
      </w:r>
      <w:r w:rsidRPr="005A3B4C">
        <w:rPr>
          <w:rFonts w:eastAsia="Times New Roman" w:cstheme="minorHAnsi"/>
          <w:bCs/>
          <w:color w:val="000000"/>
          <w:sz w:val="24"/>
          <w:szCs w:val="24"/>
          <w:lang w:eastAsia="en-IN" w:bidi="ta-IN"/>
        </w:rPr>
        <w:t xml:space="preserve"> culture in India. The MUDRA banks were responsible to provide for the loan amount of up to INR 10 lakhs as a </w:t>
      </w:r>
      <w:r w:rsidR="00BF60E3" w:rsidRPr="005A3B4C">
        <w:rPr>
          <w:rFonts w:eastAsia="Times New Roman" w:cstheme="minorHAnsi"/>
          <w:bCs/>
          <w:color w:val="000000"/>
          <w:sz w:val="24"/>
          <w:szCs w:val="24"/>
          <w:lang w:eastAsia="en-IN" w:bidi="ta-IN"/>
        </w:rPr>
        <w:t>start-up loan</w:t>
      </w:r>
      <w:r w:rsidRPr="005A3B4C">
        <w:rPr>
          <w:rFonts w:eastAsia="Times New Roman" w:cstheme="minorHAnsi"/>
          <w:bCs/>
          <w:color w:val="000000"/>
          <w:sz w:val="24"/>
          <w:szCs w:val="24"/>
          <w:lang w:eastAsia="en-IN" w:bidi="ta-IN"/>
        </w:rPr>
        <w:t xml:space="preserve"> for small business enterprises that are non-farm small or micro enterprises and non-corporate. The categorization of the loans have been done as Tarun,</w:t>
      </w:r>
      <w:r w:rsidR="00BF60E3">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Shishu </w:t>
      </w:r>
      <w:r w:rsidR="00BF60E3" w:rsidRPr="005A3B4C">
        <w:rPr>
          <w:rFonts w:eastAsia="Times New Roman" w:cstheme="minorHAnsi"/>
          <w:bCs/>
          <w:color w:val="000000"/>
          <w:sz w:val="24"/>
          <w:szCs w:val="24"/>
          <w:lang w:eastAsia="en-IN" w:bidi="ta-IN"/>
        </w:rPr>
        <w:t>and Kishor</w:t>
      </w:r>
      <w:r w:rsidRPr="005A3B4C">
        <w:rPr>
          <w:rFonts w:eastAsia="Times New Roman" w:cstheme="minorHAnsi"/>
          <w:bCs/>
          <w:color w:val="000000"/>
          <w:sz w:val="24"/>
          <w:szCs w:val="24"/>
          <w:lang w:eastAsia="en-IN" w:bidi="ta-IN"/>
        </w:rPr>
        <w:t>. There is no collateral security as the assets are formed through the finances of the bank.</w:t>
      </w:r>
    </w:p>
    <w:p w14:paraId="38B98A04"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6. Multiplier Grants Scheme (MGS)</w:t>
      </w:r>
    </w:p>
    <w:p w14:paraId="40F087E1" w14:textId="140D378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Department of Electronics and Information Technology (DeitY) established the Multiplier Grants Scheme (MGS). The intention of launching the scheme is for promoting the collaboration of research and development (R&amp;D) between academics or institutions and industry for the development of the product and package. If the industry is supporting the R&amp;D of the items where the marketing can be done at the institutional level under the scheme, then the government shall provide the financial support which will be twice the amount as has been contributed by the industry. MGS accelerates and motivates the growth of the aboriginal goods and services. The government grants will be upto a maximum limit maximum of Rs 2 crores per project and the tenure of each project is likely to be less than two years. For the industrial associations, the cost would be Rs 4 crores for the time period of three years.</w:t>
      </w:r>
    </w:p>
    <w:p w14:paraId="6699A711"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lastRenderedPageBreak/>
        <w:t xml:space="preserve">7. Credit Guarantee Fund Trust for Micro and Small </w:t>
      </w:r>
      <w:r w:rsidR="00EA5983" w:rsidRPr="005A3B4C">
        <w:rPr>
          <w:rFonts w:eastAsia="Times New Roman" w:cstheme="minorHAnsi"/>
          <w:b/>
          <w:color w:val="000000"/>
          <w:sz w:val="24"/>
          <w:szCs w:val="24"/>
          <w:lang w:eastAsia="en-IN" w:bidi="ta-IN"/>
        </w:rPr>
        <w:t>Enterprises</w:t>
      </w:r>
      <w:r w:rsidRPr="005A3B4C">
        <w:rPr>
          <w:rFonts w:eastAsia="Times New Roman" w:cstheme="minorHAnsi"/>
          <w:b/>
          <w:color w:val="000000"/>
          <w:sz w:val="24"/>
          <w:szCs w:val="24"/>
          <w:lang w:eastAsia="en-IN" w:bidi="ta-IN"/>
        </w:rPr>
        <w:t xml:space="preserve"> </w:t>
      </w:r>
    </w:p>
    <w:p w14:paraId="2FAB1955" w14:textId="34886F1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CGTMSE was established by the Government of India[1] to provide loans like zero-collateral business loan to the </w:t>
      </w:r>
      <w:r w:rsidR="00C605F7" w:rsidRPr="005A3B4C">
        <w:rPr>
          <w:rFonts w:eastAsia="Times New Roman" w:cstheme="minorHAnsi"/>
          <w:bCs/>
          <w:color w:val="000000"/>
          <w:sz w:val="24"/>
          <w:szCs w:val="24"/>
          <w:lang w:eastAsia="en-IN" w:bidi="ta-IN"/>
        </w:rPr>
        <w:t>start-ups</w:t>
      </w:r>
      <w:r w:rsidRPr="005A3B4C">
        <w:rPr>
          <w:rFonts w:eastAsia="Times New Roman" w:cstheme="minorHAnsi"/>
          <w:bCs/>
          <w:color w:val="000000"/>
          <w:sz w:val="24"/>
          <w:szCs w:val="24"/>
          <w:lang w:eastAsia="en-IN" w:bidi="ta-IN"/>
        </w:rPr>
        <w:t>, micro and small-businesses and small enterprises. The purpose is to enable the enterprise to obtain loans at heavy subsidised rate of interest without any need for the collateral. Under this plan, the government has planned to offer a maximum amount of Rs.100 lakhs by collaborating with the SIDBI (Small Industries Development Bank of India) with the aim to promote new businesses and to rehabilitate the old ones.</w:t>
      </w:r>
    </w:p>
    <w:p w14:paraId="51F7A9C5"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8. Software Technology Park (STP) </w:t>
      </w:r>
    </w:p>
    <w:p w14:paraId="2538C6E1" w14:textId="711BA03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Software Technology Park (STP) is a scheme which is focused on 100% export-oriented plan for the purpose to increase and export computer software and the professional service through physical media or communication networks. This core curriculum is exceptional as it focuses exclusively on one sector or product, particularly computer software. The initiative of the government’s programme of 100% Export Oriented Units (EOU) and the Export Processing Zones (EPZ) concept together with the proposal of Science Parks or Technology Parks, which is presently in use across the world.</w:t>
      </w:r>
    </w:p>
    <w:p w14:paraId="0E327730"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9. New Gen Innovation and Entr</w:t>
      </w:r>
      <w:r w:rsidR="00EA5983" w:rsidRPr="005A3B4C">
        <w:rPr>
          <w:rFonts w:eastAsia="Times New Roman" w:cstheme="minorHAnsi"/>
          <w:b/>
          <w:color w:val="000000"/>
          <w:sz w:val="24"/>
          <w:szCs w:val="24"/>
          <w:lang w:eastAsia="en-IN" w:bidi="ta-IN"/>
        </w:rPr>
        <w:t>epreneurship Development Centre</w:t>
      </w:r>
    </w:p>
    <w:p w14:paraId="411330EC" w14:textId="4B77186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National Science and Technology Entrepreneurship Development Board, is a component of the Government of India’s department of Science and Technology which has established the NewGen IEDC programme. The primary objective of the project is to encourage the Indian youth for developing a spirit of entrepreneurship and creativity. Through the process of coaching, </w:t>
      </w:r>
      <w:r w:rsidR="003171B7" w:rsidRPr="005A3B4C">
        <w:rPr>
          <w:rFonts w:eastAsia="Times New Roman" w:cstheme="minorHAnsi"/>
          <w:bCs/>
          <w:color w:val="000000"/>
          <w:sz w:val="24"/>
          <w:szCs w:val="24"/>
          <w:lang w:eastAsia="en-IN" w:bidi="ta-IN"/>
        </w:rPr>
        <w:t>counselling</w:t>
      </w:r>
      <w:r w:rsidRPr="005A3B4C">
        <w:rPr>
          <w:rFonts w:eastAsia="Times New Roman" w:cstheme="minorHAnsi"/>
          <w:bCs/>
          <w:color w:val="000000"/>
          <w:sz w:val="24"/>
          <w:szCs w:val="24"/>
          <w:lang w:eastAsia="en-IN" w:bidi="ta-IN"/>
        </w:rPr>
        <w:t xml:space="preserve"> and assistance it aims to foster and support entrepreneurship</w:t>
      </w:r>
    </w:p>
    <w:p w14:paraId="1848A853" w14:textId="630BE5DE" w:rsidR="008E2D6D" w:rsidRPr="003171B7" w:rsidRDefault="000719C8" w:rsidP="005A3B4C">
      <w:pPr>
        <w:spacing w:after="0" w:line="360" w:lineRule="auto"/>
        <w:jc w:val="both"/>
        <w:textAlignment w:val="baseline"/>
        <w:rPr>
          <w:rFonts w:eastAsia="Times New Roman" w:cstheme="minorHAnsi"/>
          <w:b/>
          <w:color w:val="000000"/>
          <w:sz w:val="24"/>
          <w:szCs w:val="24"/>
          <w:lang w:eastAsia="en-IN" w:bidi="ta-IN"/>
        </w:rPr>
      </w:pPr>
      <w:r w:rsidRPr="003171B7">
        <w:rPr>
          <w:rFonts w:eastAsia="Times New Roman" w:cstheme="minorHAnsi"/>
          <w:b/>
          <w:color w:val="000000"/>
          <w:sz w:val="24"/>
          <w:szCs w:val="24"/>
          <w:lang w:eastAsia="en-IN" w:bidi="ta-IN"/>
        </w:rPr>
        <w:t>10. Dairy Processing and Infrastructure Development Fund (DIDF)</w:t>
      </w:r>
    </w:p>
    <w:p w14:paraId="366E42C8" w14:textId="51CCE846" w:rsidR="008E2D6D" w:rsidRPr="005A3B4C" w:rsidRDefault="000719C8" w:rsidP="00B92921">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Milk-producing enterprises, Multi-state milk cooperatives, Milk unions, State dairy federations and NDDB subsidiaries fulfils the eligibility criteria of the project and about the requirements that it can apply for a loan from NABARD. The loan would constitute the maximum rate of 80% with a minimum rate of 20% payment from the final borrower. The borrowers shall be charged with 6.5 percent of the interest rate annually on their borrowing. The amount of money that is borrowed shall determine the payback time and the duration of payback will be of ten years. The concerned State government will guarantee the loan repayment. Moreover, the state government will come forward when the borrower is not able to give his portion of the contribution to the plan.</w:t>
      </w:r>
    </w:p>
    <w:p w14:paraId="3F04C933" w14:textId="77777777" w:rsidR="008E2D6D" w:rsidRPr="00B92921"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B92921">
        <w:rPr>
          <w:rFonts w:ascii="Copperplate Gothic Bold" w:eastAsia="Times New Roman" w:hAnsi="Copperplate Gothic Bold" w:cstheme="minorHAnsi"/>
          <w:b/>
          <w:color w:val="000000"/>
          <w:sz w:val="24"/>
          <w:szCs w:val="24"/>
          <w:lang w:eastAsia="en-IN" w:bidi="ta-IN"/>
        </w:rPr>
        <w:lastRenderedPageBreak/>
        <w:t>Entrepreneurial Development Programme and Agencies</w:t>
      </w:r>
    </w:p>
    <w:p w14:paraId="35A77B80"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Introduction</w:t>
      </w:r>
    </w:p>
    <w:p w14:paraId="7539AC66" w14:textId="656D5A9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It is rightly remarked that entrepreneurs are not necessarily born, they can also be developed through education, </w:t>
      </w:r>
      <w:r w:rsidR="0052421E" w:rsidRPr="005A3B4C">
        <w:rPr>
          <w:rFonts w:eastAsia="Times New Roman" w:cstheme="minorHAnsi"/>
          <w:bCs/>
          <w:color w:val="000000"/>
          <w:sz w:val="24"/>
          <w:szCs w:val="24"/>
          <w:lang w:eastAsia="en-IN" w:bidi="ta-IN"/>
        </w:rPr>
        <w:t>trainer</w:t>
      </w:r>
      <w:r w:rsidRPr="005A3B4C">
        <w:rPr>
          <w:rFonts w:eastAsia="Times New Roman" w:cstheme="minorHAnsi"/>
          <w:bCs/>
          <w:color w:val="000000"/>
          <w:sz w:val="24"/>
          <w:szCs w:val="24"/>
          <w:lang w:eastAsia="en-IN" w:bidi="ta-IN"/>
        </w:rPr>
        <w:t xml:space="preserve">   and experience. Though entrepreneurial talent </w:t>
      </w:r>
      <w:r w:rsidR="00F86EE4" w:rsidRPr="005A3B4C">
        <w:rPr>
          <w:rFonts w:eastAsia="Times New Roman" w:cstheme="minorHAnsi"/>
          <w:bCs/>
          <w:color w:val="000000"/>
          <w:sz w:val="24"/>
          <w:szCs w:val="24"/>
          <w:lang w:eastAsia="en-IN" w:bidi="ta-IN"/>
        </w:rPr>
        <w:t>exists</w:t>
      </w:r>
      <w:r w:rsidRPr="005A3B4C">
        <w:rPr>
          <w:rFonts w:eastAsia="Times New Roman" w:cstheme="minorHAnsi"/>
          <w:bCs/>
          <w:color w:val="000000"/>
          <w:sz w:val="24"/>
          <w:szCs w:val="24"/>
          <w:lang w:eastAsia="en-IN" w:bidi="ta-IN"/>
        </w:rPr>
        <w:t xml:space="preserve"> in every </w:t>
      </w:r>
      <w:r w:rsidR="00EA5983" w:rsidRPr="005A3B4C">
        <w:rPr>
          <w:rFonts w:eastAsia="Times New Roman" w:cstheme="minorHAnsi"/>
          <w:bCs/>
          <w:color w:val="000000"/>
          <w:sz w:val="24"/>
          <w:szCs w:val="24"/>
          <w:lang w:eastAsia="en-IN" w:bidi="ta-IN"/>
        </w:rPr>
        <w:t>society but</w:t>
      </w:r>
      <w:r w:rsidRPr="005A3B4C">
        <w:rPr>
          <w:rFonts w:eastAsia="Times New Roman" w:cstheme="minorHAnsi"/>
          <w:bCs/>
          <w:color w:val="000000"/>
          <w:sz w:val="24"/>
          <w:szCs w:val="24"/>
          <w:lang w:eastAsia="en-IN" w:bidi="ta-IN"/>
        </w:rPr>
        <w:t xml:space="preserve"> socio-economic environment hinders the emergence </w:t>
      </w:r>
      <w:r w:rsidR="0052421E" w:rsidRPr="005A3B4C">
        <w:rPr>
          <w:rFonts w:eastAsia="Times New Roman" w:cstheme="minorHAnsi"/>
          <w:bCs/>
          <w:color w:val="000000"/>
          <w:sz w:val="24"/>
          <w:szCs w:val="24"/>
          <w:lang w:eastAsia="en-IN" w:bidi="ta-IN"/>
        </w:rPr>
        <w:t>of entrepreneurial</w:t>
      </w:r>
      <w:r w:rsidRPr="005A3B4C">
        <w:rPr>
          <w:rFonts w:eastAsia="Times New Roman" w:cstheme="minorHAnsi"/>
          <w:bCs/>
          <w:color w:val="000000"/>
          <w:sz w:val="24"/>
          <w:szCs w:val="24"/>
          <w:lang w:eastAsia="en-IN" w:bidi="ta-IN"/>
        </w:rPr>
        <w:t xml:space="preserve"> talent. Entrepreneurship requires an environment in which entrepreneur can learn and discharge his assigned responsibility in an efficient manner and change his attitude. Entrepreneurial development seeks to provide constructive direction for those who choose a career path different from traditional roles. The process of entrepreneurial development focuses on training, education, reorientation and creation of conductive and </w:t>
      </w:r>
      <w:r w:rsidR="0052421E" w:rsidRPr="005A3B4C">
        <w:rPr>
          <w:rFonts w:eastAsia="Times New Roman" w:cstheme="minorHAnsi"/>
          <w:bCs/>
          <w:color w:val="000000"/>
          <w:sz w:val="24"/>
          <w:szCs w:val="24"/>
          <w:lang w:eastAsia="en-IN" w:bidi="ta-IN"/>
        </w:rPr>
        <w:t>healthy environment</w:t>
      </w:r>
      <w:r w:rsidRPr="005A3B4C">
        <w:rPr>
          <w:rFonts w:eastAsia="Times New Roman" w:cstheme="minorHAnsi"/>
          <w:bCs/>
          <w:color w:val="000000"/>
          <w:sz w:val="24"/>
          <w:szCs w:val="24"/>
          <w:lang w:eastAsia="en-IN" w:bidi="ta-IN"/>
        </w:rPr>
        <w:t xml:space="preserve"> for the growth of enterprise.</w:t>
      </w:r>
    </w:p>
    <w:p w14:paraId="4097A929" w14:textId="77777777" w:rsidR="008E2D6D" w:rsidRPr="00E36191"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E36191">
        <w:rPr>
          <w:rFonts w:ascii="Copperplate Gothic Bold" w:eastAsia="Times New Roman" w:hAnsi="Copperplate Gothic Bold" w:cstheme="minorHAnsi"/>
          <w:b/>
          <w:color w:val="000000"/>
          <w:sz w:val="24"/>
          <w:szCs w:val="24"/>
          <w:lang w:eastAsia="en-IN" w:bidi="ta-IN"/>
        </w:rPr>
        <w:t>MEANING AND DEFINITIONS OF ENTREPRENEURIAL DEVELOPMENT PROGRAMME</w:t>
      </w:r>
    </w:p>
    <w:p w14:paraId="15415726" w14:textId="1DF3BF6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Entrepreneurial development is an act of encouraging people for entrepreneurial career and making them capable of exploiting business opportunities. It is not simply a training task. It is the act of motivating and developing skills of potential entrepreneur and  helping them in developing their own ventures. Entrepreneurial development is thus an organised and systematic development. It is regarded as a tool of industrialization and a solution to unemployment problem. The objective of entrepreneurial development is to motivate a person for entrepreneurial career and to make him capable of perceiving and exploiting successfully opportunities for enterprises. The trained entrepreneur can guide others on how to start their own enterprise and approach various institutions for finance. In fact, trained entrepreneurs become catalysts of developing industry and economic progress. According to Prof. Pareek and Karenina, “Operationally, entrepreneurship development would mean development Of entrepreneurs and </w:t>
      </w:r>
      <w:r w:rsidR="00E36191" w:rsidRPr="005A3B4C">
        <w:rPr>
          <w:rFonts w:eastAsia="Times New Roman" w:cstheme="minorHAnsi"/>
          <w:bCs/>
          <w:color w:val="000000"/>
          <w:sz w:val="24"/>
          <w:szCs w:val="24"/>
          <w:lang w:eastAsia="en-IN" w:bidi="ta-IN"/>
        </w:rPr>
        <w:t>promotion</w:t>
      </w:r>
      <w:r w:rsidRPr="005A3B4C">
        <w:rPr>
          <w:rFonts w:eastAsia="Times New Roman" w:cstheme="minorHAnsi"/>
          <w:bCs/>
          <w:color w:val="000000"/>
          <w:sz w:val="24"/>
          <w:szCs w:val="24"/>
          <w:lang w:eastAsia="en-IN" w:bidi="ta-IN"/>
        </w:rPr>
        <w:t xml:space="preserve"> of increased flow of individuals to entrepreneurial ranks.</w:t>
      </w:r>
    </w:p>
    <w:p w14:paraId="06B90AB3" w14:textId="79D4BC04" w:rsidR="008E2D6D" w:rsidRPr="005A3B4C" w:rsidRDefault="000719C8" w:rsidP="00E36191">
      <w:pPr>
        <w:shd w:val="clear" w:color="auto" w:fill="D9D9D9" w:themeFill="background1" w:themeFillShade="D9"/>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 Entrepreneurial Development Programme (EDP) may be defined as “a programme designed to help an individual </w:t>
      </w:r>
      <w:r w:rsidR="00E36191" w:rsidRPr="005A3B4C">
        <w:rPr>
          <w:rFonts w:eastAsia="Times New Roman" w:cstheme="minorHAnsi"/>
          <w:bCs/>
          <w:color w:val="000000"/>
          <w:sz w:val="24"/>
          <w:szCs w:val="24"/>
          <w:lang w:eastAsia="en-IN" w:bidi="ta-IN"/>
        </w:rPr>
        <w:t>in strengthening</w:t>
      </w:r>
      <w:r w:rsidRPr="005A3B4C">
        <w:rPr>
          <w:rFonts w:eastAsia="Times New Roman" w:cstheme="minorHAnsi"/>
          <w:bCs/>
          <w:color w:val="000000"/>
          <w:sz w:val="24"/>
          <w:szCs w:val="24"/>
          <w:lang w:eastAsia="en-IN" w:bidi="ta-IN"/>
        </w:rPr>
        <w:t xml:space="preserve"> his entrepreneurial motive and in acquiring skill </w:t>
      </w:r>
      <w:r w:rsidR="00E36191" w:rsidRPr="005A3B4C">
        <w:rPr>
          <w:rFonts w:eastAsia="Times New Roman" w:cstheme="minorHAnsi"/>
          <w:bCs/>
          <w:color w:val="000000"/>
          <w:sz w:val="24"/>
          <w:szCs w:val="24"/>
          <w:lang w:eastAsia="en-IN" w:bidi="ta-IN"/>
        </w:rPr>
        <w:t>and capabilities</w:t>
      </w:r>
      <w:r w:rsidRPr="005A3B4C">
        <w:rPr>
          <w:rFonts w:eastAsia="Times New Roman" w:cstheme="minorHAnsi"/>
          <w:bCs/>
          <w:color w:val="000000"/>
          <w:sz w:val="24"/>
          <w:szCs w:val="24"/>
          <w:lang w:eastAsia="en-IN" w:bidi="ta-IN"/>
        </w:rPr>
        <w:t xml:space="preserve"> necessary for playing his entrepreneurial role effectively.”</w:t>
      </w:r>
    </w:p>
    <w:p w14:paraId="03DC29DB" w14:textId="77777777" w:rsidR="00EA5983" w:rsidRPr="005A3B4C" w:rsidRDefault="00EA5983" w:rsidP="005A3B4C">
      <w:pPr>
        <w:spacing w:after="0" w:line="360" w:lineRule="auto"/>
        <w:jc w:val="both"/>
        <w:textAlignment w:val="baseline"/>
        <w:rPr>
          <w:rFonts w:eastAsia="Times New Roman" w:cstheme="minorHAnsi"/>
          <w:bCs/>
          <w:color w:val="000000"/>
          <w:sz w:val="24"/>
          <w:szCs w:val="24"/>
          <w:lang w:eastAsia="en-IN" w:bidi="ta-IN"/>
        </w:rPr>
      </w:pPr>
    </w:p>
    <w:p w14:paraId="65CA0930" w14:textId="77777777" w:rsidR="008E2D6D" w:rsidRPr="00A22034"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A22034">
        <w:rPr>
          <w:rFonts w:ascii="Copperplate Gothic Bold" w:eastAsia="Times New Roman" w:hAnsi="Copperplate Gothic Bold" w:cstheme="minorHAnsi"/>
          <w:b/>
          <w:color w:val="000000"/>
          <w:sz w:val="24"/>
          <w:szCs w:val="24"/>
          <w:lang w:eastAsia="en-IN" w:bidi="ta-IN"/>
        </w:rPr>
        <w:t>NATURE OR CHARACTERISTICS OF ENTREPRENEURIAL DEVELOPMENT PROGRAMME</w:t>
      </w:r>
    </w:p>
    <w:p w14:paraId="12CF71C6" w14:textId="6EFAE30E" w:rsidR="008E2D6D" w:rsidRPr="005A3B4C" w:rsidRDefault="000719C8" w:rsidP="00847E3C">
      <w:pPr>
        <w:spacing w:line="360" w:lineRule="auto"/>
        <w:jc w:val="both"/>
        <w:textAlignment w:val="baseline"/>
        <w:rPr>
          <w:rFonts w:eastAsia="Times New Roman" w:cstheme="minorHAnsi"/>
          <w:bCs/>
          <w:color w:val="000000"/>
          <w:sz w:val="24"/>
          <w:szCs w:val="24"/>
          <w:lang w:eastAsia="en-IN" w:bidi="ta-IN"/>
        </w:rPr>
      </w:pPr>
      <w:r w:rsidRPr="0055536F">
        <w:rPr>
          <w:rFonts w:eastAsia="Times New Roman" w:cstheme="minorHAnsi"/>
          <w:bCs/>
          <w:i/>
          <w:iCs/>
          <w:color w:val="000000"/>
          <w:sz w:val="24"/>
          <w:szCs w:val="24"/>
          <w:lang w:eastAsia="en-IN" w:bidi="ta-IN"/>
        </w:rPr>
        <w:lastRenderedPageBreak/>
        <w:t xml:space="preserve">Following are the main characteristics of entrepreneurial development </w:t>
      </w:r>
      <w:r w:rsidR="007E0968" w:rsidRPr="0055536F">
        <w:rPr>
          <w:rFonts w:eastAsia="Times New Roman" w:cstheme="minorHAnsi"/>
          <w:bCs/>
          <w:i/>
          <w:iCs/>
          <w:color w:val="000000"/>
          <w:sz w:val="24"/>
          <w:szCs w:val="24"/>
          <w:lang w:eastAsia="en-IN" w:bidi="ta-IN"/>
        </w:rPr>
        <w:t>programme</w:t>
      </w:r>
      <w:r w:rsidR="007E0968" w:rsidRPr="005A3B4C">
        <w:rPr>
          <w:rFonts w:eastAsia="Times New Roman" w:cstheme="minorHAnsi"/>
          <w:bCs/>
          <w:color w:val="000000"/>
          <w:sz w:val="24"/>
          <w:szCs w:val="24"/>
          <w:lang w:eastAsia="en-IN" w:bidi="ta-IN"/>
        </w:rPr>
        <w:t>:</w:t>
      </w:r>
      <w:r w:rsidRPr="005A3B4C">
        <w:rPr>
          <w:rFonts w:eastAsia="Times New Roman" w:cstheme="minorHAnsi"/>
          <w:bCs/>
          <w:color w:val="000000"/>
          <w:sz w:val="24"/>
          <w:szCs w:val="24"/>
          <w:lang w:eastAsia="en-IN" w:bidi="ta-IN"/>
        </w:rPr>
        <w:t xml:space="preserve"> it is an organised and systematic process of enhancing </w:t>
      </w:r>
      <w:r w:rsidR="007E0968" w:rsidRPr="005A3B4C">
        <w:rPr>
          <w:rFonts w:eastAsia="Times New Roman" w:cstheme="minorHAnsi"/>
          <w:bCs/>
          <w:color w:val="000000"/>
          <w:sz w:val="24"/>
          <w:szCs w:val="24"/>
          <w:lang w:eastAsia="en-IN" w:bidi="ta-IN"/>
        </w:rPr>
        <w:t>the motivation</w:t>
      </w:r>
      <w:r w:rsidRPr="005A3B4C">
        <w:rPr>
          <w:rFonts w:eastAsia="Times New Roman" w:cstheme="minorHAnsi"/>
          <w:bCs/>
          <w:color w:val="000000"/>
          <w:sz w:val="24"/>
          <w:szCs w:val="24"/>
          <w:lang w:eastAsia="en-IN" w:bidi="ta-IN"/>
        </w:rPr>
        <w:t xml:space="preserve">, knowledge </w:t>
      </w:r>
      <w:r w:rsidR="0055536F" w:rsidRPr="005A3B4C">
        <w:rPr>
          <w:rFonts w:eastAsia="Times New Roman" w:cstheme="minorHAnsi"/>
          <w:bCs/>
          <w:color w:val="000000"/>
          <w:sz w:val="24"/>
          <w:szCs w:val="24"/>
          <w:lang w:eastAsia="en-IN" w:bidi="ta-IN"/>
        </w:rPr>
        <w:t>and</w:t>
      </w:r>
      <w:r w:rsidRPr="005A3B4C">
        <w:rPr>
          <w:rFonts w:eastAsia="Times New Roman" w:cstheme="minorHAnsi"/>
          <w:bCs/>
          <w:color w:val="000000"/>
          <w:sz w:val="24"/>
          <w:szCs w:val="24"/>
          <w:lang w:eastAsia="en-IN" w:bidi="ta-IN"/>
        </w:rPr>
        <w:t xml:space="preserve"> skills of the potential entrepreneurs. It is based on the belief that individuals can be developed, their outlook can be changed and their ideas can be converted into action through training. It develops first-generation entrepreneurs who on their own cannot become successful entrepreneurs. It is an endeavour in human resource development. it emphasis on operational rather than academic training. It is regarded as a tool of industrialisation and a solution to unemployment problem. It is catalyst for developing industry and economic programmes.  It is not totally based on training. The whole process</w:t>
      </w:r>
      <w:r w:rsidR="00A70980"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extends much beyond ‘training’. Much of it is </w:t>
      </w:r>
      <w:r w:rsidR="00EA5983" w:rsidRPr="005A3B4C">
        <w:rPr>
          <w:rFonts w:eastAsia="Times New Roman" w:cstheme="minorHAnsi"/>
          <w:bCs/>
          <w:color w:val="000000"/>
          <w:sz w:val="24"/>
          <w:szCs w:val="24"/>
          <w:lang w:eastAsia="en-IN" w:bidi="ta-IN"/>
        </w:rPr>
        <w:t>personal counselling</w:t>
      </w:r>
      <w:r w:rsidRPr="005A3B4C">
        <w:rPr>
          <w:rFonts w:eastAsia="Times New Roman" w:cstheme="minorHAnsi"/>
          <w:bCs/>
          <w:color w:val="000000"/>
          <w:sz w:val="24"/>
          <w:szCs w:val="24"/>
          <w:lang w:eastAsia="en-IN" w:bidi="ta-IN"/>
        </w:rPr>
        <w:t xml:space="preserve"> and support.</w:t>
      </w:r>
    </w:p>
    <w:p w14:paraId="3B4C6BA8" w14:textId="77777777" w:rsidR="008E2D6D" w:rsidRPr="00B31D27"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B31D27">
        <w:rPr>
          <w:rFonts w:ascii="Copperplate Gothic Bold" w:eastAsia="Times New Roman" w:hAnsi="Copperplate Gothic Bold" w:cstheme="minorHAnsi"/>
          <w:b/>
          <w:color w:val="000000"/>
          <w:sz w:val="24"/>
          <w:szCs w:val="24"/>
          <w:lang w:eastAsia="en-IN" w:bidi="ta-IN"/>
        </w:rPr>
        <w:t>OBJECTIVES OF ENTREPRENEURIAL DEVELOPMENT PROGRAMME</w:t>
      </w:r>
    </w:p>
    <w:p w14:paraId="5820D220" w14:textId="77777777" w:rsidR="008E2D6D" w:rsidRPr="00B31D27" w:rsidRDefault="000719C8" w:rsidP="005A3B4C">
      <w:pPr>
        <w:spacing w:after="0" w:line="360" w:lineRule="auto"/>
        <w:jc w:val="both"/>
        <w:textAlignment w:val="baseline"/>
        <w:rPr>
          <w:rFonts w:eastAsia="Times New Roman" w:cstheme="minorHAnsi"/>
          <w:bCs/>
          <w:i/>
          <w:iCs/>
          <w:color w:val="000000"/>
          <w:sz w:val="24"/>
          <w:szCs w:val="24"/>
          <w:lang w:eastAsia="en-IN" w:bidi="ta-IN"/>
        </w:rPr>
      </w:pPr>
      <w:r w:rsidRPr="00B31D27">
        <w:rPr>
          <w:rFonts w:eastAsia="Times New Roman" w:cstheme="minorHAnsi"/>
          <w:bCs/>
          <w:i/>
          <w:iCs/>
          <w:color w:val="000000"/>
          <w:sz w:val="24"/>
          <w:szCs w:val="24"/>
          <w:lang w:eastAsia="en-IN" w:bidi="ta-IN"/>
        </w:rPr>
        <w:t>Following are the main objectives of entrepreneurial development programmes:</w:t>
      </w:r>
    </w:p>
    <w:p w14:paraId="2DC56C83" w14:textId="21847FA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w:t>
      </w:r>
      <w:r w:rsidRPr="005A3B4C">
        <w:rPr>
          <w:rFonts w:eastAsia="Times New Roman" w:cstheme="minorHAnsi"/>
          <w:b/>
          <w:color w:val="000000"/>
          <w:sz w:val="24"/>
          <w:szCs w:val="24"/>
          <w:lang w:eastAsia="en-IN" w:bidi="ta-IN"/>
        </w:rPr>
        <w:t xml:space="preserve">1) Promotion of Cottage and </w:t>
      </w:r>
      <w:r w:rsidR="006B4C81" w:rsidRPr="005A3B4C">
        <w:rPr>
          <w:rFonts w:eastAsia="Times New Roman" w:cstheme="minorHAnsi"/>
          <w:b/>
          <w:color w:val="000000"/>
          <w:sz w:val="24"/>
          <w:szCs w:val="24"/>
          <w:lang w:eastAsia="en-IN" w:bidi="ta-IN"/>
        </w:rPr>
        <w:t>Small-Scale</w:t>
      </w:r>
      <w:r w:rsidRPr="005A3B4C">
        <w:rPr>
          <w:rFonts w:eastAsia="Times New Roman" w:cstheme="minorHAnsi"/>
          <w:b/>
          <w:color w:val="000000"/>
          <w:sz w:val="24"/>
          <w:szCs w:val="24"/>
          <w:lang w:eastAsia="en-IN" w:bidi="ta-IN"/>
        </w:rPr>
        <w:t xml:space="preserve"> Industries </w:t>
      </w:r>
      <w:r w:rsidR="006B4C81">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main objective of EDP is to provide, in the rural areas, special programmes designed to stimulate new ventures and encourage expansion of existing activities of small and medium scale industries.</w:t>
      </w:r>
    </w:p>
    <w:p w14:paraId="08CDB7F8" w14:textId="2EB5BBE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(2) Generation of Employment </w:t>
      </w:r>
      <w:r w:rsidR="00EA0417" w:rsidRPr="005A3B4C">
        <w:rPr>
          <w:rFonts w:eastAsia="Times New Roman" w:cstheme="minorHAnsi"/>
          <w:b/>
          <w:color w:val="000000"/>
          <w:sz w:val="24"/>
          <w:szCs w:val="24"/>
          <w:lang w:eastAsia="en-IN" w:bidi="ta-IN"/>
        </w:rPr>
        <w:t>Opportunities</w:t>
      </w:r>
      <w:r w:rsidR="006B4C8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EDP aims to encourage self-employment among potential entrepreneurs. It generates employment and self-employment opportunities in the processing of indigenous raw materials for local consumption and for exports.</w:t>
      </w:r>
    </w:p>
    <w:p w14:paraId="57176442" w14:textId="3576EDD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(3) Promotion of First-Generation </w:t>
      </w:r>
      <w:r w:rsidR="00EA0417" w:rsidRPr="005A3B4C">
        <w:rPr>
          <w:rFonts w:eastAsia="Times New Roman" w:cstheme="minorHAnsi"/>
          <w:bCs/>
          <w:color w:val="000000"/>
          <w:sz w:val="24"/>
          <w:szCs w:val="24"/>
          <w:lang w:eastAsia="en-IN" w:bidi="ta-IN"/>
        </w:rPr>
        <w:t>Businessmen:</w:t>
      </w:r>
      <w:r w:rsidRPr="005A3B4C">
        <w:rPr>
          <w:rFonts w:eastAsia="Times New Roman" w:cstheme="minorHAnsi"/>
          <w:bCs/>
          <w:color w:val="000000"/>
          <w:sz w:val="24"/>
          <w:szCs w:val="24"/>
          <w:lang w:eastAsia="en-IN" w:bidi="ta-IN"/>
        </w:rPr>
        <w:t xml:space="preserve"> One of the main </w:t>
      </w:r>
      <w:r w:rsidR="00534267" w:rsidRPr="005A3B4C">
        <w:rPr>
          <w:rFonts w:eastAsia="Times New Roman" w:cstheme="minorHAnsi"/>
          <w:bCs/>
          <w:color w:val="000000"/>
          <w:sz w:val="24"/>
          <w:szCs w:val="24"/>
          <w:lang w:eastAsia="en-IN" w:bidi="ta-IN"/>
        </w:rPr>
        <w:t>objectives</w:t>
      </w:r>
      <w:r w:rsidRPr="005A3B4C">
        <w:rPr>
          <w:rFonts w:eastAsia="Times New Roman" w:cstheme="minorHAnsi"/>
          <w:bCs/>
          <w:color w:val="000000"/>
          <w:sz w:val="24"/>
          <w:szCs w:val="24"/>
          <w:lang w:eastAsia="en-IN" w:bidi="ta-IN"/>
        </w:rPr>
        <w:t xml:space="preserve"> of EDP is to encourage first generation entrepreneurs who do not have any business background. </w:t>
      </w:r>
    </w:p>
    <w:p w14:paraId="34499975" w14:textId="3F6ADF9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(4) T</w:t>
      </w:r>
      <w:r w:rsidR="006B4C81">
        <w:rPr>
          <w:rFonts w:eastAsia="Times New Roman" w:cstheme="minorHAnsi"/>
          <w:b/>
          <w:color w:val="000000"/>
          <w:sz w:val="24"/>
          <w:szCs w:val="24"/>
          <w:lang w:eastAsia="en-IN" w:bidi="ta-IN"/>
        </w:rPr>
        <w:t>o</w:t>
      </w:r>
      <w:r w:rsidRPr="005A3B4C">
        <w:rPr>
          <w:rFonts w:eastAsia="Times New Roman" w:cstheme="minorHAnsi"/>
          <w:b/>
          <w:color w:val="000000"/>
          <w:sz w:val="24"/>
          <w:szCs w:val="24"/>
          <w:lang w:eastAsia="en-IN" w:bidi="ta-IN"/>
        </w:rPr>
        <w:t xml:space="preserve"> Cr</w:t>
      </w:r>
      <w:r w:rsidR="006B4C81">
        <w:rPr>
          <w:rFonts w:eastAsia="Times New Roman" w:cstheme="minorHAnsi"/>
          <w:b/>
          <w:color w:val="000000"/>
          <w:sz w:val="24"/>
          <w:szCs w:val="24"/>
          <w:lang w:eastAsia="en-IN" w:bidi="ta-IN"/>
        </w:rPr>
        <w:t>ea</w:t>
      </w:r>
      <w:r w:rsidRPr="005A3B4C">
        <w:rPr>
          <w:rFonts w:eastAsia="Times New Roman" w:cstheme="minorHAnsi"/>
          <w:b/>
          <w:color w:val="000000"/>
          <w:sz w:val="24"/>
          <w:szCs w:val="24"/>
          <w:lang w:eastAsia="en-IN" w:bidi="ta-IN"/>
        </w:rPr>
        <w:t>t</w:t>
      </w:r>
      <w:r w:rsidR="006B4C81">
        <w:rPr>
          <w:rFonts w:eastAsia="Times New Roman" w:cstheme="minorHAnsi"/>
          <w:b/>
          <w:color w:val="000000"/>
          <w:sz w:val="24"/>
          <w:szCs w:val="24"/>
          <w:lang w:eastAsia="en-IN" w:bidi="ta-IN"/>
        </w:rPr>
        <w:t>e</w:t>
      </w:r>
      <w:r w:rsidRPr="005A3B4C">
        <w:rPr>
          <w:rFonts w:eastAsia="Times New Roman" w:cstheme="minorHAnsi"/>
          <w:b/>
          <w:color w:val="000000"/>
          <w:sz w:val="24"/>
          <w:szCs w:val="24"/>
          <w:lang w:eastAsia="en-IN" w:bidi="ta-IN"/>
        </w:rPr>
        <w:t xml:space="preserve"> Awareness about Availability of the </w:t>
      </w:r>
      <w:r w:rsidR="00EA0417" w:rsidRPr="005A3B4C">
        <w:rPr>
          <w:rFonts w:eastAsia="Times New Roman" w:cstheme="minorHAnsi"/>
          <w:b/>
          <w:color w:val="000000"/>
          <w:sz w:val="24"/>
          <w:szCs w:val="24"/>
          <w:lang w:eastAsia="en-IN" w:bidi="ta-IN"/>
        </w:rPr>
        <w:t>Resources</w:t>
      </w:r>
      <w:r w:rsidR="00534267">
        <w:rPr>
          <w:rFonts w:eastAsia="Times New Roman" w:cstheme="minorHAnsi"/>
          <w:b/>
          <w:color w:val="000000"/>
          <w:sz w:val="24"/>
          <w:szCs w:val="24"/>
          <w:lang w:eastAsia="en-IN" w:bidi="ta-IN"/>
        </w:rPr>
        <w:t xml:space="preserve"> - </w:t>
      </w:r>
      <w:r w:rsidR="00534267" w:rsidRPr="005A3B4C">
        <w:rPr>
          <w:rFonts w:eastAsia="Times New Roman" w:cstheme="minorHAnsi"/>
          <w:bCs/>
          <w:color w:val="000000"/>
          <w:sz w:val="24"/>
          <w:szCs w:val="24"/>
          <w:lang w:eastAsia="en-IN" w:bidi="ta-IN"/>
        </w:rPr>
        <w:t>It</w:t>
      </w:r>
      <w:r w:rsidRPr="005A3B4C">
        <w:rPr>
          <w:rFonts w:eastAsia="Times New Roman" w:cstheme="minorHAnsi"/>
          <w:bCs/>
          <w:color w:val="000000"/>
          <w:sz w:val="24"/>
          <w:szCs w:val="24"/>
          <w:lang w:eastAsia="en-IN" w:bidi="ta-IN"/>
        </w:rPr>
        <w:t xml:space="preserve">, aims to </w:t>
      </w:r>
      <w:r w:rsidR="00EA0417" w:rsidRPr="005A3B4C">
        <w:rPr>
          <w:rFonts w:eastAsia="Times New Roman" w:cstheme="minorHAnsi"/>
          <w:bCs/>
          <w:color w:val="000000"/>
          <w:sz w:val="24"/>
          <w:szCs w:val="24"/>
          <w:lang w:eastAsia="en-IN" w:bidi="ta-IN"/>
        </w:rPr>
        <w:t>front, on</w:t>
      </w:r>
      <w:r w:rsidRPr="005A3B4C">
        <w:rPr>
          <w:rFonts w:eastAsia="Times New Roman" w:cstheme="minorHAnsi"/>
          <w:bCs/>
          <w:color w:val="000000"/>
          <w:sz w:val="24"/>
          <w:szCs w:val="24"/>
          <w:lang w:eastAsia="en-IN" w:bidi="ta-IN"/>
        </w:rPr>
        <w:t xml:space="preserve"> </w:t>
      </w:r>
      <w:r w:rsidR="00EA0417" w:rsidRPr="005A3B4C">
        <w:rPr>
          <w:rFonts w:eastAsia="Times New Roman" w:cstheme="minorHAnsi"/>
          <w:bCs/>
          <w:color w:val="000000"/>
          <w:sz w:val="24"/>
          <w:szCs w:val="24"/>
          <w:lang w:eastAsia="en-IN" w:bidi="ta-IN"/>
        </w:rPr>
        <w:t>wrongs</w:t>
      </w:r>
      <w:r w:rsidRPr="005A3B4C">
        <w:rPr>
          <w:rFonts w:eastAsia="Times New Roman" w:cstheme="minorHAnsi"/>
          <w:bCs/>
          <w:color w:val="000000"/>
          <w:sz w:val="24"/>
          <w:szCs w:val="24"/>
          <w:lang w:eastAsia="en-IN" w:bidi="ta-IN"/>
        </w:rPr>
        <w:t xml:space="preserve"> about the available resources</w:t>
      </w:r>
      <w:r w:rsidR="00CF2BA6" w:rsidRPr="005A3B4C">
        <w:rPr>
          <w:rFonts w:eastAsia="Times New Roman" w:cstheme="minorHAnsi"/>
          <w:bCs/>
          <w:color w:val="000000"/>
          <w:sz w:val="24"/>
          <w:szCs w:val="24"/>
          <w:lang w:eastAsia="en-IN" w:bidi="ta-IN"/>
        </w:rPr>
        <w:t>„ such</w:t>
      </w:r>
      <w:r w:rsidRPr="005A3B4C">
        <w:rPr>
          <w:rFonts w:eastAsia="Times New Roman" w:cstheme="minorHAnsi"/>
          <w:bCs/>
          <w:color w:val="000000"/>
          <w:sz w:val="24"/>
          <w:szCs w:val="24"/>
          <w:lang w:eastAsia="en-IN" w:bidi="ta-IN"/>
        </w:rPr>
        <w:t xml:space="preserve"> </w:t>
      </w:r>
      <w:r w:rsidR="00EA0417" w:rsidRPr="005A3B4C">
        <w:rPr>
          <w:rFonts w:eastAsia="Times New Roman" w:cstheme="minorHAnsi"/>
          <w:bCs/>
          <w:color w:val="000000"/>
          <w:sz w:val="24"/>
          <w:szCs w:val="24"/>
          <w:lang w:eastAsia="en-IN" w:bidi="ta-IN"/>
        </w:rPr>
        <w:t>raw</w:t>
      </w:r>
      <w:r w:rsidRPr="005A3B4C">
        <w:rPr>
          <w:rFonts w:eastAsia="Times New Roman" w:cstheme="minorHAnsi"/>
          <w:bCs/>
          <w:color w:val="000000"/>
          <w:sz w:val="24"/>
          <w:szCs w:val="24"/>
          <w:lang w:eastAsia="en-IN" w:bidi="ta-IN"/>
        </w:rPr>
        <w:t xml:space="preserve"> material, technology etc. in the </w:t>
      </w:r>
      <w:r w:rsidR="00CF2BA6" w:rsidRPr="005A3B4C">
        <w:rPr>
          <w:rFonts w:eastAsia="Times New Roman" w:cstheme="minorHAnsi"/>
          <w:bCs/>
          <w:color w:val="000000"/>
          <w:sz w:val="24"/>
          <w:szCs w:val="24"/>
          <w:lang w:eastAsia="en-IN" w:bidi="ta-IN"/>
        </w:rPr>
        <w:t>prospective on</w:t>
      </w:r>
      <w:r w:rsidR="005A1D30" w:rsidRPr="005A3B4C">
        <w:rPr>
          <w:rFonts w:eastAsia="Times New Roman" w:cstheme="minorHAnsi"/>
          <w:bCs/>
          <w:color w:val="000000"/>
          <w:sz w:val="24"/>
          <w:szCs w:val="24"/>
          <w:lang w:eastAsia="en-IN" w:bidi="ta-IN"/>
        </w:rPr>
        <w:t xml:space="preserve"> entrepreneur</w:t>
      </w:r>
      <w:r w:rsidR="00EA0417" w:rsidRPr="005A3B4C">
        <w:rPr>
          <w:rFonts w:eastAsia="Times New Roman" w:cstheme="minorHAnsi"/>
          <w:bCs/>
          <w:color w:val="000000"/>
          <w:sz w:val="24"/>
          <w:szCs w:val="24"/>
          <w:lang w:eastAsia="en-IN" w:bidi="ta-IN"/>
        </w:rPr>
        <w:t>.</w:t>
      </w:r>
      <w:r w:rsidR="005A1D30" w:rsidRPr="005A3B4C">
        <w:rPr>
          <w:rFonts w:eastAsia="Times New Roman" w:cstheme="minorHAnsi"/>
          <w:bCs/>
          <w:color w:val="000000"/>
          <w:sz w:val="24"/>
          <w:szCs w:val="24"/>
          <w:lang w:eastAsia="en-IN" w:bidi="ta-IN"/>
        </w:rPr>
        <w:br/>
      </w:r>
      <w:r w:rsidRPr="005A3B4C">
        <w:rPr>
          <w:rFonts w:eastAsia="Times New Roman" w:cstheme="minorHAnsi"/>
          <w:b/>
          <w:color w:val="000000"/>
          <w:sz w:val="24"/>
          <w:szCs w:val="24"/>
          <w:lang w:eastAsia="en-IN" w:bidi="ta-IN"/>
        </w:rPr>
        <w:t xml:space="preserve">(5) To import </w:t>
      </w:r>
      <w:r w:rsidR="00EA0417" w:rsidRPr="005A3B4C">
        <w:rPr>
          <w:rFonts w:eastAsia="Times New Roman" w:cstheme="minorHAnsi"/>
          <w:b/>
          <w:color w:val="000000"/>
          <w:sz w:val="24"/>
          <w:szCs w:val="24"/>
          <w:lang w:eastAsia="en-IN" w:bidi="ta-IN"/>
        </w:rPr>
        <w:t>Training</w:t>
      </w:r>
      <w:r w:rsidR="00CF2BA6">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The main objective of EDP is to in donut and train potential entrepreneurs. It </w:t>
      </w:r>
      <w:r w:rsidR="00CF2BA6" w:rsidRPr="005A3B4C">
        <w:rPr>
          <w:rFonts w:eastAsia="Times New Roman" w:cstheme="minorHAnsi"/>
          <w:bCs/>
          <w:color w:val="000000"/>
          <w:sz w:val="24"/>
          <w:szCs w:val="24"/>
          <w:lang w:eastAsia="en-IN" w:bidi="ta-IN"/>
        </w:rPr>
        <w:t>imparts</w:t>
      </w:r>
      <w:r w:rsidRPr="005A3B4C">
        <w:rPr>
          <w:rFonts w:eastAsia="Times New Roman" w:cstheme="minorHAnsi"/>
          <w:bCs/>
          <w:color w:val="000000"/>
          <w:sz w:val="24"/>
          <w:szCs w:val="24"/>
          <w:lang w:eastAsia="en-IN" w:bidi="ta-IN"/>
        </w:rPr>
        <w:t xml:space="preserve"> training in </w:t>
      </w:r>
      <w:r w:rsidR="005A1D30" w:rsidRPr="005A3B4C">
        <w:rPr>
          <w:rFonts w:eastAsia="Times New Roman" w:cstheme="minorHAnsi"/>
          <w:bCs/>
          <w:color w:val="000000"/>
          <w:sz w:val="24"/>
          <w:szCs w:val="24"/>
          <w:lang w:eastAsia="en-IN" w:bidi="ta-IN"/>
        </w:rPr>
        <w:t>original</w:t>
      </w:r>
      <w:r w:rsidRPr="005A3B4C">
        <w:rPr>
          <w:rFonts w:eastAsia="Times New Roman" w:cstheme="minorHAnsi"/>
          <w:bCs/>
          <w:color w:val="000000"/>
          <w:sz w:val="24"/>
          <w:szCs w:val="24"/>
          <w:lang w:eastAsia="en-IN" w:bidi="ta-IN"/>
        </w:rPr>
        <w:t xml:space="preserve"> understanding and skills. It also </w:t>
      </w:r>
      <w:r w:rsidR="005A1D30" w:rsidRPr="005A3B4C">
        <w:rPr>
          <w:rFonts w:eastAsia="Times New Roman" w:cstheme="minorHAnsi"/>
          <w:bCs/>
          <w:color w:val="000000"/>
          <w:sz w:val="24"/>
          <w:szCs w:val="24"/>
          <w:lang w:eastAsia="en-IN" w:bidi="ta-IN"/>
        </w:rPr>
        <w:t>provides</w:t>
      </w:r>
      <w:r w:rsidRPr="005A3B4C">
        <w:rPr>
          <w:rFonts w:eastAsia="Times New Roman" w:cstheme="minorHAnsi"/>
          <w:bCs/>
          <w:color w:val="000000"/>
          <w:sz w:val="24"/>
          <w:szCs w:val="24"/>
          <w:lang w:eastAsia="en-IN" w:bidi="ta-IN"/>
        </w:rPr>
        <w:t xml:space="preserve"> post training assistance and monitoring facilities.</w:t>
      </w:r>
    </w:p>
    <w:p w14:paraId="0190669A" w14:textId="461A5CE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(6) To Develop a Broad </w:t>
      </w:r>
      <w:r w:rsidR="00EA0417" w:rsidRPr="005A3B4C">
        <w:rPr>
          <w:rFonts w:eastAsia="Times New Roman" w:cstheme="minorHAnsi"/>
          <w:b/>
          <w:color w:val="000000"/>
          <w:sz w:val="24"/>
          <w:szCs w:val="24"/>
          <w:lang w:eastAsia="en-IN" w:bidi="ta-IN"/>
        </w:rPr>
        <w:t>Vision</w:t>
      </w:r>
      <w:r w:rsidR="00AC5B5C">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One of the </w:t>
      </w:r>
      <w:r w:rsidR="005A1D30" w:rsidRPr="005A3B4C">
        <w:rPr>
          <w:rFonts w:eastAsia="Times New Roman" w:cstheme="minorHAnsi"/>
          <w:bCs/>
          <w:color w:val="000000"/>
          <w:sz w:val="24"/>
          <w:szCs w:val="24"/>
          <w:lang w:eastAsia="en-IN" w:bidi="ta-IN"/>
        </w:rPr>
        <w:t>objectives</w:t>
      </w:r>
      <w:r w:rsidRPr="005A3B4C">
        <w:rPr>
          <w:rFonts w:eastAsia="Times New Roman" w:cstheme="minorHAnsi"/>
          <w:bCs/>
          <w:color w:val="000000"/>
          <w:sz w:val="24"/>
          <w:szCs w:val="24"/>
          <w:lang w:eastAsia="en-IN" w:bidi="ta-IN"/>
        </w:rPr>
        <w:t xml:space="preserve"> of EDP is to </w:t>
      </w:r>
      <w:r w:rsidR="005A1D30" w:rsidRPr="005A3B4C">
        <w:rPr>
          <w:rFonts w:eastAsia="Times New Roman" w:cstheme="minorHAnsi"/>
          <w:bCs/>
          <w:color w:val="000000"/>
          <w:sz w:val="24"/>
          <w:szCs w:val="24"/>
          <w:lang w:eastAsia="en-IN" w:bidi="ta-IN"/>
        </w:rPr>
        <w:t>develop</w:t>
      </w:r>
      <w:r w:rsidRPr="005A3B4C">
        <w:rPr>
          <w:rFonts w:eastAsia="Times New Roman" w:cstheme="minorHAnsi"/>
          <w:bCs/>
          <w:color w:val="000000"/>
          <w:sz w:val="24"/>
          <w:szCs w:val="24"/>
          <w:lang w:eastAsia="en-IN" w:bidi="ta-IN"/>
        </w:rPr>
        <w:t xml:space="preserve"> broad vision to see the business as a whole and to integrate his functions with it.</w:t>
      </w:r>
    </w:p>
    <w:p w14:paraId="37D2B0B5" w14:textId="30E9F5B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(7) To Remove Doubts of Entrepreneurs and to give </w:t>
      </w:r>
      <w:r w:rsidR="00EA0417" w:rsidRPr="005A3B4C">
        <w:rPr>
          <w:rFonts w:eastAsia="Times New Roman" w:cstheme="minorHAnsi"/>
          <w:b/>
          <w:color w:val="000000"/>
          <w:sz w:val="24"/>
          <w:szCs w:val="24"/>
          <w:lang w:eastAsia="en-IN" w:bidi="ta-IN"/>
        </w:rPr>
        <w:t xml:space="preserve">solution </w:t>
      </w:r>
      <w:r w:rsidRPr="005A3B4C">
        <w:rPr>
          <w:rFonts w:eastAsia="Times New Roman" w:cstheme="minorHAnsi"/>
          <w:b/>
          <w:color w:val="000000"/>
          <w:sz w:val="24"/>
          <w:szCs w:val="24"/>
          <w:lang w:eastAsia="en-IN" w:bidi="ta-IN"/>
        </w:rPr>
        <w:t xml:space="preserve">to their </w:t>
      </w:r>
      <w:r w:rsidR="00AC5B5C" w:rsidRPr="005A3B4C">
        <w:rPr>
          <w:rFonts w:eastAsia="Times New Roman" w:cstheme="minorHAnsi"/>
          <w:b/>
          <w:color w:val="000000"/>
          <w:sz w:val="24"/>
          <w:szCs w:val="24"/>
          <w:lang w:eastAsia="en-IN" w:bidi="ta-IN"/>
        </w:rPr>
        <w:t>Problems</w:t>
      </w:r>
      <w:r w:rsidR="00AC5B5C">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New entrepreneurs have to face many problems in the establishment and operation of business. To remove doubts of entrepreneurs and to give solution to their problem is one of the main </w:t>
      </w:r>
      <w:r w:rsidR="00EA0417" w:rsidRPr="005A3B4C">
        <w:rPr>
          <w:rFonts w:eastAsia="Times New Roman" w:cstheme="minorHAnsi"/>
          <w:bCs/>
          <w:color w:val="000000"/>
          <w:sz w:val="24"/>
          <w:szCs w:val="24"/>
          <w:lang w:eastAsia="en-IN" w:bidi="ta-IN"/>
        </w:rPr>
        <w:t>aims</w:t>
      </w:r>
      <w:r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lastRenderedPageBreak/>
        <w:t>of EDP. It helps the entrepreneurs to set or reset the</w:t>
      </w:r>
      <w:r w:rsidR="00EA0417"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objectives of their business and work individually and along with his group for their realisation.</w:t>
      </w:r>
    </w:p>
    <w:p w14:paraId="17FCADCB" w14:textId="219D1E9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(8) To create a successful </w:t>
      </w:r>
      <w:r w:rsidR="00EA0417" w:rsidRPr="005A3B4C">
        <w:rPr>
          <w:rFonts w:eastAsia="Times New Roman" w:cstheme="minorHAnsi"/>
          <w:b/>
          <w:color w:val="000000"/>
          <w:sz w:val="24"/>
          <w:szCs w:val="24"/>
          <w:lang w:eastAsia="en-IN" w:bidi="ta-IN"/>
        </w:rPr>
        <w:t>entrepreneur</w:t>
      </w:r>
      <w:r w:rsidR="009A15B6">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One of the main aim of EDP is to create the successful entrepreneurs. It provides constructive direction for those who choose a career path different from traditional roles.</w:t>
      </w:r>
    </w:p>
    <w:p w14:paraId="53907EB9" w14:textId="3AE55C8E" w:rsidR="008E2D6D" w:rsidRPr="005A3B4C" w:rsidRDefault="000719C8" w:rsidP="00EF4735">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(9) Creation of Conductive and healthy environment </w:t>
      </w:r>
      <w:r w:rsidR="00EA0417" w:rsidRPr="005A3B4C">
        <w:rPr>
          <w:rFonts w:eastAsia="Times New Roman" w:cstheme="minorHAnsi"/>
          <w:b/>
          <w:color w:val="000000"/>
          <w:sz w:val="24"/>
          <w:szCs w:val="24"/>
          <w:lang w:eastAsia="en-IN" w:bidi="ta-IN"/>
        </w:rPr>
        <w:t>for the</w:t>
      </w:r>
      <w:r w:rsidRPr="005A3B4C">
        <w:rPr>
          <w:rFonts w:eastAsia="Times New Roman" w:cstheme="minorHAnsi"/>
          <w:b/>
          <w:color w:val="000000"/>
          <w:sz w:val="24"/>
          <w:szCs w:val="24"/>
          <w:lang w:eastAsia="en-IN" w:bidi="ta-IN"/>
        </w:rPr>
        <w:t xml:space="preserve"> growth of entrepreneurs</w:t>
      </w:r>
      <w:r w:rsidR="009A15B6">
        <w:rPr>
          <w:rFonts w:eastAsia="Times New Roman" w:cstheme="minorHAnsi"/>
          <w:b/>
          <w:color w:val="000000"/>
          <w:sz w:val="24"/>
          <w:szCs w:val="24"/>
          <w:lang w:eastAsia="en-IN" w:bidi="ta-IN"/>
        </w:rPr>
        <w:t xml:space="preserve"> - </w:t>
      </w:r>
      <w:r w:rsidR="00EA0417"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process of entrepreneurial development focuses on training, education, reorientation and creation of conductive and healthy environment for the growth of enterprises.</w:t>
      </w:r>
    </w:p>
    <w:p w14:paraId="695A6F5F" w14:textId="77777777" w:rsidR="008E2D6D" w:rsidRPr="00EF4735"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EF4735">
        <w:rPr>
          <w:rFonts w:ascii="Copperplate Gothic Bold" w:eastAsia="Times New Roman" w:hAnsi="Copperplate Gothic Bold" w:cstheme="minorHAnsi"/>
          <w:b/>
          <w:color w:val="000000"/>
          <w:sz w:val="24"/>
          <w:szCs w:val="24"/>
          <w:lang w:eastAsia="en-IN" w:bidi="ta-IN"/>
        </w:rPr>
        <w:t>ROLE/IMPORTANCE OF ENTREPRENEURIAL DEVELOPMENT PROGRAMMES</w:t>
      </w:r>
    </w:p>
    <w:p w14:paraId="4B6D96B7" w14:textId="43A86F3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EDPs have great role and relevance in increasing the supply Of new entrepreneurs to accelerate the process of industrialization. It is widely accepted that persons interested to become entrepreneur will be greatly helped if appropriate training and </w:t>
      </w:r>
      <w:r w:rsidR="00EA0417" w:rsidRPr="005A3B4C">
        <w:rPr>
          <w:rFonts w:eastAsia="Times New Roman" w:cstheme="minorHAnsi"/>
          <w:bCs/>
          <w:color w:val="000000"/>
          <w:sz w:val="24"/>
          <w:szCs w:val="24"/>
          <w:lang w:eastAsia="en-IN" w:bidi="ta-IN"/>
        </w:rPr>
        <w:t>development programmes</w:t>
      </w:r>
      <w:r w:rsidRPr="005A3B4C">
        <w:rPr>
          <w:rFonts w:eastAsia="Times New Roman" w:cstheme="minorHAnsi"/>
          <w:bCs/>
          <w:color w:val="000000"/>
          <w:sz w:val="24"/>
          <w:szCs w:val="24"/>
          <w:lang w:eastAsia="en-IN" w:bidi="ta-IN"/>
        </w:rPr>
        <w:t xml:space="preserve"> a</w:t>
      </w:r>
      <w:r w:rsidR="00EA0417" w:rsidRPr="005A3B4C">
        <w:rPr>
          <w:rFonts w:eastAsia="Times New Roman" w:cstheme="minorHAnsi"/>
          <w:bCs/>
          <w:color w:val="000000"/>
          <w:sz w:val="24"/>
          <w:szCs w:val="24"/>
          <w:lang w:eastAsia="en-IN" w:bidi="ta-IN"/>
        </w:rPr>
        <w:t>re made available to them.</w:t>
      </w:r>
      <w:r w:rsidR="0005000A">
        <w:rPr>
          <w:rFonts w:eastAsia="Times New Roman" w:cstheme="minorHAnsi"/>
          <w:bCs/>
          <w:color w:val="000000"/>
          <w:sz w:val="24"/>
          <w:szCs w:val="24"/>
          <w:lang w:eastAsia="en-IN" w:bidi="ta-IN"/>
        </w:rPr>
        <w:t xml:space="preserve"> </w:t>
      </w:r>
      <w:r w:rsidR="00EA0417" w:rsidRPr="005A3B4C">
        <w:rPr>
          <w:rFonts w:eastAsia="Times New Roman" w:cstheme="minorHAnsi"/>
          <w:bCs/>
          <w:color w:val="000000"/>
          <w:sz w:val="24"/>
          <w:szCs w:val="24"/>
          <w:lang w:eastAsia="en-IN" w:bidi="ta-IN"/>
        </w:rPr>
        <w:t>Need</w:t>
      </w:r>
      <w:r w:rsidRPr="005A3B4C">
        <w:rPr>
          <w:rFonts w:eastAsia="Times New Roman" w:cstheme="minorHAnsi"/>
          <w:bCs/>
          <w:color w:val="000000"/>
          <w:sz w:val="24"/>
          <w:szCs w:val="24"/>
          <w:lang w:eastAsia="en-IN" w:bidi="ta-IN"/>
        </w:rPr>
        <w:t>/</w:t>
      </w:r>
      <w:r w:rsidR="00EA0417" w:rsidRPr="005A3B4C">
        <w:rPr>
          <w:rFonts w:eastAsia="Times New Roman" w:cstheme="minorHAnsi"/>
          <w:bCs/>
          <w:color w:val="000000"/>
          <w:sz w:val="24"/>
          <w:szCs w:val="24"/>
          <w:lang w:eastAsia="en-IN" w:bidi="ta-IN"/>
        </w:rPr>
        <w:t>importance</w:t>
      </w:r>
      <w:r w:rsidRPr="005A3B4C">
        <w:rPr>
          <w:rFonts w:eastAsia="Times New Roman" w:cstheme="minorHAnsi"/>
          <w:bCs/>
          <w:color w:val="000000"/>
          <w:sz w:val="24"/>
          <w:szCs w:val="24"/>
          <w:lang w:eastAsia="en-IN" w:bidi="ta-IN"/>
        </w:rPr>
        <w:t xml:space="preserve"> of EDPs can be judged on the basis of following </w:t>
      </w:r>
      <w:r w:rsidR="00EA0417" w:rsidRPr="005A3B4C">
        <w:rPr>
          <w:rFonts w:eastAsia="Times New Roman" w:cstheme="minorHAnsi"/>
          <w:bCs/>
          <w:color w:val="000000"/>
          <w:sz w:val="24"/>
          <w:szCs w:val="24"/>
          <w:lang w:eastAsia="en-IN" w:bidi="ta-IN"/>
        </w:rPr>
        <w:t>points.</w:t>
      </w:r>
    </w:p>
    <w:p w14:paraId="7BA58974" w14:textId="7B0682B9" w:rsidR="008E2D6D" w:rsidRPr="005A3B4C" w:rsidRDefault="000719C8" w:rsidP="00A05ECC">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 Eliminating Poverty and </w:t>
      </w:r>
      <w:r w:rsidR="00EA0417" w:rsidRPr="005A3B4C">
        <w:rPr>
          <w:rFonts w:eastAsia="Times New Roman" w:cstheme="minorHAnsi"/>
          <w:b/>
          <w:color w:val="000000"/>
          <w:sz w:val="24"/>
          <w:szCs w:val="24"/>
          <w:lang w:eastAsia="en-IN" w:bidi="ta-IN"/>
        </w:rPr>
        <w:t>Unemployment</w:t>
      </w:r>
      <w:r w:rsidR="0005000A">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Most of the under developed countries are confronted with the chronic problem of unemployment. EDPs can help these unemployed people in getting </w:t>
      </w:r>
      <w:r w:rsidR="00E533E1" w:rsidRPr="005A3B4C">
        <w:rPr>
          <w:rFonts w:eastAsia="Times New Roman" w:cstheme="minorHAnsi"/>
          <w:bCs/>
          <w:color w:val="000000"/>
          <w:sz w:val="24"/>
          <w:szCs w:val="24"/>
          <w:lang w:eastAsia="en-IN" w:bidi="ta-IN"/>
        </w:rPr>
        <w:t>self-employment</w:t>
      </w:r>
      <w:r w:rsidRPr="005A3B4C">
        <w:rPr>
          <w:rFonts w:eastAsia="Times New Roman" w:cstheme="minorHAnsi"/>
          <w:bCs/>
          <w:color w:val="000000"/>
          <w:sz w:val="24"/>
          <w:szCs w:val="24"/>
          <w:lang w:eastAsia="en-IN" w:bidi="ta-IN"/>
        </w:rPr>
        <w:t xml:space="preserve"> and at the same time generating employment opportunities for others. Various programs initiated by the government like NREP (National Rural Employment Programme, IRDP (Integrated Rural Development </w:t>
      </w:r>
      <w:r w:rsidR="00EA0417" w:rsidRPr="005A3B4C">
        <w:rPr>
          <w:rFonts w:eastAsia="Times New Roman" w:cstheme="minorHAnsi"/>
          <w:bCs/>
          <w:color w:val="000000"/>
          <w:sz w:val="24"/>
          <w:szCs w:val="24"/>
          <w:lang w:eastAsia="en-IN" w:bidi="ta-IN"/>
        </w:rPr>
        <w:t>Programme</w:t>
      </w:r>
      <w:r w:rsidRPr="005A3B4C">
        <w:rPr>
          <w:rFonts w:eastAsia="Times New Roman" w:cstheme="minorHAnsi"/>
          <w:bCs/>
          <w:color w:val="000000"/>
          <w:sz w:val="24"/>
          <w:szCs w:val="24"/>
          <w:lang w:eastAsia="en-IN" w:bidi="ta-IN"/>
        </w:rPr>
        <w:t xml:space="preserve"> etc. are aimed at tackling unemployment problem.  </w:t>
      </w:r>
    </w:p>
    <w:p w14:paraId="77632871" w14:textId="673A8310" w:rsidR="008E2D6D" w:rsidRPr="005A3B4C" w:rsidRDefault="000719C8" w:rsidP="00A05ECC">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(2) Balanced Regional </w:t>
      </w:r>
      <w:r w:rsidR="00EA0417" w:rsidRPr="005A3B4C">
        <w:rPr>
          <w:rFonts w:eastAsia="Times New Roman" w:cstheme="minorHAnsi"/>
          <w:b/>
          <w:color w:val="000000"/>
          <w:sz w:val="24"/>
          <w:szCs w:val="24"/>
          <w:lang w:eastAsia="en-IN" w:bidi="ta-IN"/>
        </w:rPr>
        <w:t>Development</w:t>
      </w:r>
      <w:r w:rsidR="0005000A">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Successful EDPs help in accelerating the pace of industrialisation resulting in the reduction of </w:t>
      </w:r>
      <w:r w:rsidR="00EA0417" w:rsidRPr="005A3B4C">
        <w:rPr>
          <w:rFonts w:eastAsia="Times New Roman" w:cstheme="minorHAnsi"/>
          <w:bCs/>
          <w:color w:val="000000"/>
          <w:sz w:val="24"/>
          <w:szCs w:val="24"/>
          <w:lang w:eastAsia="en-IN" w:bidi="ta-IN"/>
        </w:rPr>
        <w:t>concentration</w:t>
      </w:r>
      <w:r w:rsidRPr="005A3B4C">
        <w:rPr>
          <w:rFonts w:eastAsia="Times New Roman" w:cstheme="minorHAnsi"/>
          <w:bCs/>
          <w:color w:val="000000"/>
          <w:sz w:val="24"/>
          <w:szCs w:val="24"/>
          <w:lang w:eastAsia="en-IN" w:bidi="ta-IN"/>
        </w:rPr>
        <w:t xml:space="preserve"> of economic power. Small scale units can be set up in remote areas with little financial resources and it helps in achieving balanced regional development. EDPs aimed at promoting small scale units are more useful for balanced regional development than medium and </w:t>
      </w:r>
      <w:r w:rsidR="00E533E1" w:rsidRPr="005A3B4C">
        <w:rPr>
          <w:rFonts w:eastAsia="Times New Roman" w:cstheme="minorHAnsi"/>
          <w:bCs/>
          <w:color w:val="000000"/>
          <w:sz w:val="24"/>
          <w:szCs w:val="24"/>
          <w:lang w:eastAsia="en-IN" w:bidi="ta-IN"/>
        </w:rPr>
        <w:t>large-scale</w:t>
      </w:r>
      <w:r w:rsidRPr="005A3B4C">
        <w:rPr>
          <w:rFonts w:eastAsia="Times New Roman" w:cstheme="minorHAnsi"/>
          <w:bCs/>
          <w:color w:val="000000"/>
          <w:sz w:val="24"/>
          <w:szCs w:val="24"/>
          <w:lang w:eastAsia="en-IN" w:bidi="ta-IN"/>
        </w:rPr>
        <w:t xml:space="preserve"> units.</w:t>
      </w:r>
    </w:p>
    <w:p w14:paraId="304E64E0" w14:textId="458F42B9" w:rsidR="008E2D6D" w:rsidRPr="005A3B4C" w:rsidRDefault="000719C8" w:rsidP="00A05ECC">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(3) Economic </w:t>
      </w:r>
      <w:r w:rsidR="00EA0417" w:rsidRPr="005A3B4C">
        <w:rPr>
          <w:rFonts w:eastAsia="Times New Roman" w:cstheme="minorHAnsi"/>
          <w:b/>
          <w:color w:val="000000"/>
          <w:sz w:val="24"/>
          <w:szCs w:val="24"/>
          <w:lang w:eastAsia="en-IN" w:bidi="ta-IN"/>
        </w:rPr>
        <w:t>Growth</w:t>
      </w:r>
      <w:r w:rsidR="00E533E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The relevance of</w:t>
      </w:r>
      <w:r w:rsidR="00E533E1">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EDPs can be clearly understood by their role in the economic development of developing countries like India. Such programmes create many entrepreneurs who are able to establish small and micro enterprises which require less investment in funds. It increases new investment and bring innovations. All these activities in turn stimulate the economic growth.</w:t>
      </w:r>
    </w:p>
    <w:p w14:paraId="46AAA45F" w14:textId="585AF5FD" w:rsidR="008E2D6D" w:rsidRPr="005A3B4C" w:rsidRDefault="000719C8" w:rsidP="00315F42">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lastRenderedPageBreak/>
        <w:t xml:space="preserve">(4) Optimum use of Locally Available </w:t>
      </w:r>
      <w:r w:rsidR="00EA0417" w:rsidRPr="005A3B4C">
        <w:rPr>
          <w:rFonts w:eastAsia="Times New Roman" w:cstheme="minorHAnsi"/>
          <w:b/>
          <w:color w:val="000000"/>
          <w:sz w:val="24"/>
          <w:szCs w:val="24"/>
          <w:lang w:eastAsia="en-IN" w:bidi="ta-IN"/>
        </w:rPr>
        <w:t>Resources</w:t>
      </w:r>
      <w:r w:rsidR="00A05ECC">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The EDPs can help in harnessing locally available </w:t>
      </w:r>
      <w:r w:rsidR="00315F42" w:rsidRPr="005A3B4C">
        <w:rPr>
          <w:rFonts w:eastAsia="Times New Roman" w:cstheme="minorHAnsi"/>
          <w:bCs/>
          <w:color w:val="000000"/>
          <w:sz w:val="24"/>
          <w:szCs w:val="24"/>
          <w:lang w:eastAsia="en-IN" w:bidi="ta-IN"/>
        </w:rPr>
        <w:t>resou</w:t>
      </w:r>
      <w:r w:rsidR="00315F42">
        <w:rPr>
          <w:rFonts w:eastAsia="Times New Roman" w:cstheme="minorHAnsi"/>
          <w:bCs/>
          <w:color w:val="000000"/>
          <w:sz w:val="24"/>
          <w:szCs w:val="24"/>
          <w:lang w:eastAsia="en-IN" w:bidi="ta-IN"/>
        </w:rPr>
        <w:t>r</w:t>
      </w:r>
      <w:r w:rsidR="00315F42" w:rsidRPr="005A3B4C">
        <w:rPr>
          <w:rFonts w:eastAsia="Times New Roman" w:cstheme="minorHAnsi"/>
          <w:bCs/>
          <w:color w:val="000000"/>
          <w:sz w:val="24"/>
          <w:szCs w:val="24"/>
          <w:lang w:eastAsia="en-IN" w:bidi="ta-IN"/>
        </w:rPr>
        <w:t>ces</w:t>
      </w:r>
      <w:r w:rsidRPr="005A3B4C">
        <w:rPr>
          <w:rFonts w:eastAsia="Times New Roman" w:cstheme="minorHAnsi"/>
          <w:bCs/>
          <w:color w:val="000000"/>
          <w:sz w:val="24"/>
          <w:szCs w:val="24"/>
          <w:lang w:eastAsia="en-IN" w:bidi="ta-IN"/>
        </w:rPr>
        <w:t xml:space="preserve"> by training and educating the entrepreneurs. Since abundant resources are available locally, proper use of</w:t>
      </w:r>
      <w:r w:rsidR="00315F4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these resources will help in creating a healthy base for sound economic growth and rapid industrialisation. EDPB also help in minimising excessive scraps, defective output and wastage in the production process.</w:t>
      </w:r>
    </w:p>
    <w:p w14:paraId="4A9203E5" w14:textId="65076155" w:rsidR="008E2D6D" w:rsidRPr="005A3B4C" w:rsidRDefault="000719C8" w:rsidP="00A21189">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(5) Promote </w:t>
      </w:r>
      <w:r w:rsidR="00EA0417" w:rsidRPr="005A3B4C">
        <w:rPr>
          <w:rFonts w:eastAsia="Times New Roman" w:cstheme="minorHAnsi"/>
          <w:b/>
          <w:color w:val="000000"/>
          <w:sz w:val="24"/>
          <w:szCs w:val="24"/>
          <w:lang w:eastAsia="en-IN" w:bidi="ta-IN"/>
        </w:rPr>
        <w:t>Innovations</w:t>
      </w:r>
      <w:r w:rsidR="007675DC">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Entrepreneurial Development Programmes initiate the people for innovations and creativity. EDPs have become a vital strategy for harnessing the vast untapped human skills, to </w:t>
      </w:r>
      <w:r w:rsidR="005A1D30" w:rsidRPr="005A3B4C">
        <w:rPr>
          <w:rFonts w:eastAsia="Times New Roman" w:cstheme="minorHAnsi"/>
          <w:bCs/>
          <w:color w:val="000000"/>
          <w:sz w:val="24"/>
          <w:szCs w:val="24"/>
          <w:lang w:eastAsia="en-IN" w:bidi="ta-IN"/>
        </w:rPr>
        <w:t>channelize</w:t>
      </w:r>
      <w:r w:rsidRPr="005A3B4C">
        <w:rPr>
          <w:rFonts w:eastAsia="Times New Roman" w:cstheme="minorHAnsi"/>
          <w:bCs/>
          <w:color w:val="000000"/>
          <w:sz w:val="24"/>
          <w:szCs w:val="24"/>
          <w:lang w:eastAsia="en-IN" w:bidi="ta-IN"/>
        </w:rPr>
        <w:t xml:space="preserve"> them into accelerating industrialisation.</w:t>
      </w:r>
    </w:p>
    <w:p w14:paraId="12A190BE" w14:textId="20F2BFE7" w:rsidR="008E2D6D" w:rsidRPr="005A3B4C" w:rsidRDefault="000719C8" w:rsidP="00314D2B">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(6) Defuses Social </w:t>
      </w:r>
      <w:r w:rsidR="00EA0417" w:rsidRPr="005A3B4C">
        <w:rPr>
          <w:rFonts w:eastAsia="Times New Roman" w:cstheme="minorHAnsi"/>
          <w:b/>
          <w:color w:val="000000"/>
          <w:sz w:val="24"/>
          <w:szCs w:val="24"/>
          <w:lang w:eastAsia="en-IN" w:bidi="ta-IN"/>
        </w:rPr>
        <w:t>Tension</w:t>
      </w:r>
      <w:r w:rsidR="00B17579">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Every youth feels frustrated if he does not get employment after completing his education. The surplus young energies can be diverted to self-employment careers to help the country. This may defuse social tension and </w:t>
      </w:r>
      <w:r w:rsidR="00A21189" w:rsidRPr="005A3B4C">
        <w:rPr>
          <w:rFonts w:eastAsia="Times New Roman" w:cstheme="minorHAnsi"/>
          <w:bCs/>
          <w:color w:val="000000"/>
          <w:sz w:val="24"/>
          <w:szCs w:val="24"/>
          <w:lang w:eastAsia="en-IN" w:bidi="ta-IN"/>
        </w:rPr>
        <w:t>unrest among</w:t>
      </w:r>
      <w:r w:rsidRPr="005A3B4C">
        <w:rPr>
          <w:rFonts w:eastAsia="Times New Roman" w:cstheme="minorHAnsi"/>
          <w:bCs/>
          <w:color w:val="000000"/>
          <w:sz w:val="24"/>
          <w:szCs w:val="24"/>
          <w:lang w:eastAsia="en-IN" w:bidi="ta-IN"/>
        </w:rPr>
        <w:t xml:space="preserve"> youth.</w:t>
      </w:r>
    </w:p>
    <w:p w14:paraId="709E4B73" w14:textId="3D3AB9AD" w:rsidR="008E2D6D" w:rsidRPr="005A3B4C" w:rsidRDefault="000719C8" w:rsidP="004F7E5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(7) Development of Entrepreneurship </w:t>
      </w:r>
      <w:r w:rsidR="00EA0417" w:rsidRPr="005A3B4C">
        <w:rPr>
          <w:rFonts w:eastAsia="Times New Roman" w:cstheme="minorHAnsi"/>
          <w:b/>
          <w:color w:val="000000"/>
          <w:sz w:val="24"/>
          <w:szCs w:val="24"/>
          <w:lang w:eastAsia="en-IN" w:bidi="ta-IN"/>
        </w:rPr>
        <w:t>Qualities</w:t>
      </w:r>
      <w:r w:rsidR="004F7E50">
        <w:rPr>
          <w:rFonts w:eastAsia="Times New Roman" w:cstheme="minorHAnsi"/>
          <w:b/>
          <w:color w:val="000000"/>
          <w:sz w:val="24"/>
          <w:szCs w:val="24"/>
          <w:lang w:eastAsia="en-IN" w:bidi="ta-IN"/>
        </w:rPr>
        <w:t xml:space="preserve"> - </w:t>
      </w:r>
      <w:r w:rsidR="004F7E50" w:rsidRPr="005A3B4C">
        <w:rPr>
          <w:rFonts w:eastAsia="Times New Roman" w:cstheme="minorHAnsi"/>
          <w:bCs/>
          <w:color w:val="000000"/>
          <w:sz w:val="24"/>
          <w:szCs w:val="24"/>
          <w:lang w:eastAsia="en-IN" w:bidi="ta-IN"/>
        </w:rPr>
        <w:t>Thus,</w:t>
      </w:r>
      <w:r w:rsidRPr="005A3B4C">
        <w:rPr>
          <w:rFonts w:eastAsia="Times New Roman" w:cstheme="minorHAnsi"/>
          <w:bCs/>
          <w:color w:val="000000"/>
          <w:sz w:val="24"/>
          <w:szCs w:val="24"/>
          <w:lang w:eastAsia="en-IN" w:bidi="ta-IN"/>
        </w:rPr>
        <w:t xml:space="preserve"> the EDPs are needed to induce achievement motivation and develop entrepreneurial characteristics or competencies among young persons through training with a view to making them successful future entrepreneurs.</w:t>
      </w:r>
    </w:p>
    <w:p w14:paraId="2F80ED8D" w14:textId="3580E5DF" w:rsidR="008E2D6D" w:rsidRPr="005A3B4C" w:rsidRDefault="000719C8" w:rsidP="004F7E5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(8) Preventing Industrial </w:t>
      </w:r>
      <w:r w:rsidR="00EA0417" w:rsidRPr="005A3B4C">
        <w:rPr>
          <w:rFonts w:eastAsia="Times New Roman" w:cstheme="minorHAnsi"/>
          <w:b/>
          <w:color w:val="000000"/>
          <w:sz w:val="24"/>
          <w:szCs w:val="24"/>
          <w:lang w:eastAsia="en-IN" w:bidi="ta-IN"/>
        </w:rPr>
        <w:t>Slums</w:t>
      </w:r>
      <w:r w:rsidR="004F7E50">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More industrial units are located in highly congested areas and it leads to creation of industrial slums. EDPs help in removal of these slums as entrepreneurs are provided with various schemes, incentives, subsidies and infrastructural facilities to set up their own </w:t>
      </w:r>
      <w:r w:rsidR="005A1D30" w:rsidRPr="005A3B4C">
        <w:rPr>
          <w:rFonts w:eastAsia="Times New Roman" w:cstheme="minorHAnsi"/>
          <w:bCs/>
          <w:color w:val="000000"/>
          <w:sz w:val="24"/>
          <w:szCs w:val="24"/>
          <w:lang w:eastAsia="en-IN" w:bidi="ta-IN"/>
        </w:rPr>
        <w:t>enterprises</w:t>
      </w:r>
      <w:r w:rsidRPr="005A3B4C">
        <w:rPr>
          <w:rFonts w:eastAsia="Times New Roman" w:cstheme="minorHAnsi"/>
          <w:bCs/>
          <w:color w:val="000000"/>
          <w:sz w:val="24"/>
          <w:szCs w:val="24"/>
          <w:lang w:eastAsia="en-IN" w:bidi="ta-IN"/>
        </w:rPr>
        <w:t xml:space="preserve"> in all the places. It will help in controlling industrial slums and also reduces pollution, traffic congestion and overcrowding in developed</w:t>
      </w:r>
      <w:r w:rsidR="005A1D30"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areas.</w:t>
      </w:r>
    </w:p>
    <w:p w14:paraId="4E8C2A9D" w14:textId="0361D2E8" w:rsidR="008E2D6D" w:rsidRPr="005A3B4C" w:rsidRDefault="000719C8" w:rsidP="004F7E50">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(9) Fulfilment of </w:t>
      </w:r>
      <w:r w:rsidR="00EA0417" w:rsidRPr="005A3B4C">
        <w:rPr>
          <w:rFonts w:eastAsia="Times New Roman" w:cstheme="minorHAnsi"/>
          <w:b/>
          <w:color w:val="000000"/>
          <w:sz w:val="24"/>
          <w:szCs w:val="24"/>
          <w:lang w:eastAsia="en-IN" w:bidi="ta-IN"/>
        </w:rPr>
        <w:t>Dreams</w:t>
      </w:r>
      <w:r w:rsidR="004F7E50">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EDP is necessary to motivate the potential entrepreneurs to convert their dreams into action.</w:t>
      </w:r>
    </w:p>
    <w:p w14:paraId="5DE78693" w14:textId="4030A8F0" w:rsidR="008E2D6D" w:rsidRPr="005A3B4C" w:rsidRDefault="000719C8" w:rsidP="00DF58A6">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(10) Successful Launching of New </w:t>
      </w:r>
      <w:r w:rsidR="00EA0417" w:rsidRPr="005A3B4C">
        <w:rPr>
          <w:rFonts w:eastAsia="Times New Roman" w:cstheme="minorHAnsi"/>
          <w:b/>
          <w:color w:val="000000"/>
          <w:sz w:val="24"/>
          <w:szCs w:val="24"/>
          <w:lang w:eastAsia="en-IN" w:bidi="ta-IN"/>
        </w:rPr>
        <w:t>Units</w:t>
      </w:r>
      <w:r w:rsidR="004F7E50">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EDP develops motivation, competence and skills necessary for successful launching, management and growth of the enterprise. </w:t>
      </w:r>
    </w:p>
    <w:p w14:paraId="09D18D6E" w14:textId="00A08C74" w:rsidR="008E2D6D" w:rsidRPr="005A3B4C" w:rsidRDefault="000719C8" w:rsidP="00B53E44">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(11) Development of Rural and Backward </w:t>
      </w:r>
      <w:r w:rsidR="00EA0417" w:rsidRPr="005A3B4C">
        <w:rPr>
          <w:rFonts w:eastAsia="Times New Roman" w:cstheme="minorHAnsi"/>
          <w:b/>
          <w:color w:val="000000"/>
          <w:sz w:val="24"/>
          <w:szCs w:val="24"/>
          <w:lang w:eastAsia="en-IN" w:bidi="ta-IN"/>
        </w:rPr>
        <w:t>Areas</w:t>
      </w:r>
      <w:r w:rsidR="00DF58A6">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If new enterprises are set up in backward and rural areas of a developing country like India, they are sure to mitigate poverty in, such areas and also to remove lopsided economic development that is, concentration of business enterprises in urban areas only.</w:t>
      </w:r>
    </w:p>
    <w:p w14:paraId="472B7912" w14:textId="77777777" w:rsidR="008E2D6D" w:rsidRPr="00B53E44"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B53E44">
        <w:rPr>
          <w:rFonts w:ascii="Copperplate Gothic Bold" w:eastAsia="Times New Roman" w:hAnsi="Copperplate Gothic Bold" w:cstheme="minorHAnsi"/>
          <w:b/>
          <w:color w:val="000000"/>
          <w:sz w:val="24"/>
          <w:szCs w:val="24"/>
          <w:lang w:eastAsia="en-IN" w:bidi="ta-IN"/>
        </w:rPr>
        <w:lastRenderedPageBreak/>
        <w:t>ROLE OF GOVERNMENT IN ORGANISING ENTREPRENEURIAL DEVELOPMENT PROGRAMMES</w:t>
      </w:r>
    </w:p>
    <w:p w14:paraId="69D085A6" w14:textId="123B6396" w:rsidR="008E2D6D" w:rsidRPr="005A3B4C" w:rsidRDefault="000719C8" w:rsidP="00B62765">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After independence of our country the Government of India decided to promote entrepreneurial activity through various incentives in both industrially backward and rural areas, The thrust of these programmes was to provide, technological, financial, market and morale support to the potential entrepreneurs, who can act as a catalytic agents of change and development. There are vari</w:t>
      </w:r>
      <w:r w:rsidR="00EA0417" w:rsidRPr="005A3B4C">
        <w:rPr>
          <w:rFonts w:eastAsia="Times New Roman" w:cstheme="minorHAnsi"/>
          <w:bCs/>
          <w:color w:val="000000"/>
          <w:sz w:val="24"/>
          <w:szCs w:val="24"/>
          <w:lang w:eastAsia="en-IN" w:bidi="ta-IN"/>
        </w:rPr>
        <w:t>ous</w:t>
      </w:r>
      <w:r w:rsidRPr="005A3B4C">
        <w:rPr>
          <w:rFonts w:eastAsia="Times New Roman" w:cstheme="minorHAnsi"/>
          <w:bCs/>
          <w:color w:val="000000"/>
          <w:sz w:val="24"/>
          <w:szCs w:val="24"/>
          <w:lang w:eastAsia="en-IN" w:bidi="ta-IN"/>
        </w:rPr>
        <w:t xml:space="preserve"> agencies and institutions engaged in entrepreneurial development activity and these are as under. </w:t>
      </w:r>
    </w:p>
    <w:p w14:paraId="7FA41089" w14:textId="77777777" w:rsidR="008E2D6D" w:rsidRPr="00A61132"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A61132">
        <w:rPr>
          <w:rFonts w:ascii="Copperplate Gothic Bold" w:eastAsia="Times New Roman" w:hAnsi="Copperplate Gothic Bold" w:cstheme="minorHAnsi"/>
          <w:b/>
          <w:color w:val="000000"/>
          <w:sz w:val="24"/>
          <w:szCs w:val="24"/>
          <w:lang w:eastAsia="en-IN" w:bidi="ta-IN"/>
        </w:rPr>
        <w:t>INSTITUTE ESTABLISHED BY CENTRAL GOVERNMENT</w:t>
      </w:r>
    </w:p>
    <w:p w14:paraId="541B52CD" w14:textId="3EF052CC" w:rsidR="00EA0417"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(1) National Institute </w:t>
      </w:r>
      <w:r w:rsidR="00EA0417" w:rsidRPr="005A3B4C">
        <w:rPr>
          <w:rFonts w:eastAsia="Times New Roman" w:cstheme="minorHAnsi"/>
          <w:b/>
          <w:color w:val="000000"/>
          <w:sz w:val="24"/>
          <w:szCs w:val="24"/>
          <w:lang w:eastAsia="en-IN" w:bidi="ta-IN"/>
        </w:rPr>
        <w:t>for</w:t>
      </w:r>
      <w:r w:rsidRPr="005A3B4C">
        <w:rPr>
          <w:rFonts w:eastAsia="Times New Roman" w:cstheme="minorHAnsi"/>
          <w:b/>
          <w:color w:val="000000"/>
          <w:sz w:val="24"/>
          <w:szCs w:val="24"/>
          <w:lang w:eastAsia="en-IN" w:bidi="ta-IN"/>
        </w:rPr>
        <w:t xml:space="preserve"> Entrepreneurship and Small Business Development (NIESBD</w:t>
      </w:r>
      <w:r w:rsidR="00EA0417" w:rsidRPr="005A3B4C">
        <w:rPr>
          <w:rFonts w:eastAsia="Times New Roman" w:cstheme="minorHAnsi"/>
          <w:b/>
          <w:color w:val="000000"/>
          <w:sz w:val="24"/>
          <w:szCs w:val="24"/>
          <w:lang w:eastAsia="en-IN" w:bidi="ta-IN"/>
        </w:rPr>
        <w:t>):</w:t>
      </w:r>
      <w:r w:rsidRPr="005A3B4C">
        <w:rPr>
          <w:rFonts w:eastAsia="Times New Roman" w:cstheme="minorHAnsi"/>
          <w:b/>
          <w:color w:val="000000"/>
          <w:sz w:val="24"/>
          <w:szCs w:val="24"/>
          <w:lang w:eastAsia="en-IN" w:bidi="ta-IN"/>
        </w:rPr>
        <w:t xml:space="preserve"> </w:t>
      </w:r>
    </w:p>
    <w:p w14:paraId="24A5413A" w14:textId="0A59D18F" w:rsidR="00847E3C" w:rsidRPr="005A3B4C" w:rsidRDefault="00847E3C" w:rsidP="00847E3C">
      <w:pPr>
        <w:spacing w:after="0" w:line="360" w:lineRule="auto"/>
        <w:jc w:val="center"/>
        <w:textAlignment w:val="baseline"/>
        <w:rPr>
          <w:rFonts w:eastAsia="Times New Roman" w:cstheme="minorHAnsi"/>
          <w:b/>
          <w:color w:val="000000"/>
          <w:sz w:val="24"/>
          <w:szCs w:val="24"/>
          <w:lang w:eastAsia="en-IN" w:bidi="ta-IN"/>
        </w:rPr>
      </w:pPr>
      <w:r>
        <w:rPr>
          <w:noProof/>
        </w:rPr>
        <w:drawing>
          <wp:inline distT="0" distB="0" distL="0" distR="0" wp14:anchorId="674D3A91" wp14:editId="1F2FDDB9">
            <wp:extent cx="4288155" cy="1122680"/>
            <wp:effectExtent l="0" t="0" r="0" b="0"/>
            <wp:docPr id="10" name="Picture 10" descr="The National Institute For Entrepreneurship and Small Business  Development%7C IT Training Programmes %7C International Training  Programmes%7C NIESBUD Noida %7CEntrepreneurship Development Institute %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National Institute For Entrepreneurship and Small Business  Development%7C IT Training Programmes %7C International Training  Programmes%7C NIESBUD Noida %7CEntrepreneurship Development Institute %7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8155" cy="1122680"/>
                    </a:xfrm>
                    <a:prstGeom prst="rect">
                      <a:avLst/>
                    </a:prstGeom>
                    <a:noFill/>
                    <a:ln>
                      <a:noFill/>
                    </a:ln>
                  </pic:spPr>
                </pic:pic>
              </a:graphicData>
            </a:graphic>
          </wp:inline>
        </w:drawing>
      </w:r>
    </w:p>
    <w:p w14:paraId="37446634" w14:textId="0F1A8EF7" w:rsidR="00EA0417"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Delhi-based National Institute for Entrepreneurship and Small Business Development (NIESBD) was established by the Government of India, as an apex body for coordinating and overseeing the activities of various institutions and agencies engaged in entrepreneurship development particularly in the area of small industry and </w:t>
      </w:r>
      <w:r w:rsidR="00760FA8" w:rsidRPr="005A3B4C">
        <w:rPr>
          <w:rFonts w:eastAsia="Times New Roman" w:cstheme="minorHAnsi"/>
          <w:bCs/>
          <w:color w:val="000000"/>
          <w:sz w:val="24"/>
          <w:szCs w:val="24"/>
          <w:lang w:eastAsia="en-IN" w:bidi="ta-IN"/>
        </w:rPr>
        <w:t>small business</w:t>
      </w:r>
      <w:r w:rsidRPr="005A3B4C">
        <w:rPr>
          <w:rFonts w:eastAsia="Times New Roman" w:cstheme="minorHAnsi"/>
          <w:bCs/>
          <w:color w:val="000000"/>
          <w:sz w:val="24"/>
          <w:szCs w:val="24"/>
          <w:lang w:eastAsia="en-IN" w:bidi="ta-IN"/>
        </w:rPr>
        <w:t>. The Institute aims at creating an environment which is conductive to emergence of entrepreneurship and in developing favourable response from the people to support potential entrepreneurs.</w:t>
      </w:r>
    </w:p>
    <w:p w14:paraId="5611A9AA" w14:textId="6FF14BFF" w:rsidR="00EA0417"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major activities of the Institute include</w:t>
      </w:r>
    </w:p>
    <w:p w14:paraId="7EA6B140" w14:textId="74C8296B" w:rsidR="00EA0417"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Evolving</w:t>
      </w:r>
      <w:r w:rsidR="000719C8" w:rsidRPr="00760FA8">
        <w:rPr>
          <w:rFonts w:eastAsia="Times New Roman" w:cstheme="minorHAnsi"/>
          <w:bCs/>
          <w:color w:val="000000"/>
          <w:sz w:val="24"/>
          <w:szCs w:val="24"/>
          <w:lang w:eastAsia="en-IN" w:bidi="ta-IN"/>
        </w:rPr>
        <w:t xml:space="preserve"> model syllabi for training various target group,</w:t>
      </w:r>
    </w:p>
    <w:p w14:paraId="5BEAE3ED" w14:textId="3DE9DE1D" w:rsidR="00EA0417"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Providing</w:t>
      </w:r>
      <w:r w:rsidR="000719C8" w:rsidRPr="00760FA8">
        <w:rPr>
          <w:rFonts w:eastAsia="Times New Roman" w:cstheme="minorHAnsi"/>
          <w:bCs/>
          <w:color w:val="000000"/>
          <w:sz w:val="24"/>
          <w:szCs w:val="24"/>
          <w:lang w:eastAsia="en-IN" w:bidi="ta-IN"/>
        </w:rPr>
        <w:t xml:space="preserve"> effective training strategies,</w:t>
      </w:r>
    </w:p>
    <w:p w14:paraId="5D36E8B7" w14:textId="31CD82C5" w:rsidR="00EA0417"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Methodology</w:t>
      </w:r>
      <w:r w:rsidR="000719C8" w:rsidRPr="00760FA8">
        <w:rPr>
          <w:rFonts w:eastAsia="Times New Roman" w:cstheme="minorHAnsi"/>
          <w:bCs/>
          <w:color w:val="000000"/>
          <w:sz w:val="24"/>
          <w:szCs w:val="24"/>
          <w:lang w:eastAsia="en-IN" w:bidi="ta-IN"/>
        </w:rPr>
        <w:t xml:space="preserve">, manuals and tools, </w:t>
      </w:r>
    </w:p>
    <w:p w14:paraId="1E8AAAB8" w14:textId="65E125D2" w:rsidR="00EA0417"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Facilitating</w:t>
      </w:r>
      <w:r w:rsidR="000719C8" w:rsidRPr="00760FA8">
        <w:rPr>
          <w:rFonts w:eastAsia="Times New Roman" w:cstheme="minorHAnsi"/>
          <w:bCs/>
          <w:color w:val="000000"/>
          <w:sz w:val="24"/>
          <w:szCs w:val="24"/>
          <w:lang w:eastAsia="en-IN" w:bidi="ta-IN"/>
        </w:rPr>
        <w:t xml:space="preserve"> and supporting Centre/State Governments and other agencies in executing programmes of entrepreneurship and small business development,</w:t>
      </w:r>
    </w:p>
    <w:p w14:paraId="48C42072" w14:textId="77777777" w:rsidR="00EA0417"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M</w:t>
      </w:r>
      <w:r w:rsidR="000719C8" w:rsidRPr="00760FA8">
        <w:rPr>
          <w:rFonts w:eastAsia="Times New Roman" w:cstheme="minorHAnsi"/>
          <w:bCs/>
          <w:color w:val="000000"/>
          <w:sz w:val="24"/>
          <w:szCs w:val="24"/>
          <w:lang w:eastAsia="en-IN" w:bidi="ta-IN"/>
        </w:rPr>
        <w:t>aximizing benefit and accelerating the process of entrepreneurship development,</w:t>
      </w:r>
    </w:p>
    <w:p w14:paraId="4C0E0C54" w14:textId="77777777" w:rsidR="00760FA8" w:rsidRPr="00760FA8" w:rsidRDefault="00EA0417">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Conducting</w:t>
      </w:r>
      <w:r w:rsidR="000719C8" w:rsidRPr="00760FA8">
        <w:rPr>
          <w:rFonts w:eastAsia="Times New Roman" w:cstheme="minorHAnsi"/>
          <w:bCs/>
          <w:color w:val="000000"/>
          <w:sz w:val="24"/>
          <w:szCs w:val="24"/>
          <w:lang w:eastAsia="en-IN" w:bidi="ta-IN"/>
        </w:rPr>
        <w:t xml:space="preserve"> programmes for motivators, trainers and entrepreneurs which are commonly not undertaken by other agencies and </w:t>
      </w:r>
    </w:p>
    <w:p w14:paraId="271D99D2" w14:textId="30E493FD" w:rsidR="008E2D6D" w:rsidRPr="00760FA8" w:rsidRDefault="00760FA8">
      <w:pPr>
        <w:pStyle w:val="ListParagraph"/>
        <w:numPr>
          <w:ilvl w:val="0"/>
          <w:numId w:val="94"/>
        </w:numPr>
        <w:spacing w:after="0" w:line="360" w:lineRule="auto"/>
        <w:jc w:val="both"/>
        <w:textAlignment w:val="baseline"/>
        <w:rPr>
          <w:rFonts w:eastAsia="Times New Roman" w:cstheme="minorHAnsi"/>
          <w:bCs/>
          <w:color w:val="000000"/>
          <w:sz w:val="24"/>
          <w:szCs w:val="24"/>
          <w:lang w:eastAsia="en-IN" w:bidi="ta-IN"/>
        </w:rPr>
      </w:pPr>
      <w:r w:rsidRPr="00760FA8">
        <w:rPr>
          <w:rFonts w:eastAsia="Times New Roman" w:cstheme="minorHAnsi"/>
          <w:bCs/>
          <w:color w:val="000000"/>
          <w:sz w:val="24"/>
          <w:szCs w:val="24"/>
          <w:lang w:eastAsia="en-IN" w:bidi="ta-IN"/>
        </w:rPr>
        <w:t>O</w:t>
      </w:r>
      <w:r w:rsidR="000719C8" w:rsidRPr="00760FA8">
        <w:rPr>
          <w:rFonts w:eastAsia="Times New Roman" w:cstheme="minorHAnsi"/>
          <w:bCs/>
          <w:color w:val="000000"/>
          <w:sz w:val="24"/>
          <w:szCs w:val="24"/>
          <w:lang w:eastAsia="en-IN" w:bidi="ta-IN"/>
        </w:rPr>
        <w:t>rganizing those activities that help in developing entrepreneurial culture in the society.</w:t>
      </w:r>
    </w:p>
    <w:p w14:paraId="35A2D00D" w14:textId="77777777" w:rsidR="00EA0417"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lastRenderedPageBreak/>
        <w:t xml:space="preserve">(2) Entrepreneurship Development Institute of India </w:t>
      </w:r>
    </w:p>
    <w:p w14:paraId="14624274" w14:textId="07F75129" w:rsidR="00CC098B" w:rsidRDefault="00CC098B" w:rsidP="00CC098B">
      <w:pPr>
        <w:spacing w:line="360" w:lineRule="auto"/>
        <w:jc w:val="center"/>
        <w:textAlignment w:val="baseline"/>
        <w:rPr>
          <w:rFonts w:eastAsia="Times New Roman" w:cstheme="minorHAnsi"/>
          <w:bCs/>
          <w:color w:val="000000"/>
          <w:sz w:val="24"/>
          <w:szCs w:val="24"/>
          <w:lang w:eastAsia="en-IN" w:bidi="ta-IN"/>
        </w:rPr>
      </w:pPr>
      <w:r>
        <w:rPr>
          <w:noProof/>
        </w:rPr>
        <w:drawing>
          <wp:inline distT="0" distB="0" distL="0" distR="0" wp14:anchorId="7AA447FB" wp14:editId="057F83FE">
            <wp:extent cx="2581275" cy="1771015"/>
            <wp:effectExtent l="0" t="0" r="0" b="0"/>
            <wp:docPr id="11" name="Picture 11" descr="EDII to train 10,000 women-led green businesses across 100 districts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I to train 10,000 women-led green businesses across 100 districts in  In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771015"/>
                    </a:xfrm>
                    <a:prstGeom prst="rect">
                      <a:avLst/>
                    </a:prstGeom>
                    <a:noFill/>
                    <a:ln>
                      <a:noFill/>
                    </a:ln>
                  </pic:spPr>
                </pic:pic>
              </a:graphicData>
            </a:graphic>
          </wp:inline>
        </w:drawing>
      </w:r>
    </w:p>
    <w:p w14:paraId="4214567E" w14:textId="3E9C7C88" w:rsidR="008E2D6D" w:rsidRPr="005A3B4C" w:rsidRDefault="000719C8" w:rsidP="002466B8">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It is a national institute set up by Public Financial (EDII</w:t>
      </w:r>
      <w:r w:rsidR="00EA0417" w:rsidRPr="005A3B4C">
        <w:rPr>
          <w:rFonts w:eastAsia="Times New Roman" w:cstheme="minorHAnsi"/>
          <w:bCs/>
          <w:color w:val="000000"/>
          <w:sz w:val="24"/>
          <w:szCs w:val="24"/>
          <w:lang w:eastAsia="en-IN" w:bidi="ta-IN"/>
        </w:rPr>
        <w:t>):</w:t>
      </w:r>
      <w:r w:rsidRPr="005A3B4C">
        <w:rPr>
          <w:rFonts w:eastAsia="Times New Roman" w:cstheme="minorHAnsi"/>
          <w:bCs/>
          <w:color w:val="000000"/>
          <w:sz w:val="24"/>
          <w:szCs w:val="24"/>
          <w:lang w:eastAsia="en-IN" w:bidi="ta-IN"/>
        </w:rPr>
        <w:t xml:space="preserve"> Institutions and Government of Gujarat, in 1983. The EDII has been engaged in training people for self-</w:t>
      </w:r>
      <w:r w:rsidR="00EA0417" w:rsidRPr="005A3B4C">
        <w:rPr>
          <w:rFonts w:eastAsia="Times New Roman" w:cstheme="minorHAnsi"/>
          <w:bCs/>
          <w:color w:val="000000"/>
          <w:sz w:val="24"/>
          <w:szCs w:val="24"/>
          <w:lang w:eastAsia="en-IN" w:bidi="ta-IN"/>
        </w:rPr>
        <w:t>employment for</w:t>
      </w:r>
      <w:r w:rsidRPr="005A3B4C">
        <w:rPr>
          <w:rFonts w:eastAsia="Times New Roman" w:cstheme="minorHAnsi"/>
          <w:bCs/>
          <w:color w:val="000000"/>
          <w:sz w:val="24"/>
          <w:szCs w:val="24"/>
          <w:lang w:eastAsia="en-IN" w:bidi="ta-IN"/>
        </w:rPr>
        <w:t xml:space="preserve"> the last </w:t>
      </w:r>
      <w:r w:rsidR="002466B8" w:rsidRPr="005A3B4C">
        <w:rPr>
          <w:rFonts w:eastAsia="Times New Roman" w:cstheme="minorHAnsi"/>
          <w:bCs/>
          <w:color w:val="000000"/>
          <w:sz w:val="24"/>
          <w:szCs w:val="24"/>
          <w:lang w:eastAsia="en-IN" w:bidi="ta-IN"/>
        </w:rPr>
        <w:t>twenty-four</w:t>
      </w:r>
      <w:r w:rsidRPr="005A3B4C">
        <w:rPr>
          <w:rFonts w:eastAsia="Times New Roman" w:cstheme="minorHAnsi"/>
          <w:bCs/>
          <w:color w:val="000000"/>
          <w:sz w:val="24"/>
          <w:szCs w:val="24"/>
          <w:lang w:eastAsia="en-IN" w:bidi="ta-IN"/>
        </w:rPr>
        <w:t xml:space="preserve"> years and has done pioneering work in this field. The EDP Department conducts regular training courses with the objective of enabling people to become </w:t>
      </w:r>
      <w:r w:rsidR="002466B8" w:rsidRPr="005A3B4C">
        <w:rPr>
          <w:rFonts w:eastAsia="Times New Roman" w:cstheme="minorHAnsi"/>
          <w:bCs/>
          <w:color w:val="000000"/>
          <w:sz w:val="24"/>
          <w:szCs w:val="24"/>
          <w:lang w:eastAsia="en-IN" w:bidi="ta-IN"/>
        </w:rPr>
        <w:t>self-employed</w:t>
      </w:r>
      <w:r w:rsidRPr="005A3B4C">
        <w:rPr>
          <w:rFonts w:eastAsia="Times New Roman" w:cstheme="minorHAnsi"/>
          <w:bCs/>
          <w:color w:val="000000"/>
          <w:sz w:val="24"/>
          <w:szCs w:val="24"/>
          <w:lang w:eastAsia="en-IN" w:bidi="ta-IN"/>
        </w:rPr>
        <w:t xml:space="preserve">. The courses are of 3-4 months duration and cater mostly to the needs of village youth and school dropouts. The department imparts not only training but also enables the trainees to become self-employed and endeavour to make their business venture a success. To achieve this </w:t>
      </w:r>
      <w:r w:rsidR="00EA0417" w:rsidRPr="005A3B4C">
        <w:rPr>
          <w:rFonts w:eastAsia="Times New Roman" w:cstheme="minorHAnsi"/>
          <w:bCs/>
          <w:color w:val="000000"/>
          <w:sz w:val="24"/>
          <w:szCs w:val="24"/>
          <w:lang w:eastAsia="en-IN" w:bidi="ta-IN"/>
        </w:rPr>
        <w:t>Purpose</w:t>
      </w:r>
      <w:r w:rsidRPr="005A3B4C">
        <w:rPr>
          <w:rFonts w:eastAsia="Times New Roman" w:cstheme="minorHAnsi"/>
          <w:bCs/>
          <w:color w:val="000000"/>
          <w:sz w:val="24"/>
          <w:szCs w:val="24"/>
          <w:lang w:eastAsia="en-IN" w:bidi="ta-IN"/>
        </w:rPr>
        <w:t xml:space="preserve">, the Dept. is engaged in various activities such as establishing contacts with the   banks for obtaining loan, helping trainees to draw up a project proposal, and monitoring the programmes of </w:t>
      </w:r>
      <w:r w:rsidR="002466B8" w:rsidRPr="005A3B4C">
        <w:rPr>
          <w:rFonts w:eastAsia="Times New Roman" w:cstheme="minorHAnsi"/>
          <w:bCs/>
          <w:color w:val="000000"/>
          <w:sz w:val="24"/>
          <w:szCs w:val="24"/>
          <w:lang w:eastAsia="en-IN" w:bidi="ta-IN"/>
        </w:rPr>
        <w:t>extranets</w:t>
      </w:r>
      <w:r w:rsidRPr="005A3B4C">
        <w:rPr>
          <w:rFonts w:eastAsia="Times New Roman" w:cstheme="minorHAnsi"/>
          <w:bCs/>
          <w:color w:val="000000"/>
          <w:sz w:val="24"/>
          <w:szCs w:val="24"/>
          <w:lang w:eastAsia="en-IN" w:bidi="ta-IN"/>
        </w:rPr>
        <w:t xml:space="preserve"> trainees.   </w:t>
      </w:r>
    </w:p>
    <w:p w14:paraId="2146FC76" w14:textId="2A311929" w:rsidR="00C92072"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(3) Small Industries Development Organisation (SIDO</w:t>
      </w:r>
      <w:r w:rsidR="00C92072" w:rsidRPr="005A3B4C">
        <w:rPr>
          <w:rFonts w:eastAsia="Times New Roman" w:cstheme="minorHAnsi"/>
          <w:b/>
          <w:color w:val="000000"/>
          <w:sz w:val="24"/>
          <w:szCs w:val="24"/>
          <w:lang w:eastAsia="en-IN" w:bidi="ta-IN"/>
        </w:rPr>
        <w:t>)</w:t>
      </w:r>
    </w:p>
    <w:p w14:paraId="12154807" w14:textId="57C44BFA" w:rsidR="009A2D25" w:rsidRDefault="009A2D25" w:rsidP="009A2D25">
      <w:pPr>
        <w:spacing w:after="0" w:line="360" w:lineRule="auto"/>
        <w:jc w:val="center"/>
        <w:textAlignment w:val="baseline"/>
        <w:rPr>
          <w:rFonts w:eastAsia="Times New Roman" w:cstheme="minorHAnsi"/>
          <w:bCs/>
          <w:color w:val="000000"/>
          <w:sz w:val="24"/>
          <w:szCs w:val="24"/>
          <w:lang w:eastAsia="en-IN" w:bidi="ta-IN"/>
        </w:rPr>
      </w:pPr>
      <w:r>
        <w:rPr>
          <w:noProof/>
        </w:rPr>
        <w:drawing>
          <wp:inline distT="0" distB="0" distL="0" distR="0" wp14:anchorId="380985BD" wp14:editId="3678EA61">
            <wp:extent cx="2286000" cy="2286000"/>
            <wp:effectExtent l="0" t="0" r="0" b="0"/>
            <wp:docPr id="12" name="Picture 12" descr="What is Small Industries Development Organization? Its mai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 is Small Industries Development Organization? Its main func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3B5008CB" w14:textId="74DE5FFC"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This organisation was established in 1954 by the Central Government. SIDO has designed EDPs to identify persons with entrepreneurial abilities. The training programmes are designed for various groups like educated unemployed, women, weaker sections, rural artisans, physically handicapped, technocrats, entrepreneurs under self-employment scheme, etc. At present </w:t>
      </w:r>
      <w:r w:rsidRPr="005A3B4C">
        <w:rPr>
          <w:rFonts w:eastAsia="Times New Roman" w:cstheme="minorHAnsi"/>
          <w:bCs/>
          <w:color w:val="000000"/>
          <w:sz w:val="24"/>
          <w:szCs w:val="24"/>
          <w:lang w:eastAsia="en-IN" w:bidi="ta-IN"/>
        </w:rPr>
        <w:lastRenderedPageBreak/>
        <w:t xml:space="preserve">SIDO </w:t>
      </w:r>
      <w:r w:rsidR="00C92072" w:rsidRPr="005A3B4C">
        <w:rPr>
          <w:rFonts w:eastAsia="Times New Roman" w:cstheme="minorHAnsi"/>
          <w:bCs/>
          <w:color w:val="000000"/>
          <w:sz w:val="24"/>
          <w:szCs w:val="24"/>
          <w:lang w:eastAsia="en-IN" w:bidi="ta-IN"/>
        </w:rPr>
        <w:t>have</w:t>
      </w:r>
      <w:r w:rsidRPr="005A3B4C">
        <w:rPr>
          <w:rFonts w:eastAsia="Times New Roman" w:cstheme="minorHAnsi"/>
          <w:bCs/>
          <w:color w:val="000000"/>
          <w:sz w:val="24"/>
          <w:szCs w:val="24"/>
          <w:lang w:eastAsia="en-IN" w:bidi="ta-IN"/>
        </w:rPr>
        <w:t xml:space="preserve"> 16 specialised institutes responsible for training, research and development of product design and processes. It has designed programmes for various types of training. It offers following </w:t>
      </w:r>
      <w:r w:rsidR="00C92072" w:rsidRPr="005A3B4C">
        <w:rPr>
          <w:rFonts w:eastAsia="Times New Roman" w:cstheme="minorHAnsi"/>
          <w:bCs/>
          <w:color w:val="000000"/>
          <w:sz w:val="24"/>
          <w:szCs w:val="24"/>
          <w:lang w:eastAsia="en-IN" w:bidi="ta-IN"/>
        </w:rPr>
        <w:t>courses:</w:t>
      </w:r>
      <w:r w:rsidRPr="005A3B4C">
        <w:rPr>
          <w:rFonts w:eastAsia="Times New Roman" w:cstheme="minorHAnsi"/>
          <w:bCs/>
          <w:color w:val="000000"/>
          <w:sz w:val="24"/>
          <w:szCs w:val="24"/>
          <w:lang w:eastAsia="en-IN" w:bidi="ta-IN"/>
        </w:rPr>
        <w:t xml:space="preserve"> </w:t>
      </w:r>
    </w:p>
    <w:p w14:paraId="086E29FE" w14:textId="56E83EAD" w:rsidR="008E2D6D" w:rsidRPr="0092666E" w:rsidRDefault="000719C8">
      <w:pPr>
        <w:pStyle w:val="ListParagraph"/>
        <w:numPr>
          <w:ilvl w:val="0"/>
          <w:numId w:val="95"/>
        </w:numPr>
        <w:spacing w:after="0" w:line="360" w:lineRule="auto"/>
        <w:jc w:val="both"/>
        <w:textAlignment w:val="baseline"/>
        <w:rPr>
          <w:rFonts w:eastAsia="Times New Roman" w:cstheme="minorHAnsi"/>
          <w:bCs/>
          <w:color w:val="000000"/>
          <w:sz w:val="24"/>
          <w:szCs w:val="24"/>
          <w:lang w:eastAsia="en-IN" w:bidi="ta-IN"/>
        </w:rPr>
      </w:pPr>
      <w:r w:rsidRPr="0092666E">
        <w:rPr>
          <w:rFonts w:eastAsia="Times New Roman" w:cstheme="minorHAnsi"/>
          <w:bCs/>
          <w:color w:val="000000"/>
          <w:sz w:val="24"/>
          <w:szCs w:val="24"/>
          <w:lang w:eastAsia="en-IN" w:bidi="ta-IN"/>
        </w:rPr>
        <w:t>Appreciation course in industrial management.</w:t>
      </w:r>
    </w:p>
    <w:p w14:paraId="054DAB60" w14:textId="25172DBB" w:rsidR="008E2D6D" w:rsidRPr="0092666E" w:rsidRDefault="000719C8">
      <w:pPr>
        <w:pStyle w:val="ListParagraph"/>
        <w:numPr>
          <w:ilvl w:val="0"/>
          <w:numId w:val="95"/>
        </w:numPr>
        <w:spacing w:after="0" w:line="360" w:lineRule="auto"/>
        <w:jc w:val="both"/>
        <w:textAlignment w:val="baseline"/>
        <w:rPr>
          <w:rFonts w:eastAsia="Times New Roman" w:cstheme="minorHAnsi"/>
          <w:bCs/>
          <w:color w:val="000000"/>
          <w:sz w:val="24"/>
          <w:szCs w:val="24"/>
          <w:lang w:eastAsia="en-IN" w:bidi="ta-IN"/>
        </w:rPr>
      </w:pPr>
      <w:r w:rsidRPr="0092666E">
        <w:rPr>
          <w:rFonts w:eastAsia="Times New Roman" w:cstheme="minorHAnsi"/>
          <w:bCs/>
          <w:color w:val="000000"/>
          <w:sz w:val="24"/>
          <w:szCs w:val="24"/>
          <w:lang w:eastAsia="en-IN" w:bidi="ta-IN"/>
        </w:rPr>
        <w:t>Specialised courses in such areas as production, marketing, materials, finance and export management.</w:t>
      </w:r>
    </w:p>
    <w:p w14:paraId="0FB43AE6" w14:textId="762E507C" w:rsidR="008E2D6D" w:rsidRPr="0092666E" w:rsidRDefault="000719C8">
      <w:pPr>
        <w:pStyle w:val="ListParagraph"/>
        <w:numPr>
          <w:ilvl w:val="0"/>
          <w:numId w:val="95"/>
        </w:numPr>
        <w:spacing w:after="0" w:line="360" w:lineRule="auto"/>
        <w:jc w:val="both"/>
        <w:textAlignment w:val="baseline"/>
        <w:rPr>
          <w:rFonts w:eastAsia="Times New Roman" w:cstheme="minorHAnsi"/>
          <w:bCs/>
          <w:color w:val="000000"/>
          <w:sz w:val="24"/>
          <w:szCs w:val="24"/>
          <w:lang w:eastAsia="en-IN" w:bidi="ta-IN"/>
        </w:rPr>
      </w:pPr>
      <w:r w:rsidRPr="0092666E">
        <w:rPr>
          <w:rFonts w:eastAsia="Times New Roman" w:cstheme="minorHAnsi"/>
          <w:bCs/>
          <w:color w:val="000000"/>
          <w:sz w:val="24"/>
          <w:szCs w:val="24"/>
          <w:lang w:eastAsia="en-IN" w:bidi="ta-IN"/>
        </w:rPr>
        <w:t>Ad hoc incentive courses on subjects like inspection and quality control, work study, salesmanship etc.</w:t>
      </w:r>
    </w:p>
    <w:p w14:paraId="17121529" w14:textId="77777777" w:rsidR="00BB2340"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BB2340">
        <w:rPr>
          <w:rFonts w:eastAsia="Times New Roman" w:cstheme="minorHAnsi"/>
          <w:b/>
          <w:color w:val="000000"/>
          <w:sz w:val="24"/>
          <w:szCs w:val="24"/>
          <w:lang w:eastAsia="en-IN" w:bidi="ta-IN"/>
        </w:rPr>
        <w:t>(4) National Entrepreneurship Development Board</w:t>
      </w:r>
    </w:p>
    <w:p w14:paraId="104445CD" w14:textId="0C25DDD7" w:rsidR="008E2D6D" w:rsidRPr="005A3B4C" w:rsidRDefault="000719C8" w:rsidP="00F86F76">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Department has constituted the National (NEDB)</w:t>
      </w:r>
      <w:r w:rsidR="00BB2340">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Entrepreneurship Development Board under the Chairmanship of the Union Minister of State which acts as an apex body for entrepreneurship development. It devises and recommends to the Government schemes for promotion of entrepreneurship for encouraging self-employment in small scale industries and small business. The Board also recommends suitable facilities and incentives for entrepreneurship training. </w:t>
      </w:r>
    </w:p>
    <w:p w14:paraId="5C763431" w14:textId="77777777" w:rsidR="00F86F76" w:rsidRDefault="000719C8" w:rsidP="005A3B4C">
      <w:pPr>
        <w:spacing w:after="0" w:line="360" w:lineRule="auto"/>
        <w:jc w:val="both"/>
        <w:textAlignment w:val="baseline"/>
        <w:rPr>
          <w:rFonts w:eastAsia="Times New Roman" w:cstheme="minorHAnsi"/>
          <w:b/>
          <w:color w:val="000000"/>
          <w:sz w:val="24"/>
          <w:szCs w:val="24"/>
          <w:lang w:eastAsia="en-IN" w:bidi="ta-IN"/>
        </w:rPr>
      </w:pPr>
      <w:r w:rsidRPr="00F86F76">
        <w:rPr>
          <w:rFonts w:eastAsia="Times New Roman" w:cstheme="minorHAnsi"/>
          <w:b/>
          <w:color w:val="000000"/>
          <w:sz w:val="24"/>
          <w:szCs w:val="24"/>
          <w:lang w:eastAsia="en-IN" w:bidi="ta-IN"/>
        </w:rPr>
        <w:t>(5) Indian Investment Centre (IIC</w:t>
      </w:r>
      <w:r w:rsidR="005A1D30" w:rsidRPr="00F86F76">
        <w:rPr>
          <w:rFonts w:eastAsia="Times New Roman" w:cstheme="minorHAnsi"/>
          <w:b/>
          <w:color w:val="000000"/>
          <w:sz w:val="24"/>
          <w:szCs w:val="24"/>
          <w:lang w:eastAsia="en-IN" w:bidi="ta-IN"/>
        </w:rPr>
        <w:t>)</w:t>
      </w:r>
    </w:p>
    <w:p w14:paraId="26367E73" w14:textId="3DBD3509"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This organisation is set up by the Government of India to promote joint  endures and to conduct EDPs. For this purpose, it has set up an Entrepreneurial Guidance Bureau to guide entrepreneurs in establishment of new ventures. IIC performs the following </w:t>
      </w:r>
      <w:r w:rsidR="005A1D30" w:rsidRPr="005A3B4C">
        <w:rPr>
          <w:rFonts w:eastAsia="Times New Roman" w:cstheme="minorHAnsi"/>
          <w:bCs/>
          <w:color w:val="000000"/>
          <w:sz w:val="24"/>
          <w:szCs w:val="24"/>
          <w:lang w:eastAsia="en-IN" w:bidi="ta-IN"/>
        </w:rPr>
        <w:t>functions:</w:t>
      </w:r>
      <w:r w:rsidRPr="005A3B4C">
        <w:rPr>
          <w:rFonts w:eastAsia="Times New Roman" w:cstheme="minorHAnsi"/>
          <w:bCs/>
          <w:color w:val="000000"/>
          <w:sz w:val="24"/>
          <w:szCs w:val="24"/>
          <w:lang w:eastAsia="en-IN" w:bidi="ta-IN"/>
        </w:rPr>
        <w:t xml:space="preserve"> </w:t>
      </w:r>
    </w:p>
    <w:p w14:paraId="139DC55E" w14:textId="3A6EA506" w:rsidR="008E2D6D" w:rsidRPr="00F86F76" w:rsidRDefault="000719C8">
      <w:pPr>
        <w:pStyle w:val="ListParagraph"/>
        <w:numPr>
          <w:ilvl w:val="0"/>
          <w:numId w:val="96"/>
        </w:numPr>
        <w:spacing w:after="0" w:line="360" w:lineRule="auto"/>
        <w:jc w:val="both"/>
        <w:textAlignment w:val="baseline"/>
        <w:rPr>
          <w:rFonts w:eastAsia="Times New Roman" w:cstheme="minorHAnsi"/>
          <w:bCs/>
          <w:color w:val="000000"/>
          <w:sz w:val="24"/>
          <w:szCs w:val="24"/>
          <w:lang w:eastAsia="en-IN" w:bidi="ta-IN"/>
        </w:rPr>
      </w:pPr>
      <w:r w:rsidRPr="00F86F76">
        <w:rPr>
          <w:rFonts w:eastAsia="Times New Roman" w:cstheme="minorHAnsi"/>
          <w:bCs/>
          <w:color w:val="000000"/>
          <w:sz w:val="24"/>
          <w:szCs w:val="24"/>
          <w:lang w:eastAsia="en-IN" w:bidi="ta-IN"/>
        </w:rPr>
        <w:t xml:space="preserve">Identification and selection of potential entrepreneurs; to perform skills </w:t>
      </w:r>
    </w:p>
    <w:p w14:paraId="26A9547B" w14:textId="6694F681" w:rsidR="008E2D6D" w:rsidRPr="00F86F76" w:rsidRDefault="000719C8">
      <w:pPr>
        <w:pStyle w:val="ListParagraph"/>
        <w:numPr>
          <w:ilvl w:val="0"/>
          <w:numId w:val="96"/>
        </w:numPr>
        <w:spacing w:after="0" w:line="360" w:lineRule="auto"/>
        <w:jc w:val="both"/>
        <w:textAlignment w:val="baseline"/>
        <w:rPr>
          <w:rFonts w:eastAsia="Times New Roman" w:cstheme="minorHAnsi"/>
          <w:bCs/>
          <w:color w:val="000000"/>
          <w:sz w:val="24"/>
          <w:szCs w:val="24"/>
          <w:lang w:eastAsia="en-IN" w:bidi="ta-IN"/>
        </w:rPr>
      </w:pPr>
      <w:r w:rsidRPr="00F86F76">
        <w:rPr>
          <w:rFonts w:eastAsia="Times New Roman" w:cstheme="minorHAnsi"/>
          <w:bCs/>
          <w:color w:val="000000"/>
          <w:sz w:val="24"/>
          <w:szCs w:val="24"/>
          <w:lang w:eastAsia="en-IN" w:bidi="ta-IN"/>
        </w:rPr>
        <w:t>Developing entrepreneurial entrepreneurial job;</w:t>
      </w:r>
    </w:p>
    <w:p w14:paraId="491AC867" w14:textId="31375DFF" w:rsidR="008E2D6D" w:rsidRPr="00F86F76" w:rsidRDefault="000719C8">
      <w:pPr>
        <w:pStyle w:val="ListParagraph"/>
        <w:numPr>
          <w:ilvl w:val="0"/>
          <w:numId w:val="96"/>
        </w:numPr>
        <w:spacing w:after="0" w:line="360" w:lineRule="auto"/>
        <w:jc w:val="both"/>
        <w:textAlignment w:val="baseline"/>
        <w:rPr>
          <w:rFonts w:eastAsia="Times New Roman" w:cstheme="minorHAnsi"/>
          <w:bCs/>
          <w:color w:val="000000"/>
          <w:sz w:val="24"/>
          <w:szCs w:val="24"/>
          <w:lang w:eastAsia="en-IN" w:bidi="ta-IN"/>
        </w:rPr>
      </w:pPr>
      <w:r w:rsidRPr="00F86F76">
        <w:rPr>
          <w:rFonts w:eastAsia="Times New Roman" w:cstheme="minorHAnsi"/>
          <w:bCs/>
          <w:color w:val="000000"/>
          <w:sz w:val="24"/>
          <w:szCs w:val="24"/>
          <w:lang w:eastAsia="en-IN" w:bidi="ta-IN"/>
        </w:rPr>
        <w:t>Increasing their managerial knowledge; and</w:t>
      </w:r>
    </w:p>
    <w:p w14:paraId="2386E977" w14:textId="0E08F662" w:rsidR="008E2D6D" w:rsidRPr="00F86F76" w:rsidRDefault="000719C8">
      <w:pPr>
        <w:pStyle w:val="ListParagraph"/>
        <w:numPr>
          <w:ilvl w:val="0"/>
          <w:numId w:val="96"/>
        </w:numPr>
        <w:spacing w:after="0" w:line="360" w:lineRule="auto"/>
        <w:jc w:val="both"/>
        <w:textAlignment w:val="baseline"/>
        <w:rPr>
          <w:rFonts w:eastAsia="Times New Roman" w:cstheme="minorHAnsi"/>
          <w:bCs/>
          <w:color w:val="000000"/>
          <w:sz w:val="24"/>
          <w:szCs w:val="24"/>
          <w:lang w:eastAsia="en-IN" w:bidi="ta-IN"/>
        </w:rPr>
      </w:pPr>
      <w:r w:rsidRPr="00F86F76">
        <w:rPr>
          <w:rFonts w:eastAsia="Times New Roman" w:cstheme="minorHAnsi"/>
          <w:bCs/>
          <w:color w:val="000000"/>
          <w:sz w:val="24"/>
          <w:szCs w:val="24"/>
          <w:lang w:eastAsia="en-IN" w:bidi="ta-IN"/>
        </w:rPr>
        <w:t>Helping them to start their own projects.</w:t>
      </w:r>
    </w:p>
    <w:p w14:paraId="28A03339" w14:textId="77777777" w:rsidR="00F86F76"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F86F76">
        <w:rPr>
          <w:rFonts w:eastAsia="Times New Roman" w:cstheme="minorHAnsi"/>
          <w:b/>
          <w:color w:val="000000"/>
          <w:sz w:val="24"/>
          <w:szCs w:val="24"/>
          <w:lang w:eastAsia="en-IN" w:bidi="ta-IN"/>
        </w:rPr>
        <w:t>(6) Technical Consultancy Organisations (TCOS)</w:t>
      </w:r>
    </w:p>
    <w:p w14:paraId="5888AF10" w14:textId="0C0BAEF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Access to high quality consultancy services improves the operational efficiency of entrepreneurs. All India financial institutions have </w:t>
      </w:r>
      <w:r w:rsidR="00E8113B" w:rsidRPr="005A3B4C">
        <w:rPr>
          <w:rFonts w:eastAsia="Times New Roman" w:cstheme="minorHAnsi"/>
          <w:bCs/>
          <w:color w:val="000000"/>
          <w:sz w:val="24"/>
          <w:szCs w:val="24"/>
          <w:lang w:eastAsia="en-IN" w:bidi="ta-IN"/>
        </w:rPr>
        <w:t>set up</w:t>
      </w:r>
      <w:r w:rsidRPr="005A3B4C">
        <w:rPr>
          <w:rFonts w:eastAsia="Times New Roman" w:cstheme="minorHAnsi"/>
          <w:bCs/>
          <w:color w:val="000000"/>
          <w:sz w:val="24"/>
          <w:szCs w:val="24"/>
          <w:lang w:eastAsia="en-IN" w:bidi="ta-IN"/>
        </w:rPr>
        <w:t xml:space="preserve"> 17 technical consultancy organizations to provide </w:t>
      </w:r>
      <w:r w:rsidR="00E8113B" w:rsidRPr="005A3B4C">
        <w:rPr>
          <w:rFonts w:eastAsia="Times New Roman" w:cstheme="minorHAnsi"/>
          <w:bCs/>
          <w:color w:val="000000"/>
          <w:sz w:val="24"/>
          <w:szCs w:val="24"/>
          <w:lang w:eastAsia="en-IN" w:bidi="ta-IN"/>
        </w:rPr>
        <w:t>industrial consultancy</w:t>
      </w:r>
      <w:r w:rsidRPr="005A3B4C">
        <w:rPr>
          <w:rFonts w:eastAsia="Times New Roman" w:cstheme="minorHAnsi"/>
          <w:bCs/>
          <w:color w:val="000000"/>
          <w:sz w:val="24"/>
          <w:szCs w:val="24"/>
          <w:lang w:eastAsia="en-IN" w:bidi="ta-IN"/>
        </w:rPr>
        <w:t xml:space="preserve"> and training to entrepreneurs. These organizations provide a comprehensive package of services to small entrepreneurs. The main functions of TCOs are as </w:t>
      </w:r>
      <w:r w:rsidR="00E8113B" w:rsidRPr="005A3B4C">
        <w:rPr>
          <w:rFonts w:eastAsia="Times New Roman" w:cstheme="minorHAnsi"/>
          <w:bCs/>
          <w:color w:val="000000"/>
          <w:sz w:val="24"/>
          <w:szCs w:val="24"/>
          <w:lang w:eastAsia="en-IN" w:bidi="ta-IN"/>
        </w:rPr>
        <w:t>follows:</w:t>
      </w:r>
      <w:r w:rsidRPr="005A3B4C">
        <w:rPr>
          <w:rFonts w:eastAsia="Times New Roman" w:cstheme="minorHAnsi"/>
          <w:bCs/>
          <w:color w:val="000000"/>
          <w:sz w:val="24"/>
          <w:szCs w:val="24"/>
          <w:lang w:eastAsia="en-IN" w:bidi="ta-IN"/>
        </w:rPr>
        <w:t xml:space="preserve"> </w:t>
      </w:r>
    </w:p>
    <w:p w14:paraId="0EB0ECCE" w14:textId="0A7003DC" w:rsidR="008E2D6D" w:rsidRPr="00E8113B" w:rsidRDefault="000719C8">
      <w:pPr>
        <w:pStyle w:val="ListParagraph"/>
        <w:numPr>
          <w:ilvl w:val="0"/>
          <w:numId w:val="97"/>
        </w:numPr>
        <w:spacing w:after="0" w:line="360" w:lineRule="auto"/>
        <w:jc w:val="both"/>
        <w:textAlignment w:val="baseline"/>
        <w:rPr>
          <w:rFonts w:eastAsia="Times New Roman" w:cstheme="minorHAnsi"/>
          <w:bCs/>
          <w:color w:val="000000"/>
          <w:sz w:val="24"/>
          <w:szCs w:val="24"/>
          <w:lang w:eastAsia="en-IN" w:bidi="ta-IN"/>
        </w:rPr>
      </w:pPr>
      <w:r w:rsidRPr="00E8113B">
        <w:rPr>
          <w:rFonts w:eastAsia="Times New Roman" w:cstheme="minorHAnsi"/>
          <w:bCs/>
          <w:color w:val="000000"/>
          <w:sz w:val="24"/>
          <w:szCs w:val="24"/>
          <w:lang w:eastAsia="en-IN" w:bidi="ta-IN"/>
        </w:rPr>
        <w:t xml:space="preserve">Identification of industrial potentials; </w:t>
      </w:r>
    </w:p>
    <w:p w14:paraId="34795535" w14:textId="7DF706B5" w:rsidR="008E2D6D" w:rsidRPr="00E8113B" w:rsidRDefault="000719C8">
      <w:pPr>
        <w:pStyle w:val="ListParagraph"/>
        <w:numPr>
          <w:ilvl w:val="0"/>
          <w:numId w:val="97"/>
        </w:numPr>
        <w:spacing w:after="0" w:line="360" w:lineRule="auto"/>
        <w:jc w:val="both"/>
        <w:textAlignment w:val="baseline"/>
        <w:rPr>
          <w:rFonts w:eastAsia="Times New Roman" w:cstheme="minorHAnsi"/>
          <w:bCs/>
          <w:color w:val="000000"/>
          <w:sz w:val="24"/>
          <w:szCs w:val="24"/>
          <w:lang w:eastAsia="en-IN" w:bidi="ta-IN"/>
        </w:rPr>
      </w:pPr>
      <w:r w:rsidRPr="00E8113B">
        <w:rPr>
          <w:rFonts w:eastAsia="Times New Roman" w:cstheme="minorHAnsi"/>
          <w:bCs/>
          <w:color w:val="000000"/>
          <w:sz w:val="24"/>
          <w:szCs w:val="24"/>
          <w:lang w:eastAsia="en-IN" w:bidi="ta-IN"/>
        </w:rPr>
        <w:t>Conduct pre-investment studies and prepare project reports and feasibility studies;</w:t>
      </w:r>
    </w:p>
    <w:p w14:paraId="2DC698D6" w14:textId="51F6358E" w:rsidR="008E2D6D" w:rsidRPr="00E8113B" w:rsidRDefault="000719C8">
      <w:pPr>
        <w:pStyle w:val="ListParagraph"/>
        <w:numPr>
          <w:ilvl w:val="0"/>
          <w:numId w:val="97"/>
        </w:numPr>
        <w:spacing w:after="0" w:line="360" w:lineRule="auto"/>
        <w:jc w:val="both"/>
        <w:textAlignment w:val="baseline"/>
        <w:rPr>
          <w:rFonts w:eastAsia="Times New Roman" w:cstheme="minorHAnsi"/>
          <w:bCs/>
          <w:color w:val="000000"/>
          <w:sz w:val="24"/>
          <w:szCs w:val="24"/>
          <w:lang w:eastAsia="en-IN" w:bidi="ta-IN"/>
        </w:rPr>
      </w:pPr>
      <w:r w:rsidRPr="00E8113B">
        <w:rPr>
          <w:rFonts w:eastAsia="Times New Roman" w:cstheme="minorHAnsi"/>
          <w:bCs/>
          <w:color w:val="000000"/>
          <w:sz w:val="24"/>
          <w:szCs w:val="24"/>
          <w:lang w:eastAsia="en-IN" w:bidi="ta-IN"/>
        </w:rPr>
        <w:lastRenderedPageBreak/>
        <w:t>Undertake techno-economic surveys;</w:t>
      </w:r>
    </w:p>
    <w:p w14:paraId="36E227A1" w14:textId="0912259D" w:rsidR="008E2D6D" w:rsidRPr="00E8113B" w:rsidRDefault="000719C8">
      <w:pPr>
        <w:pStyle w:val="ListParagraph"/>
        <w:numPr>
          <w:ilvl w:val="0"/>
          <w:numId w:val="97"/>
        </w:numPr>
        <w:spacing w:after="0" w:line="360" w:lineRule="auto"/>
        <w:jc w:val="both"/>
        <w:textAlignment w:val="baseline"/>
        <w:rPr>
          <w:rFonts w:eastAsia="Times New Roman" w:cstheme="minorHAnsi"/>
          <w:bCs/>
          <w:color w:val="000000"/>
          <w:sz w:val="24"/>
          <w:szCs w:val="24"/>
          <w:lang w:eastAsia="en-IN" w:bidi="ta-IN"/>
        </w:rPr>
      </w:pPr>
      <w:r w:rsidRPr="00E8113B">
        <w:rPr>
          <w:rFonts w:eastAsia="Times New Roman" w:cstheme="minorHAnsi"/>
          <w:bCs/>
          <w:color w:val="000000"/>
          <w:sz w:val="24"/>
          <w:szCs w:val="24"/>
          <w:lang w:eastAsia="en-IN" w:bidi="ta-IN"/>
        </w:rPr>
        <w:t>Undertake market research; and</w:t>
      </w:r>
    </w:p>
    <w:p w14:paraId="1D1715D2" w14:textId="20E5DA98" w:rsidR="008E2D6D" w:rsidRPr="00E8113B" w:rsidRDefault="000719C8">
      <w:pPr>
        <w:pStyle w:val="ListParagraph"/>
        <w:numPr>
          <w:ilvl w:val="0"/>
          <w:numId w:val="97"/>
        </w:numPr>
        <w:spacing w:after="0" w:line="360" w:lineRule="auto"/>
        <w:jc w:val="both"/>
        <w:textAlignment w:val="baseline"/>
        <w:rPr>
          <w:rFonts w:eastAsia="Times New Roman" w:cstheme="minorHAnsi"/>
          <w:bCs/>
          <w:color w:val="000000"/>
          <w:sz w:val="24"/>
          <w:szCs w:val="24"/>
          <w:lang w:eastAsia="en-IN" w:bidi="ta-IN"/>
        </w:rPr>
      </w:pPr>
      <w:r w:rsidRPr="00E8113B">
        <w:rPr>
          <w:rFonts w:eastAsia="Times New Roman" w:cstheme="minorHAnsi"/>
          <w:bCs/>
          <w:color w:val="000000"/>
          <w:sz w:val="24"/>
          <w:szCs w:val="24"/>
          <w:lang w:eastAsia="en-IN" w:bidi="ta-IN"/>
        </w:rPr>
        <w:t>Identify potential entrepreneurs and provide them with technical and managerial assistance.</w:t>
      </w:r>
    </w:p>
    <w:p w14:paraId="7FE8C087" w14:textId="0935D312" w:rsidR="00E8113B" w:rsidRDefault="000719C8" w:rsidP="005A3B4C">
      <w:pPr>
        <w:spacing w:after="0" w:line="360" w:lineRule="auto"/>
        <w:jc w:val="both"/>
        <w:textAlignment w:val="baseline"/>
        <w:rPr>
          <w:rFonts w:eastAsia="Times New Roman" w:cstheme="minorHAnsi"/>
          <w:b/>
          <w:color w:val="000000"/>
          <w:sz w:val="24"/>
          <w:szCs w:val="24"/>
          <w:lang w:eastAsia="en-IN" w:bidi="ta-IN"/>
        </w:rPr>
      </w:pPr>
      <w:r w:rsidRPr="00E8113B">
        <w:rPr>
          <w:rFonts w:eastAsia="Times New Roman" w:cstheme="minorHAnsi"/>
          <w:b/>
          <w:color w:val="000000"/>
          <w:sz w:val="24"/>
          <w:szCs w:val="24"/>
          <w:lang w:eastAsia="en-IN" w:bidi="ta-IN"/>
        </w:rPr>
        <w:t>(7) National Institute for Small Industry Extension and Training (NISIET</w:t>
      </w:r>
      <w:r w:rsidR="00E8113B" w:rsidRPr="00E8113B">
        <w:rPr>
          <w:rFonts w:eastAsia="Times New Roman" w:cstheme="minorHAnsi"/>
          <w:b/>
          <w:color w:val="000000"/>
          <w:sz w:val="24"/>
          <w:szCs w:val="24"/>
          <w:lang w:eastAsia="en-IN" w:bidi="ta-IN"/>
        </w:rPr>
        <w:t>)</w:t>
      </w:r>
    </w:p>
    <w:p w14:paraId="70EF1D59" w14:textId="4CFD23C3" w:rsidR="00C21699" w:rsidRPr="00E8113B" w:rsidRDefault="00C21699" w:rsidP="00C21699">
      <w:pPr>
        <w:spacing w:after="0" w:line="360" w:lineRule="auto"/>
        <w:jc w:val="center"/>
        <w:textAlignment w:val="baseline"/>
        <w:rPr>
          <w:rFonts w:eastAsia="Times New Roman" w:cstheme="minorHAnsi"/>
          <w:b/>
          <w:color w:val="000000"/>
          <w:sz w:val="24"/>
          <w:szCs w:val="24"/>
          <w:lang w:eastAsia="en-IN" w:bidi="ta-IN"/>
        </w:rPr>
      </w:pPr>
      <w:r>
        <w:rPr>
          <w:rFonts w:cstheme="minorHAnsi"/>
          <w:b/>
          <w:noProof/>
          <w:color w:val="000000"/>
          <w:lang w:bidi="ta-IN"/>
        </w:rPr>
        <w:drawing>
          <wp:inline distT="0" distB="0" distL="0" distR="0" wp14:anchorId="73E9BC0B" wp14:editId="233E1868">
            <wp:extent cx="2759784" cy="10356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4">
                      <a:extLst>
                        <a:ext uri="{28A0092B-C50C-407E-A947-70E740481C1C}">
                          <a14:useLocalDpi xmlns:a14="http://schemas.microsoft.com/office/drawing/2010/main" val="0"/>
                        </a:ext>
                      </a:extLst>
                    </a:blip>
                    <a:srcRect t="18532" b="18894"/>
                    <a:stretch/>
                  </pic:blipFill>
                  <pic:spPr bwMode="auto">
                    <a:xfrm>
                      <a:off x="0" y="0"/>
                      <a:ext cx="2760345" cy="1035872"/>
                    </a:xfrm>
                    <a:prstGeom prst="rect">
                      <a:avLst/>
                    </a:prstGeom>
                    <a:noFill/>
                    <a:ln>
                      <a:noFill/>
                    </a:ln>
                    <a:extLst>
                      <a:ext uri="{53640926-AAD7-44D8-BBD7-CCE9431645EC}">
                        <a14:shadowObscured xmlns:a14="http://schemas.microsoft.com/office/drawing/2010/main"/>
                      </a:ext>
                    </a:extLst>
                  </pic:spPr>
                </pic:pic>
              </a:graphicData>
            </a:graphic>
          </wp:inline>
        </w:drawing>
      </w:r>
    </w:p>
    <w:p w14:paraId="19ACD3F6" w14:textId="5B8B8BD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It was established in 1960 under the direction of SIDO to provide extension and training services.</w:t>
      </w:r>
      <w:r w:rsidR="002F4F1E">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lt imparts training to entrepreneurs, managers, </w:t>
      </w:r>
      <w:r w:rsidR="002F4F1E" w:rsidRPr="005A3B4C">
        <w:rPr>
          <w:rFonts w:eastAsia="Times New Roman" w:cstheme="minorHAnsi"/>
          <w:bCs/>
          <w:color w:val="000000"/>
          <w:sz w:val="24"/>
          <w:szCs w:val="24"/>
          <w:lang w:eastAsia="en-IN" w:bidi="ta-IN"/>
        </w:rPr>
        <w:t>various departments</w:t>
      </w:r>
      <w:r w:rsidRPr="005A3B4C">
        <w:rPr>
          <w:rFonts w:eastAsia="Times New Roman" w:cstheme="minorHAnsi"/>
          <w:bCs/>
          <w:color w:val="000000"/>
          <w:sz w:val="24"/>
          <w:szCs w:val="24"/>
          <w:lang w:eastAsia="en-IN" w:bidi="ta-IN"/>
        </w:rPr>
        <w:t xml:space="preserve"> of State Governments, financial institutions and other agencies. It organises about 45 national and 15 international level programmes every year. It is a nodal agency. It is resource and information centre for small units. It undertakes research and consultancy for small industry development. </w:t>
      </w:r>
    </w:p>
    <w:p w14:paraId="164C4076" w14:textId="11BFBD0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(8) Xavier Institute of Social Services, </w:t>
      </w:r>
      <w:r w:rsidR="002F4F1E" w:rsidRPr="005A3B4C">
        <w:rPr>
          <w:rFonts w:eastAsia="Times New Roman" w:cstheme="minorHAnsi"/>
          <w:bCs/>
          <w:color w:val="000000"/>
          <w:sz w:val="24"/>
          <w:szCs w:val="24"/>
          <w:lang w:eastAsia="en-IN" w:bidi="ta-IN"/>
        </w:rPr>
        <w:t>Ranchi:</w:t>
      </w:r>
      <w:r w:rsidRPr="005A3B4C">
        <w:rPr>
          <w:rFonts w:eastAsia="Times New Roman" w:cstheme="minorHAnsi"/>
          <w:bCs/>
          <w:color w:val="000000"/>
          <w:sz w:val="24"/>
          <w:szCs w:val="24"/>
          <w:lang w:eastAsia="en-IN" w:bidi="ta-IN"/>
        </w:rPr>
        <w:t xml:space="preserve"> This institute provides training to rural entrepreneurs. It functions in close cooperation with social organisation. It assists the trainees in drafting project proposals and on obtaining </w:t>
      </w:r>
      <w:r w:rsidR="002F4F1E" w:rsidRPr="005A3B4C">
        <w:rPr>
          <w:rFonts w:eastAsia="Times New Roman" w:cstheme="minorHAnsi"/>
          <w:bCs/>
          <w:color w:val="000000"/>
          <w:sz w:val="24"/>
          <w:szCs w:val="24"/>
          <w:lang w:eastAsia="en-IN" w:bidi="ta-IN"/>
        </w:rPr>
        <w:t>the required</w:t>
      </w:r>
      <w:r w:rsidRPr="005A3B4C">
        <w:rPr>
          <w:rFonts w:eastAsia="Times New Roman" w:cstheme="minorHAnsi"/>
          <w:bCs/>
          <w:color w:val="000000"/>
          <w:sz w:val="24"/>
          <w:szCs w:val="24"/>
          <w:lang w:eastAsia="en-IN" w:bidi="ta-IN"/>
        </w:rPr>
        <w:t xml:space="preserve"> finance. It offers a </w:t>
      </w:r>
      <w:r w:rsidR="002F4F1E" w:rsidRPr="005A3B4C">
        <w:rPr>
          <w:rFonts w:eastAsia="Times New Roman" w:cstheme="minorHAnsi"/>
          <w:bCs/>
          <w:color w:val="000000"/>
          <w:sz w:val="24"/>
          <w:szCs w:val="24"/>
          <w:lang w:eastAsia="en-IN" w:bidi="ta-IN"/>
        </w:rPr>
        <w:t>six-month</w:t>
      </w:r>
      <w:r w:rsidRPr="005A3B4C">
        <w:rPr>
          <w:rFonts w:eastAsia="Times New Roman" w:cstheme="minorHAnsi"/>
          <w:bCs/>
          <w:color w:val="000000"/>
          <w:sz w:val="24"/>
          <w:szCs w:val="24"/>
          <w:lang w:eastAsia="en-IN" w:bidi="ta-IN"/>
        </w:rPr>
        <w:t xml:space="preserve"> programme to tribal’s for developing the entrepreneurial skills. The programme consists </w:t>
      </w:r>
      <w:r w:rsidR="002F4F1E" w:rsidRPr="005A3B4C">
        <w:rPr>
          <w:rFonts w:eastAsia="Times New Roman" w:cstheme="minorHAnsi"/>
          <w:bCs/>
          <w:color w:val="000000"/>
          <w:sz w:val="24"/>
          <w:szCs w:val="24"/>
          <w:lang w:eastAsia="en-IN" w:bidi="ta-IN"/>
        </w:rPr>
        <w:t>of:</w:t>
      </w:r>
    </w:p>
    <w:p w14:paraId="0651BC46" w14:textId="2F1764E6" w:rsidR="008E2D6D" w:rsidRPr="00617C9C" w:rsidRDefault="000719C8">
      <w:pPr>
        <w:pStyle w:val="ListParagraph"/>
        <w:numPr>
          <w:ilvl w:val="0"/>
          <w:numId w:val="98"/>
        </w:numPr>
        <w:spacing w:after="0" w:line="360" w:lineRule="auto"/>
        <w:jc w:val="both"/>
        <w:textAlignment w:val="baseline"/>
        <w:rPr>
          <w:rFonts w:eastAsia="Times New Roman" w:cstheme="minorHAnsi"/>
          <w:bCs/>
          <w:color w:val="000000"/>
          <w:sz w:val="24"/>
          <w:szCs w:val="24"/>
          <w:lang w:eastAsia="en-IN" w:bidi="ta-IN"/>
        </w:rPr>
      </w:pPr>
      <w:r w:rsidRPr="00617C9C">
        <w:rPr>
          <w:rFonts w:eastAsia="Times New Roman" w:cstheme="minorHAnsi"/>
          <w:bCs/>
          <w:color w:val="000000"/>
          <w:sz w:val="24"/>
          <w:szCs w:val="24"/>
          <w:lang w:eastAsia="en-IN" w:bidi="ta-IN"/>
        </w:rPr>
        <w:t>Identification and selection of candidates.</w:t>
      </w:r>
    </w:p>
    <w:p w14:paraId="08B06EE6" w14:textId="19AF9E26" w:rsidR="008E2D6D" w:rsidRPr="00617C9C" w:rsidRDefault="000719C8">
      <w:pPr>
        <w:pStyle w:val="ListParagraph"/>
        <w:numPr>
          <w:ilvl w:val="0"/>
          <w:numId w:val="98"/>
        </w:numPr>
        <w:spacing w:after="0" w:line="360" w:lineRule="auto"/>
        <w:jc w:val="both"/>
        <w:textAlignment w:val="baseline"/>
        <w:rPr>
          <w:rFonts w:eastAsia="Times New Roman" w:cstheme="minorHAnsi"/>
          <w:bCs/>
          <w:color w:val="000000"/>
          <w:sz w:val="24"/>
          <w:szCs w:val="24"/>
          <w:lang w:eastAsia="en-IN" w:bidi="ta-IN"/>
        </w:rPr>
      </w:pPr>
      <w:r w:rsidRPr="00617C9C">
        <w:rPr>
          <w:rFonts w:eastAsia="Times New Roman" w:cstheme="minorHAnsi"/>
          <w:bCs/>
          <w:color w:val="000000"/>
          <w:sz w:val="24"/>
          <w:szCs w:val="24"/>
          <w:lang w:eastAsia="en-IN" w:bidi="ta-IN"/>
        </w:rPr>
        <w:t>Motivation and managerial training.</w:t>
      </w:r>
    </w:p>
    <w:p w14:paraId="739B1A22" w14:textId="472C439B" w:rsidR="008E2D6D" w:rsidRPr="00617C9C" w:rsidRDefault="000719C8">
      <w:pPr>
        <w:pStyle w:val="ListParagraph"/>
        <w:numPr>
          <w:ilvl w:val="0"/>
          <w:numId w:val="98"/>
        </w:numPr>
        <w:spacing w:after="0" w:line="360" w:lineRule="auto"/>
        <w:jc w:val="both"/>
        <w:textAlignment w:val="baseline"/>
        <w:rPr>
          <w:rFonts w:eastAsia="Times New Roman" w:cstheme="minorHAnsi"/>
          <w:bCs/>
          <w:color w:val="000000"/>
          <w:sz w:val="24"/>
          <w:szCs w:val="24"/>
          <w:lang w:eastAsia="en-IN" w:bidi="ta-IN"/>
        </w:rPr>
      </w:pPr>
      <w:r w:rsidRPr="00617C9C">
        <w:rPr>
          <w:rFonts w:eastAsia="Times New Roman" w:cstheme="minorHAnsi"/>
          <w:bCs/>
          <w:color w:val="000000"/>
          <w:sz w:val="24"/>
          <w:szCs w:val="24"/>
          <w:lang w:eastAsia="en-IN" w:bidi="ta-IN"/>
        </w:rPr>
        <w:t>Training of practical skills.</w:t>
      </w:r>
    </w:p>
    <w:p w14:paraId="20468D7A" w14:textId="1170FA51" w:rsidR="008E2D6D" w:rsidRPr="00617C9C" w:rsidRDefault="000719C8">
      <w:pPr>
        <w:pStyle w:val="ListParagraph"/>
        <w:numPr>
          <w:ilvl w:val="0"/>
          <w:numId w:val="98"/>
        </w:numPr>
        <w:spacing w:line="360" w:lineRule="auto"/>
        <w:jc w:val="both"/>
        <w:textAlignment w:val="baseline"/>
        <w:rPr>
          <w:rFonts w:eastAsia="Times New Roman" w:cstheme="minorHAnsi"/>
          <w:bCs/>
          <w:color w:val="000000"/>
          <w:sz w:val="24"/>
          <w:szCs w:val="24"/>
          <w:lang w:eastAsia="en-IN" w:bidi="ta-IN"/>
        </w:rPr>
      </w:pPr>
      <w:r w:rsidRPr="00617C9C">
        <w:rPr>
          <w:rFonts w:eastAsia="Times New Roman" w:cstheme="minorHAnsi"/>
          <w:bCs/>
          <w:color w:val="000000"/>
          <w:sz w:val="24"/>
          <w:szCs w:val="24"/>
          <w:lang w:eastAsia="en-IN" w:bidi="ta-IN"/>
        </w:rPr>
        <w:t>Market survey and preparation of project report.</w:t>
      </w:r>
    </w:p>
    <w:p w14:paraId="4DAE565D" w14:textId="77777777" w:rsidR="008E2D6D" w:rsidRPr="00A61132"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A61132">
        <w:rPr>
          <w:rFonts w:ascii="Copperplate Gothic Bold" w:eastAsia="Times New Roman" w:hAnsi="Copperplate Gothic Bold" w:cstheme="minorHAnsi"/>
          <w:b/>
          <w:color w:val="000000"/>
          <w:sz w:val="24"/>
          <w:szCs w:val="24"/>
          <w:lang w:eastAsia="en-IN" w:bidi="ta-IN"/>
        </w:rPr>
        <w:t>INSTITUTIONS ESTABLISHED AT STATE LEVEL</w:t>
      </w:r>
    </w:p>
    <w:p w14:paraId="34340DD8"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Various institutions have also been established at State level to make the entrepreneurial development programmes more organised and successful. Some of the important institutions are as </w:t>
      </w:r>
      <w:r w:rsidR="00C92072" w:rsidRPr="005A3B4C">
        <w:rPr>
          <w:rFonts w:eastAsia="Times New Roman" w:cstheme="minorHAnsi"/>
          <w:bCs/>
          <w:color w:val="000000"/>
          <w:sz w:val="24"/>
          <w:szCs w:val="24"/>
          <w:lang w:eastAsia="en-IN" w:bidi="ta-IN"/>
        </w:rPr>
        <w:t>follows:</w:t>
      </w:r>
      <w:r w:rsidRPr="005A3B4C">
        <w:rPr>
          <w:rFonts w:eastAsia="Times New Roman" w:cstheme="minorHAnsi"/>
          <w:bCs/>
          <w:color w:val="000000"/>
          <w:sz w:val="24"/>
          <w:szCs w:val="24"/>
          <w:lang w:eastAsia="en-IN" w:bidi="ta-IN"/>
        </w:rPr>
        <w:t xml:space="preserve"> </w:t>
      </w:r>
    </w:p>
    <w:p w14:paraId="4C03EC10" w14:textId="2049589F"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t xml:space="preserve">(1) Small Industries Service </w:t>
      </w:r>
      <w:r w:rsidR="00C77EF2" w:rsidRPr="00C77EF2">
        <w:rPr>
          <w:rFonts w:eastAsia="Times New Roman" w:cstheme="minorHAnsi"/>
          <w:b/>
          <w:color w:val="000000"/>
          <w:sz w:val="24"/>
          <w:szCs w:val="24"/>
          <w:lang w:eastAsia="en-IN" w:bidi="ta-IN"/>
        </w:rPr>
        <w:t>Institute (</w:t>
      </w:r>
      <w:r w:rsidRPr="00C77EF2">
        <w:rPr>
          <w:rFonts w:eastAsia="Times New Roman" w:cstheme="minorHAnsi"/>
          <w:b/>
          <w:color w:val="000000"/>
          <w:sz w:val="24"/>
          <w:szCs w:val="24"/>
          <w:lang w:eastAsia="en-IN" w:bidi="ta-IN"/>
        </w:rPr>
        <w:t>SISI),</w:t>
      </w:r>
    </w:p>
    <w:p w14:paraId="4D83FE6C" w14:textId="77777777"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t>(2) District Industry Centre (DIC),</w:t>
      </w:r>
    </w:p>
    <w:p w14:paraId="5BC4628E" w14:textId="77777777"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t>(3) State Finance Corporation,</w:t>
      </w:r>
    </w:p>
    <w:p w14:paraId="1805BBF4" w14:textId="77777777"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t>(4) State Small Industries Corporation (SSIC),</w:t>
      </w:r>
    </w:p>
    <w:p w14:paraId="2F08355E" w14:textId="77777777"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t xml:space="preserve">(5) State Industries Corporation (SIC),   </w:t>
      </w:r>
    </w:p>
    <w:p w14:paraId="68F413B0" w14:textId="77777777" w:rsidR="008E2D6D" w:rsidRPr="00C77EF2" w:rsidRDefault="000719C8" w:rsidP="00C77EF2">
      <w:pPr>
        <w:spacing w:after="0" w:line="360" w:lineRule="auto"/>
        <w:ind w:left="1440"/>
        <w:jc w:val="both"/>
        <w:textAlignment w:val="baseline"/>
        <w:rPr>
          <w:rFonts w:eastAsia="Times New Roman" w:cstheme="minorHAnsi"/>
          <w:b/>
          <w:color w:val="000000"/>
          <w:sz w:val="24"/>
          <w:szCs w:val="24"/>
          <w:lang w:eastAsia="en-IN" w:bidi="ta-IN"/>
        </w:rPr>
      </w:pPr>
      <w:r w:rsidRPr="00C77EF2">
        <w:rPr>
          <w:rFonts w:eastAsia="Times New Roman" w:cstheme="minorHAnsi"/>
          <w:b/>
          <w:color w:val="000000"/>
          <w:sz w:val="24"/>
          <w:szCs w:val="24"/>
          <w:lang w:eastAsia="en-IN" w:bidi="ta-IN"/>
        </w:rPr>
        <w:lastRenderedPageBreak/>
        <w:t>(6) Directorate of Industries,</w:t>
      </w:r>
    </w:p>
    <w:p w14:paraId="76A43E25" w14:textId="77777777" w:rsidR="008E2D6D" w:rsidRPr="005A3B4C" w:rsidRDefault="000719C8" w:rsidP="001126BF">
      <w:pPr>
        <w:spacing w:line="360" w:lineRule="auto"/>
        <w:ind w:left="1440"/>
        <w:jc w:val="both"/>
        <w:textAlignment w:val="baseline"/>
        <w:rPr>
          <w:rFonts w:eastAsia="Times New Roman" w:cstheme="minorHAnsi"/>
          <w:bCs/>
          <w:color w:val="000000"/>
          <w:sz w:val="24"/>
          <w:szCs w:val="24"/>
          <w:lang w:eastAsia="en-IN" w:bidi="ta-IN"/>
        </w:rPr>
      </w:pPr>
      <w:r w:rsidRPr="00C77EF2">
        <w:rPr>
          <w:rFonts w:eastAsia="Times New Roman" w:cstheme="minorHAnsi"/>
          <w:b/>
          <w:color w:val="000000"/>
          <w:sz w:val="24"/>
          <w:szCs w:val="24"/>
          <w:lang w:eastAsia="en-IN" w:bidi="ta-IN"/>
        </w:rPr>
        <w:t>(7) State industries Promotion Corporation.</w:t>
      </w:r>
    </w:p>
    <w:p w14:paraId="45E2E6B6" w14:textId="751429B4" w:rsidR="008E2D6D" w:rsidRPr="00684130"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684130">
        <w:rPr>
          <w:rFonts w:ascii="Copperplate Gothic Bold" w:eastAsia="Times New Roman" w:hAnsi="Copperplate Gothic Bold" w:cstheme="minorHAnsi"/>
          <w:b/>
          <w:color w:val="000000"/>
          <w:sz w:val="24"/>
          <w:szCs w:val="24"/>
          <w:lang w:eastAsia="en-IN" w:bidi="ta-IN"/>
        </w:rPr>
        <w:t>District Industry Centre</w:t>
      </w:r>
    </w:p>
    <w:p w14:paraId="2CB9BE97" w14:textId="5664F3B9" w:rsidR="008E2D6D" w:rsidRPr="005A3B4C" w:rsidRDefault="0002230B"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“District Industry Centre has an important role in entrepreneurship development.</w:t>
      </w:r>
      <w:r>
        <w:rPr>
          <w:rFonts w:eastAsia="Times New Roman" w:cstheme="minorHAnsi"/>
          <w:bCs/>
          <w:color w:val="000000"/>
          <w:sz w:val="24"/>
          <w:szCs w:val="24"/>
          <w:lang w:eastAsia="en-IN" w:bidi="ta-IN"/>
        </w:rPr>
        <w:t>”</w:t>
      </w:r>
      <w:r w:rsidRPr="005A3B4C">
        <w:rPr>
          <w:rFonts w:eastAsia="Times New Roman" w:cstheme="minorHAnsi"/>
          <w:bCs/>
          <w:color w:val="000000"/>
          <w:sz w:val="24"/>
          <w:szCs w:val="24"/>
          <w:lang w:eastAsia="en-IN" w:bidi="ta-IN"/>
        </w:rPr>
        <w:t xml:space="preserve"> Explain this statement.</w:t>
      </w:r>
      <w:r>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In the year 1977, a New Industrial Policy was announced by the Union Government. In this policy, the main thrust was given to the effective promotion of cottage and </w:t>
      </w:r>
      <w:r w:rsidR="00385B33" w:rsidRPr="005A3B4C">
        <w:rPr>
          <w:rFonts w:eastAsia="Times New Roman" w:cstheme="minorHAnsi"/>
          <w:bCs/>
          <w:color w:val="000000"/>
          <w:sz w:val="24"/>
          <w:szCs w:val="24"/>
          <w:lang w:eastAsia="en-IN" w:bidi="ta-IN"/>
        </w:rPr>
        <w:t>small-scale</w:t>
      </w:r>
      <w:r w:rsidRPr="005A3B4C">
        <w:rPr>
          <w:rFonts w:eastAsia="Times New Roman" w:cstheme="minorHAnsi"/>
          <w:bCs/>
          <w:color w:val="000000"/>
          <w:sz w:val="24"/>
          <w:szCs w:val="24"/>
          <w:lang w:eastAsia="en-IN" w:bidi="ta-IN"/>
        </w:rPr>
        <w:t xml:space="preserve"> industries in the rural and semi-rural areas of the country. To fulfil this objective, The District Industries Centres programme was launched in 1978. </w:t>
      </w:r>
      <w:r w:rsidR="000719C8" w:rsidRPr="005A3B4C">
        <w:rPr>
          <w:rFonts w:eastAsia="Times New Roman" w:cstheme="minorHAnsi"/>
          <w:bCs/>
          <w:color w:val="000000"/>
          <w:sz w:val="24"/>
          <w:szCs w:val="24"/>
          <w:lang w:eastAsia="en-IN" w:bidi="ta-IN"/>
        </w:rPr>
        <w:t xml:space="preserve">District Industries Centres are the focal points which provide all services under single roof including infrastructure, technical knowhow, consultancy, marketing, etc. to small entrepreneurs. These centres help in setting up industrial units from the stage of project formulation to the stage of production. These centres serve as an integrated administrative framework at the district level to promote industrial growth. The basic object of DIC is to provide single window service to small, rural and cottage industries. This avoids the overlapping in efforts by various agencies. DICs are based on the concept of “One Window Service.” These centres provide financial and other facilities to small units to develop close links with development blocks and specialised institution in the setting up of industries in rural areas.  </w:t>
      </w:r>
    </w:p>
    <w:p w14:paraId="6CD184F7" w14:textId="1862135C" w:rsidR="008E2D6D"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ROLE AND FUNCTIONS OF DICs</w:t>
      </w:r>
    </w:p>
    <w:p w14:paraId="058D68D9" w14:textId="63C1CC16" w:rsidR="0045031D" w:rsidRPr="005A3B4C" w:rsidRDefault="0045031D" w:rsidP="0045031D">
      <w:pPr>
        <w:spacing w:after="0" w:line="360" w:lineRule="auto"/>
        <w:jc w:val="center"/>
        <w:textAlignment w:val="baseline"/>
        <w:rPr>
          <w:rFonts w:eastAsia="Times New Roman" w:cstheme="minorHAnsi"/>
          <w:b/>
          <w:color w:val="000000"/>
          <w:sz w:val="24"/>
          <w:szCs w:val="24"/>
          <w:lang w:eastAsia="en-IN" w:bidi="ta-IN"/>
        </w:rPr>
      </w:pPr>
      <w:r>
        <w:rPr>
          <w:noProof/>
        </w:rPr>
        <w:drawing>
          <wp:inline distT="0" distB="0" distL="0" distR="0" wp14:anchorId="1529E6BC" wp14:editId="3C9964EE">
            <wp:extent cx="2094865" cy="2181860"/>
            <wp:effectExtent l="0" t="0" r="0" b="0"/>
            <wp:docPr id="14" name="Picture 14" descr="DIC - Factory, Industry, and Manufacturing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C - Factory, Industry, and Manufacturing | Ho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865" cy="2181860"/>
                    </a:xfrm>
                    <a:prstGeom prst="rect">
                      <a:avLst/>
                    </a:prstGeom>
                    <a:noFill/>
                    <a:ln>
                      <a:noFill/>
                    </a:ln>
                  </pic:spPr>
                </pic:pic>
              </a:graphicData>
            </a:graphic>
          </wp:inline>
        </w:drawing>
      </w:r>
    </w:p>
    <w:p w14:paraId="3CE6D6F7" w14:textId="571D849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DICs are playing a vital role in developing small scale industries at district level by performing various functions. Earlier, the small entrepreneurs had to go from one place to another for </w:t>
      </w:r>
      <w:r w:rsidR="00385B33" w:rsidRPr="005A3B4C">
        <w:rPr>
          <w:rFonts w:eastAsia="Times New Roman" w:cstheme="minorHAnsi"/>
          <w:bCs/>
          <w:color w:val="000000"/>
          <w:sz w:val="24"/>
          <w:szCs w:val="24"/>
          <w:lang w:eastAsia="en-IN" w:bidi="ta-IN"/>
        </w:rPr>
        <w:t>fulfilment</w:t>
      </w:r>
      <w:r w:rsidRPr="005A3B4C">
        <w:rPr>
          <w:rFonts w:eastAsia="Times New Roman" w:cstheme="minorHAnsi"/>
          <w:bCs/>
          <w:color w:val="000000"/>
          <w:sz w:val="24"/>
          <w:szCs w:val="24"/>
          <w:lang w:eastAsia="en-IN" w:bidi="ta-IN"/>
        </w:rPr>
        <w:t xml:space="preserve"> of various requirements to set up a small industry. Now, DICs have made it possible for the entrepreneurs to get everything of his needs at one place. Therefore, entrepreneurs </w:t>
      </w:r>
      <w:r w:rsidRPr="005A3B4C">
        <w:rPr>
          <w:rFonts w:eastAsia="Times New Roman" w:cstheme="minorHAnsi"/>
          <w:bCs/>
          <w:color w:val="000000"/>
          <w:sz w:val="24"/>
          <w:szCs w:val="24"/>
          <w:lang w:eastAsia="en-IN" w:bidi="ta-IN"/>
        </w:rPr>
        <w:lastRenderedPageBreak/>
        <w:t>are motivated to undertake and start their own industries. This promotes self-employment and industrial growth in rural areas. The main functions of</w:t>
      </w:r>
      <w:r w:rsidR="00385B33">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DICs are as </w:t>
      </w:r>
      <w:r w:rsidR="00385B33" w:rsidRPr="005A3B4C">
        <w:rPr>
          <w:rFonts w:eastAsia="Times New Roman" w:cstheme="minorHAnsi"/>
          <w:bCs/>
          <w:color w:val="000000"/>
          <w:sz w:val="24"/>
          <w:szCs w:val="24"/>
          <w:lang w:eastAsia="en-IN" w:bidi="ta-IN"/>
        </w:rPr>
        <w:t>follows:</w:t>
      </w:r>
    </w:p>
    <w:p w14:paraId="49868A81" w14:textId="0DBA739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 </w:t>
      </w:r>
      <w:r w:rsidR="00C92072" w:rsidRPr="005A3B4C">
        <w:rPr>
          <w:rFonts w:eastAsia="Times New Roman" w:cstheme="minorHAnsi"/>
          <w:b/>
          <w:color w:val="000000"/>
          <w:sz w:val="24"/>
          <w:szCs w:val="24"/>
          <w:lang w:eastAsia="en-IN" w:bidi="ta-IN"/>
        </w:rPr>
        <w:t>Coordination</w:t>
      </w:r>
      <w:r w:rsidRPr="005A3B4C">
        <w:rPr>
          <w:rFonts w:eastAsia="Times New Roman" w:cstheme="minorHAnsi"/>
          <w:b/>
          <w:color w:val="000000"/>
          <w:sz w:val="24"/>
          <w:szCs w:val="24"/>
          <w:lang w:eastAsia="en-IN" w:bidi="ta-IN"/>
        </w:rPr>
        <w:t xml:space="preserve"> </w:t>
      </w:r>
      <w:r w:rsidR="000C637E">
        <w:rPr>
          <w:rFonts w:eastAsia="Times New Roman" w:cstheme="minorHAnsi"/>
          <w:b/>
          <w:color w:val="000000"/>
          <w:sz w:val="24"/>
          <w:szCs w:val="24"/>
          <w:lang w:eastAsia="en-IN" w:bidi="ta-IN"/>
        </w:rPr>
        <w:t>-</w:t>
      </w:r>
      <w:r w:rsidRPr="005A3B4C">
        <w:rPr>
          <w:rFonts w:eastAsia="Times New Roman" w:cstheme="minorHAnsi"/>
          <w:bCs/>
          <w:color w:val="000000"/>
          <w:sz w:val="24"/>
          <w:szCs w:val="24"/>
          <w:lang w:eastAsia="en-IN" w:bidi="ta-IN"/>
        </w:rPr>
        <w:t xml:space="preserve">DIC acts as the chief coordinator of </w:t>
      </w:r>
      <w:r w:rsidR="00D2619B" w:rsidRPr="005A3B4C">
        <w:rPr>
          <w:rFonts w:eastAsia="Times New Roman" w:cstheme="minorHAnsi"/>
          <w:bCs/>
          <w:color w:val="000000"/>
          <w:sz w:val="24"/>
          <w:szCs w:val="24"/>
          <w:lang w:eastAsia="en-IN" w:bidi="ta-IN"/>
        </w:rPr>
        <w:t>multifunctional</w:t>
      </w:r>
      <w:r w:rsidRPr="005A3B4C">
        <w:rPr>
          <w:rFonts w:eastAsia="Times New Roman" w:cstheme="minorHAnsi"/>
          <w:bCs/>
          <w:color w:val="000000"/>
          <w:sz w:val="24"/>
          <w:szCs w:val="24"/>
          <w:lang w:eastAsia="en-IN" w:bidi="ta-IN"/>
        </w:rPr>
        <w:t xml:space="preserve"> agencies in respect of various government departments and other agencies. The prospective small entrepreneurs can get all assistance from this organisation for setting up and running all scale units in rural areas. </w:t>
      </w:r>
    </w:p>
    <w:p w14:paraId="42E5C768" w14:textId="152606D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2</w:t>
      </w:r>
      <w:r w:rsidRPr="005A3B4C">
        <w:rPr>
          <w:rFonts w:eastAsia="Times New Roman" w:cstheme="minorHAnsi"/>
          <w:b/>
          <w:color w:val="000000"/>
          <w:sz w:val="24"/>
          <w:szCs w:val="24"/>
          <w:lang w:eastAsia="en-IN" w:bidi="ta-IN"/>
        </w:rPr>
        <w:t xml:space="preserve">. Industrial Potential </w:t>
      </w:r>
      <w:r w:rsidR="00C92072" w:rsidRPr="005A3B4C">
        <w:rPr>
          <w:rFonts w:eastAsia="Times New Roman" w:cstheme="minorHAnsi"/>
          <w:b/>
          <w:color w:val="000000"/>
          <w:sz w:val="24"/>
          <w:szCs w:val="24"/>
          <w:lang w:eastAsia="en-IN" w:bidi="ta-IN"/>
        </w:rPr>
        <w:t>Surveys</w:t>
      </w:r>
      <w:r w:rsidR="000C637E">
        <w:rPr>
          <w:rFonts w:eastAsia="Times New Roman" w:cstheme="minorHAnsi"/>
          <w:b/>
          <w:color w:val="000000"/>
          <w:sz w:val="24"/>
          <w:szCs w:val="24"/>
          <w:lang w:eastAsia="en-IN" w:bidi="ta-IN"/>
        </w:rPr>
        <w:t xml:space="preserve"> -</w:t>
      </w:r>
      <w:r w:rsidR="00C92072"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DICs examine the industrial potentiality of various rural areas at the district level. They conduct surveys keeping in view the availability of resources in terms of material and human skill, infrastructure, demand for product, etc. They also conduct techno-economic surveys to identify product lines and then to provide investment advice to entrepreneurs.</w:t>
      </w:r>
    </w:p>
    <w:p w14:paraId="4E530DF0" w14:textId="6E86945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3. Identification of </w:t>
      </w:r>
      <w:r w:rsidR="00C92072" w:rsidRPr="005A3B4C">
        <w:rPr>
          <w:rFonts w:eastAsia="Times New Roman" w:cstheme="minorHAnsi"/>
          <w:b/>
          <w:color w:val="000000"/>
          <w:sz w:val="24"/>
          <w:szCs w:val="24"/>
          <w:lang w:eastAsia="en-IN" w:bidi="ta-IN"/>
        </w:rPr>
        <w:t>Entrepreneurs</w:t>
      </w:r>
      <w:r w:rsidR="000C637E">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DICs search out such persons who are willing to set-up new industries and have entrepreneurial skills: They develop new entrepreneurs by conducting entrepreneurial motivation programmes throughout the district.</w:t>
      </w:r>
    </w:p>
    <w:p w14:paraId="3BC6956D" w14:textId="6475DFEF"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4. Project </w:t>
      </w:r>
      <w:r w:rsidR="00C92072" w:rsidRPr="005A3B4C">
        <w:rPr>
          <w:rFonts w:eastAsia="Times New Roman" w:cstheme="minorHAnsi"/>
          <w:b/>
          <w:color w:val="000000"/>
          <w:sz w:val="24"/>
          <w:szCs w:val="24"/>
          <w:lang w:eastAsia="en-IN" w:bidi="ta-IN"/>
        </w:rPr>
        <w:t>Preparation</w:t>
      </w:r>
      <w:r w:rsidR="000C637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These centres help in preparing project format and profile. They offer technical advice to </w:t>
      </w:r>
      <w:r w:rsidR="00C92072" w:rsidRPr="005A3B4C">
        <w:rPr>
          <w:rFonts w:eastAsia="Times New Roman" w:cstheme="minorHAnsi"/>
          <w:bCs/>
          <w:color w:val="000000"/>
          <w:sz w:val="24"/>
          <w:szCs w:val="24"/>
          <w:lang w:eastAsia="en-IN" w:bidi="ta-IN"/>
        </w:rPr>
        <w:t>new entrepreneurs</w:t>
      </w:r>
      <w:r w:rsidRPr="005A3B4C">
        <w:rPr>
          <w:rFonts w:eastAsia="Times New Roman" w:cstheme="minorHAnsi"/>
          <w:bCs/>
          <w:color w:val="000000"/>
          <w:sz w:val="24"/>
          <w:szCs w:val="24"/>
          <w:lang w:eastAsia="en-IN" w:bidi="ta-IN"/>
        </w:rPr>
        <w:t xml:space="preserve"> for the selection of projects. </w:t>
      </w:r>
    </w:p>
    <w:p w14:paraId="7D59047B" w14:textId="6CFF620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5. Registration of </w:t>
      </w:r>
      <w:r w:rsidR="00C92072" w:rsidRPr="005A3B4C">
        <w:rPr>
          <w:rFonts w:eastAsia="Times New Roman" w:cstheme="minorHAnsi"/>
          <w:b/>
          <w:color w:val="000000"/>
          <w:sz w:val="24"/>
          <w:szCs w:val="24"/>
          <w:lang w:eastAsia="en-IN" w:bidi="ta-IN"/>
        </w:rPr>
        <w:t>Units</w:t>
      </w:r>
      <w:r w:rsidR="00C513C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Once the projects are approved, DICs help the entrepreneurs in getting their </w:t>
      </w:r>
      <w:r w:rsidR="00C513C1" w:rsidRPr="005A3B4C">
        <w:rPr>
          <w:rFonts w:eastAsia="Times New Roman" w:cstheme="minorHAnsi"/>
          <w:bCs/>
          <w:color w:val="000000"/>
          <w:sz w:val="24"/>
          <w:szCs w:val="24"/>
          <w:lang w:eastAsia="en-IN" w:bidi="ta-IN"/>
        </w:rPr>
        <w:t>small-scale</w:t>
      </w:r>
      <w:r w:rsidRPr="005A3B4C">
        <w:rPr>
          <w:rFonts w:eastAsia="Times New Roman" w:cstheme="minorHAnsi"/>
          <w:bCs/>
          <w:color w:val="000000"/>
          <w:sz w:val="24"/>
          <w:szCs w:val="24"/>
          <w:lang w:eastAsia="en-IN" w:bidi="ta-IN"/>
        </w:rPr>
        <w:t xml:space="preserve"> units registered. This enables them to obtain assistance from financial institutions. </w:t>
      </w:r>
    </w:p>
    <w:p w14:paraId="3CFA04E7" w14:textId="5665C6B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6. Action </w:t>
      </w:r>
      <w:r w:rsidR="00C92072" w:rsidRPr="005A3B4C">
        <w:rPr>
          <w:rFonts w:eastAsia="Times New Roman" w:cstheme="minorHAnsi"/>
          <w:b/>
          <w:color w:val="000000"/>
          <w:sz w:val="24"/>
          <w:szCs w:val="24"/>
          <w:lang w:eastAsia="en-IN" w:bidi="ta-IN"/>
        </w:rPr>
        <w:t>Plans</w:t>
      </w:r>
      <w:r w:rsidR="00C513C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On the basis of potentiality and resources of rural areas in the district, a DIC prepares an action plan for industrial development. This plan is coordinated with District Credit plan and lead banks. </w:t>
      </w:r>
    </w:p>
    <w:p w14:paraId="01999431" w14:textId="3EA86DE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7. Appraisal of Investment Proposals</w:t>
      </w:r>
      <w:r w:rsidR="00BC012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A DIC evaluates the various investment proposals received from entrepreneurs. It also helps competent entrepreneurs in obtaining credit through various schemes, in </w:t>
      </w:r>
      <w:r w:rsidR="00BC012E" w:rsidRPr="005A3B4C">
        <w:rPr>
          <w:rFonts w:eastAsia="Times New Roman" w:cstheme="minorHAnsi"/>
          <w:bCs/>
          <w:color w:val="000000"/>
          <w:sz w:val="24"/>
          <w:szCs w:val="24"/>
          <w:lang w:eastAsia="en-IN" w:bidi="ta-IN"/>
        </w:rPr>
        <w:t>preparing application</w:t>
      </w:r>
      <w:r w:rsidRPr="005A3B4C">
        <w:rPr>
          <w:rFonts w:eastAsia="Times New Roman" w:cstheme="minorHAnsi"/>
          <w:bCs/>
          <w:color w:val="000000"/>
          <w:sz w:val="24"/>
          <w:szCs w:val="24"/>
          <w:lang w:eastAsia="en-IN" w:bidi="ta-IN"/>
        </w:rPr>
        <w:t xml:space="preserve"> forms and in keeping liaison with banks and financial institutions. </w:t>
      </w:r>
    </w:p>
    <w:p w14:paraId="77E3CA9B" w14:textId="6ED2C06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8. Fixed Assets </w:t>
      </w:r>
      <w:r w:rsidR="00C92072" w:rsidRPr="005A3B4C">
        <w:rPr>
          <w:rFonts w:eastAsia="Times New Roman" w:cstheme="minorHAnsi"/>
          <w:b/>
          <w:color w:val="000000"/>
          <w:sz w:val="24"/>
          <w:szCs w:val="24"/>
          <w:lang w:eastAsia="en-IN" w:bidi="ta-IN"/>
        </w:rPr>
        <w:t>Purchase</w:t>
      </w:r>
      <w:r w:rsidR="00BC012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A DIC sponsors the loan applications to State Industrial Investment Development Corporation and other banks for the purchase of land and buildings. It also sanctions margin money under Rural Industries project loan scheme payable to financial agencies regarding the purchase of plant and machinery.</w:t>
      </w:r>
    </w:p>
    <w:p w14:paraId="59DBB69D" w14:textId="07E6D130"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9. Providing </w:t>
      </w:r>
      <w:r w:rsidR="00C92072" w:rsidRPr="005A3B4C">
        <w:rPr>
          <w:rFonts w:eastAsia="Times New Roman" w:cstheme="minorHAnsi"/>
          <w:b/>
          <w:color w:val="000000"/>
          <w:sz w:val="24"/>
          <w:szCs w:val="24"/>
          <w:lang w:eastAsia="en-IN" w:bidi="ta-IN"/>
        </w:rPr>
        <w:t>Clearances</w:t>
      </w:r>
      <w:r w:rsidR="00CD0803">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A DIC takes the initiative in providing clearances from connected departments. It also takes follow up measures to get speedy power connection. </w:t>
      </w:r>
    </w:p>
    <w:p w14:paraId="6D70876B" w14:textId="6FD5166F"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lastRenderedPageBreak/>
        <w:t xml:space="preserve">10. Arrangement of </w:t>
      </w:r>
      <w:r w:rsidR="00C92072" w:rsidRPr="005A3B4C">
        <w:rPr>
          <w:rFonts w:eastAsia="Times New Roman" w:cstheme="minorHAnsi"/>
          <w:b/>
          <w:color w:val="000000"/>
          <w:sz w:val="24"/>
          <w:szCs w:val="24"/>
          <w:lang w:eastAsia="en-IN" w:bidi="ta-IN"/>
        </w:rPr>
        <w:t>Finance</w:t>
      </w:r>
      <w:r w:rsidR="0014551B">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DICs also arrange loans for the entrepreneurs under various loan schemes of the Government’ SSIs in rural areas get “interest free sales tax loan”; </w:t>
      </w:r>
      <w:r w:rsidR="00FC7BFD" w:rsidRPr="005A3B4C">
        <w:rPr>
          <w:rFonts w:eastAsia="Times New Roman" w:cstheme="minorHAnsi"/>
          <w:bCs/>
          <w:color w:val="000000"/>
          <w:sz w:val="24"/>
          <w:szCs w:val="24"/>
          <w:lang w:eastAsia="en-IN" w:bidi="ta-IN"/>
        </w:rPr>
        <w:t>up to</w:t>
      </w:r>
      <w:r w:rsidRPr="005A3B4C">
        <w:rPr>
          <w:rFonts w:eastAsia="Times New Roman" w:cstheme="minorHAnsi"/>
          <w:bCs/>
          <w:color w:val="000000"/>
          <w:sz w:val="24"/>
          <w:szCs w:val="24"/>
          <w:lang w:eastAsia="en-IN" w:bidi="ta-IN"/>
        </w:rPr>
        <w:t xml:space="preserve"> 8% of the total fixed assets from SIDCO. Sanction order is issued from DIC. It also recommends the SSI units to NSIC for registration for Government purchase programme. ‘</w:t>
      </w:r>
    </w:p>
    <w:p w14:paraId="7E4D2AC4" w14:textId="5B4EDCA9"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11. Infrastructural </w:t>
      </w:r>
      <w:r w:rsidR="00C92072" w:rsidRPr="005A3B4C">
        <w:rPr>
          <w:rFonts w:eastAsia="Times New Roman" w:cstheme="minorHAnsi"/>
          <w:b/>
          <w:color w:val="000000"/>
          <w:sz w:val="24"/>
          <w:szCs w:val="24"/>
          <w:lang w:eastAsia="en-IN" w:bidi="ta-IN"/>
        </w:rPr>
        <w:t>Facilities</w:t>
      </w:r>
      <w:r w:rsidR="00F203C1">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DICs also make necessary arrangements for basic infrastructure for small units. These facilities include like land, electricity connection, water, shed and roads, transport, sales depots, warehouses and cold storages for small entrepreneurs in industrial areas. </w:t>
      </w:r>
    </w:p>
    <w:p w14:paraId="3BE547F2" w14:textId="62EABEE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12. Arrangement of Machines, Tools and Raw </w:t>
      </w:r>
      <w:r w:rsidR="00C92072" w:rsidRPr="005A3B4C">
        <w:rPr>
          <w:rFonts w:eastAsia="Times New Roman" w:cstheme="minorHAnsi"/>
          <w:b/>
          <w:color w:val="000000"/>
          <w:sz w:val="24"/>
          <w:szCs w:val="24"/>
          <w:lang w:eastAsia="en-IN" w:bidi="ta-IN"/>
        </w:rPr>
        <w:t>Materials</w:t>
      </w:r>
      <w:r w:rsidR="00EB2D4F">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District Industries centres determine the quantity, quality and prices of machines and tools needed by various small, and cottage industries. They guide and assist </w:t>
      </w:r>
      <w:r w:rsidR="00EB2D4F" w:rsidRPr="005A3B4C">
        <w:rPr>
          <w:rFonts w:eastAsia="Times New Roman" w:cstheme="minorHAnsi"/>
          <w:bCs/>
          <w:color w:val="000000"/>
          <w:sz w:val="24"/>
          <w:szCs w:val="24"/>
          <w:lang w:eastAsia="en-IN" w:bidi="ta-IN"/>
        </w:rPr>
        <w:t>entrepreneurs</w:t>
      </w:r>
      <w:r w:rsidRPr="005A3B4C">
        <w:rPr>
          <w:rFonts w:eastAsia="Times New Roman" w:cstheme="minorHAnsi"/>
          <w:bCs/>
          <w:color w:val="000000"/>
          <w:sz w:val="24"/>
          <w:szCs w:val="24"/>
          <w:lang w:eastAsia="en-IN" w:bidi="ta-IN"/>
        </w:rPr>
        <w:t xml:space="preserve"> in identifying appropriate machinery and </w:t>
      </w:r>
      <w:r w:rsidR="00EB2D4F" w:rsidRPr="005A3B4C">
        <w:rPr>
          <w:rFonts w:eastAsia="Times New Roman" w:cstheme="minorHAnsi"/>
          <w:bCs/>
          <w:color w:val="000000"/>
          <w:sz w:val="24"/>
          <w:szCs w:val="24"/>
          <w:lang w:eastAsia="en-IN" w:bidi="ta-IN"/>
        </w:rPr>
        <w:t>equipment</w:t>
      </w:r>
      <w:r w:rsidRPr="005A3B4C">
        <w:rPr>
          <w:rFonts w:eastAsia="Times New Roman" w:cstheme="minorHAnsi"/>
          <w:bCs/>
          <w:color w:val="000000"/>
          <w:sz w:val="24"/>
          <w:szCs w:val="24"/>
          <w:lang w:eastAsia="en-IN" w:bidi="ta-IN"/>
        </w:rPr>
        <w:t xml:space="preserve">, ascertaining their sources and helping in importing the same. DICs also ascertain raw material requirements and their sources and arrange for bulk purchase of raw materials. They also interact and make correspondence with various authorities for the supply of scarce </w:t>
      </w:r>
      <w:r w:rsidR="00FC7BFD" w:rsidRPr="005A3B4C">
        <w:rPr>
          <w:rFonts w:eastAsia="Times New Roman" w:cstheme="minorHAnsi"/>
          <w:bCs/>
          <w:color w:val="000000"/>
          <w:sz w:val="24"/>
          <w:szCs w:val="24"/>
          <w:lang w:eastAsia="en-IN" w:bidi="ta-IN"/>
        </w:rPr>
        <w:t>and critical</w:t>
      </w:r>
      <w:r w:rsidRPr="005A3B4C">
        <w:rPr>
          <w:rFonts w:eastAsia="Times New Roman" w:cstheme="minorHAnsi"/>
          <w:bCs/>
          <w:color w:val="000000"/>
          <w:sz w:val="24"/>
          <w:szCs w:val="24"/>
          <w:lang w:eastAsia="en-IN" w:bidi="ta-IN"/>
        </w:rPr>
        <w:t xml:space="preserve"> raw materials.  </w:t>
      </w:r>
    </w:p>
    <w:p w14:paraId="0B1E0D08" w14:textId="611CA28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13. Marketing </w:t>
      </w:r>
      <w:r w:rsidR="00C92072" w:rsidRPr="005A3B4C">
        <w:rPr>
          <w:rFonts w:eastAsia="Times New Roman" w:cstheme="minorHAnsi"/>
          <w:b/>
          <w:color w:val="000000"/>
          <w:sz w:val="24"/>
          <w:szCs w:val="24"/>
          <w:lang w:eastAsia="en-IN" w:bidi="ta-IN"/>
        </w:rPr>
        <w:t>Assistance</w:t>
      </w:r>
      <w:r w:rsidR="00FC7BFD">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DICs collect marketing information and organise marketing outlets. They keep liaison with Government procurement agencies. They also explore the potentiality of ancillarisation and exports. They suggest appropriate marketing strategies to entrepreneurs to face the competition from big industries.</w:t>
      </w:r>
    </w:p>
    <w:p w14:paraId="1C830404" w14:textId="3C84E66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14. Subsidy </w:t>
      </w:r>
      <w:r w:rsidR="00C92072" w:rsidRPr="005A3B4C">
        <w:rPr>
          <w:rFonts w:eastAsia="Times New Roman" w:cstheme="minorHAnsi"/>
          <w:b/>
          <w:color w:val="000000"/>
          <w:sz w:val="24"/>
          <w:szCs w:val="24"/>
          <w:lang w:eastAsia="en-IN" w:bidi="ta-IN"/>
        </w:rPr>
        <w:t>Schemes</w:t>
      </w:r>
      <w:r w:rsidR="003939C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DICs also make arrangements for the financial assistance to village artisans and handicrafts.  They assist SSI units and rural artisans to get subsidies like power subsidy, interest subsidy for certain classes, and subsidy under IRDP etc. </w:t>
      </w:r>
    </w:p>
    <w:p w14:paraId="059188EC" w14:textId="553FCF0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15. Contact with R &amp; D </w:t>
      </w:r>
      <w:r w:rsidR="00C92072" w:rsidRPr="005A3B4C">
        <w:rPr>
          <w:rFonts w:eastAsia="Times New Roman" w:cstheme="minorHAnsi"/>
          <w:b/>
          <w:color w:val="000000"/>
          <w:sz w:val="24"/>
          <w:szCs w:val="24"/>
          <w:lang w:eastAsia="en-IN" w:bidi="ta-IN"/>
        </w:rPr>
        <w:t>Institutions</w:t>
      </w:r>
      <w:r w:rsidR="003939C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DICs also help the entrepreneurs to upgrade production technology and to improve quality of products. For this purpose, they maintain link with research and development institutions. </w:t>
      </w:r>
    </w:p>
    <w:p w14:paraId="6952008B" w14:textId="07A3DBE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16. </w:t>
      </w:r>
      <w:r w:rsidR="00C92072" w:rsidRPr="005A3B4C">
        <w:rPr>
          <w:rFonts w:eastAsia="Times New Roman" w:cstheme="minorHAnsi"/>
          <w:b/>
          <w:color w:val="000000"/>
          <w:sz w:val="24"/>
          <w:szCs w:val="24"/>
          <w:lang w:eastAsia="en-IN" w:bidi="ta-IN"/>
        </w:rPr>
        <w:t>Training</w:t>
      </w:r>
      <w:r w:rsidR="003939C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A DIC conducts training programmes for rural artisans and entrepreneurs. It assists other units to give training to SSI entrepreneurs. It also serves as the technical arm of DRDA to implement IRD and TRYSEM programmes. It also identifies opportunities and projects for the trainees,  </w:t>
      </w:r>
    </w:p>
    <w:p w14:paraId="3329D84B" w14:textId="0F128968" w:rsidR="008E2D6D" w:rsidRPr="005A3B4C" w:rsidRDefault="000719C8" w:rsidP="00E81208">
      <w:pPr>
        <w:spacing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17. Operational </w:t>
      </w:r>
      <w:r w:rsidR="00C92072" w:rsidRPr="005A3B4C">
        <w:rPr>
          <w:rFonts w:eastAsia="Times New Roman" w:cstheme="minorHAnsi"/>
          <w:b/>
          <w:color w:val="000000"/>
          <w:sz w:val="24"/>
          <w:szCs w:val="24"/>
          <w:lang w:eastAsia="en-IN" w:bidi="ta-IN"/>
        </w:rPr>
        <w:t>Responsibility</w:t>
      </w:r>
      <w:r w:rsidR="003939CE">
        <w:rPr>
          <w:rFonts w:eastAsia="Times New Roman" w:cstheme="minorHAnsi"/>
          <w:b/>
          <w:color w:val="000000"/>
          <w:sz w:val="24"/>
          <w:szCs w:val="24"/>
          <w:lang w:eastAsia="en-IN" w:bidi="ta-IN"/>
        </w:rPr>
        <w:t xml:space="preserve"> - </w:t>
      </w:r>
      <w:r w:rsidRPr="005A3B4C">
        <w:rPr>
          <w:rFonts w:eastAsia="Times New Roman" w:cstheme="minorHAnsi"/>
          <w:bCs/>
          <w:color w:val="000000"/>
          <w:sz w:val="24"/>
          <w:szCs w:val="24"/>
          <w:lang w:eastAsia="en-IN" w:bidi="ta-IN"/>
        </w:rPr>
        <w:t xml:space="preserve">DICs have been assigned operational responsibility to implement many special schemes to provide self-employment to educated unemployed youth. </w:t>
      </w:r>
      <w:r w:rsidRPr="005A3B4C">
        <w:rPr>
          <w:rFonts w:eastAsia="Times New Roman" w:cstheme="minorHAnsi"/>
          <w:bCs/>
          <w:color w:val="000000"/>
          <w:sz w:val="24"/>
          <w:szCs w:val="24"/>
          <w:lang w:eastAsia="en-IN" w:bidi="ta-IN"/>
        </w:rPr>
        <w:lastRenderedPageBreak/>
        <w:t>This scheme was introduced in 1983-84 for youths of 18 to 25 years of age, SSLC, technocrats and women entrepreneurs are given preference.</w:t>
      </w:r>
    </w:p>
    <w:p w14:paraId="675B7CA7"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PROGRESS OF DICs </w:t>
      </w:r>
    </w:p>
    <w:p w14:paraId="3BC9F07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DICs have played a vital role in providing various helps and self-employment to entrepreneurs in rural and backward areas. They have motivated and developed new entrepreneurs. These centres have also been of help in setting up SSI, cottage and artisan industries. They provided better living standards to the persons who are living below the poverty line. They prepare “action plans” for the district and encourage research. They provided infrastructure and technical facilities to small entrepreneurs. They undertook many entrepreneurs development programmes and prepared new entrepreneurs, They opened up wider opportunities to people residing in rural and smaller areas.   </w:t>
      </w:r>
    </w:p>
    <w:p w14:paraId="4D1B620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Following are the main objectives of entrepreneurial development programmes:</w:t>
      </w:r>
    </w:p>
    <w:p w14:paraId="77D704E2" w14:textId="3CF4AEA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A67BF3">
        <w:rPr>
          <w:rFonts w:eastAsia="Times New Roman" w:cstheme="minorHAnsi"/>
          <w:b/>
          <w:color w:val="000000"/>
          <w:sz w:val="24"/>
          <w:szCs w:val="24"/>
          <w:lang w:eastAsia="en-IN" w:bidi="ta-IN"/>
        </w:rPr>
        <w:t xml:space="preserve">Promotion of Cottage and </w:t>
      </w:r>
      <w:r w:rsidR="0046156B" w:rsidRPr="00A67BF3">
        <w:rPr>
          <w:rFonts w:eastAsia="Times New Roman" w:cstheme="minorHAnsi"/>
          <w:b/>
          <w:color w:val="000000"/>
          <w:sz w:val="24"/>
          <w:szCs w:val="24"/>
          <w:lang w:eastAsia="en-IN" w:bidi="ta-IN"/>
        </w:rPr>
        <w:t>Small-Scale</w:t>
      </w:r>
      <w:r w:rsidRPr="00A67BF3">
        <w:rPr>
          <w:rFonts w:eastAsia="Times New Roman" w:cstheme="minorHAnsi"/>
          <w:b/>
          <w:color w:val="000000"/>
          <w:sz w:val="24"/>
          <w:szCs w:val="24"/>
          <w:lang w:eastAsia="en-IN" w:bidi="ta-IN"/>
        </w:rPr>
        <w:t xml:space="preserve"> </w:t>
      </w:r>
      <w:r w:rsidR="00C92072" w:rsidRPr="00A67BF3">
        <w:rPr>
          <w:rFonts w:eastAsia="Times New Roman" w:cstheme="minorHAnsi"/>
          <w:b/>
          <w:color w:val="000000"/>
          <w:sz w:val="24"/>
          <w:szCs w:val="24"/>
          <w:lang w:eastAsia="en-IN" w:bidi="ta-IN"/>
        </w:rPr>
        <w:t>Industries</w:t>
      </w:r>
      <w:r w:rsidR="00C92072" w:rsidRPr="00A67BF3">
        <w:rPr>
          <w:rFonts w:eastAsia="Times New Roman" w:cstheme="minorHAnsi"/>
          <w:bCs/>
          <w:color w:val="000000"/>
          <w:sz w:val="24"/>
          <w:szCs w:val="24"/>
          <w:lang w:eastAsia="en-IN" w:bidi="ta-IN"/>
        </w:rPr>
        <w:t>:</w:t>
      </w:r>
      <w:r w:rsidRPr="00A67BF3">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main objective of EDP is to provide, in the rural areas, special programmes designed to stimulate new ventures and encourage expansion of existing activities of small and medium scale industries.</w:t>
      </w:r>
    </w:p>
    <w:p w14:paraId="40833B66" w14:textId="11DE2035"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A67BF3">
        <w:rPr>
          <w:rFonts w:eastAsia="Times New Roman" w:cstheme="minorHAnsi"/>
          <w:b/>
          <w:color w:val="000000"/>
          <w:sz w:val="24"/>
          <w:szCs w:val="24"/>
          <w:lang w:eastAsia="en-IN" w:bidi="ta-IN"/>
        </w:rPr>
        <w:t xml:space="preserve">Generation of Employment </w:t>
      </w:r>
      <w:r w:rsidR="00C92072" w:rsidRPr="00A67BF3">
        <w:rPr>
          <w:rFonts w:eastAsia="Times New Roman" w:cstheme="minorHAnsi"/>
          <w:b/>
          <w:color w:val="000000"/>
          <w:sz w:val="24"/>
          <w:szCs w:val="24"/>
          <w:lang w:eastAsia="en-IN" w:bidi="ta-IN"/>
        </w:rPr>
        <w:t>Opportunities:</w:t>
      </w:r>
      <w:r w:rsidRPr="00A67BF3">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EDP aims to encourage self-employment among potential entrepreneurs. It generates employment and self-employment opportunities in the processing of indigenous raw materials for local consumption and for exports.</w:t>
      </w:r>
    </w:p>
    <w:p w14:paraId="2EBB7EFF" w14:textId="3CC85FBF"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Promotion of First-Generation </w:t>
      </w:r>
      <w:r w:rsidR="00C92072" w:rsidRPr="005A3B4C">
        <w:rPr>
          <w:rFonts w:eastAsia="Times New Roman" w:cstheme="minorHAnsi"/>
          <w:b/>
          <w:color w:val="000000"/>
          <w:sz w:val="24"/>
          <w:szCs w:val="24"/>
          <w:lang w:eastAsia="en-IN" w:bidi="ta-IN"/>
        </w:rPr>
        <w:t>Businessmen:</w:t>
      </w:r>
      <w:r w:rsidRPr="005A3B4C">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One of the main </w:t>
      </w:r>
      <w:r w:rsidR="00A67BF3" w:rsidRPr="005A3B4C">
        <w:rPr>
          <w:rFonts w:eastAsia="Times New Roman" w:cstheme="minorHAnsi"/>
          <w:bCs/>
          <w:color w:val="000000"/>
          <w:sz w:val="24"/>
          <w:szCs w:val="24"/>
          <w:lang w:eastAsia="en-IN" w:bidi="ta-IN"/>
        </w:rPr>
        <w:t>objectives</w:t>
      </w:r>
      <w:r w:rsidRPr="005A3B4C">
        <w:rPr>
          <w:rFonts w:eastAsia="Times New Roman" w:cstheme="minorHAnsi"/>
          <w:bCs/>
          <w:color w:val="000000"/>
          <w:sz w:val="24"/>
          <w:szCs w:val="24"/>
          <w:lang w:eastAsia="en-IN" w:bidi="ta-IN"/>
        </w:rPr>
        <w:t xml:space="preserve"> of EDP is to encourage first generation entrepreneurs who do not have any business background. </w:t>
      </w:r>
    </w:p>
    <w:p w14:paraId="79B29DF4" w14:textId="3D2CD74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T</w:t>
      </w:r>
      <w:r w:rsidR="00A67BF3">
        <w:rPr>
          <w:rFonts w:eastAsia="Times New Roman" w:cstheme="minorHAnsi"/>
          <w:b/>
          <w:color w:val="000000"/>
          <w:sz w:val="24"/>
          <w:szCs w:val="24"/>
          <w:lang w:eastAsia="en-IN" w:bidi="ta-IN"/>
        </w:rPr>
        <w:t>o</w:t>
      </w:r>
      <w:r w:rsidRPr="005A3B4C">
        <w:rPr>
          <w:rFonts w:eastAsia="Times New Roman" w:cstheme="minorHAnsi"/>
          <w:b/>
          <w:color w:val="000000"/>
          <w:sz w:val="24"/>
          <w:szCs w:val="24"/>
          <w:lang w:eastAsia="en-IN" w:bidi="ta-IN"/>
        </w:rPr>
        <w:t xml:space="preserve"> Crouton Awareness about Availability of the </w:t>
      </w:r>
      <w:r w:rsidR="00A67BF3" w:rsidRPr="005A3B4C">
        <w:rPr>
          <w:rFonts w:eastAsia="Times New Roman" w:cstheme="minorHAnsi"/>
          <w:b/>
          <w:color w:val="000000"/>
          <w:sz w:val="24"/>
          <w:szCs w:val="24"/>
          <w:lang w:eastAsia="en-IN" w:bidi="ta-IN"/>
        </w:rPr>
        <w:t>Resources:</w:t>
      </w:r>
      <w:r w:rsidR="00C92072" w:rsidRPr="005A3B4C">
        <w:rPr>
          <w:rFonts w:eastAsia="Times New Roman" w:cstheme="minorHAnsi"/>
          <w:bCs/>
          <w:color w:val="000000"/>
          <w:sz w:val="24"/>
          <w:szCs w:val="24"/>
          <w:lang w:eastAsia="en-IN" w:bidi="ta-IN"/>
        </w:rPr>
        <w:t xml:space="preserve"> I</w:t>
      </w:r>
      <w:r w:rsidRPr="005A3B4C">
        <w:rPr>
          <w:rFonts w:eastAsia="Times New Roman" w:cstheme="minorHAnsi"/>
          <w:bCs/>
          <w:color w:val="000000"/>
          <w:sz w:val="24"/>
          <w:szCs w:val="24"/>
          <w:lang w:eastAsia="en-IN" w:bidi="ta-IN"/>
        </w:rPr>
        <w:t>t, aims to front, on wrongs about the available resources</w:t>
      </w:r>
      <w:r w:rsidR="00A67BF3" w:rsidRPr="005A3B4C">
        <w:rPr>
          <w:rFonts w:eastAsia="Times New Roman" w:cstheme="minorHAnsi"/>
          <w:bCs/>
          <w:color w:val="000000"/>
          <w:sz w:val="24"/>
          <w:szCs w:val="24"/>
          <w:lang w:eastAsia="en-IN" w:bidi="ta-IN"/>
        </w:rPr>
        <w:t>„ such</w:t>
      </w:r>
      <w:r w:rsidRPr="005A3B4C">
        <w:rPr>
          <w:rFonts w:eastAsia="Times New Roman" w:cstheme="minorHAnsi"/>
          <w:bCs/>
          <w:color w:val="000000"/>
          <w:sz w:val="24"/>
          <w:szCs w:val="24"/>
          <w:lang w:eastAsia="en-IN" w:bidi="ta-IN"/>
        </w:rPr>
        <w:t xml:space="preserve"> </w:t>
      </w:r>
      <w:r w:rsidR="00A67BF3" w:rsidRPr="005A3B4C">
        <w:rPr>
          <w:rFonts w:eastAsia="Times New Roman" w:cstheme="minorHAnsi"/>
          <w:bCs/>
          <w:color w:val="000000"/>
          <w:sz w:val="24"/>
          <w:szCs w:val="24"/>
          <w:lang w:eastAsia="en-IN" w:bidi="ta-IN"/>
        </w:rPr>
        <w:t>raw</w:t>
      </w:r>
      <w:r w:rsidRPr="005A3B4C">
        <w:rPr>
          <w:rFonts w:eastAsia="Times New Roman" w:cstheme="minorHAnsi"/>
          <w:bCs/>
          <w:color w:val="000000"/>
          <w:sz w:val="24"/>
          <w:szCs w:val="24"/>
          <w:lang w:eastAsia="en-IN" w:bidi="ta-IN"/>
        </w:rPr>
        <w:t xml:space="preserve"> material, technology etc. in the </w:t>
      </w:r>
      <w:r w:rsidR="00A67BF3" w:rsidRPr="005A3B4C">
        <w:rPr>
          <w:rFonts w:eastAsia="Times New Roman" w:cstheme="minorHAnsi"/>
          <w:bCs/>
          <w:color w:val="000000"/>
          <w:sz w:val="24"/>
          <w:szCs w:val="24"/>
          <w:lang w:eastAsia="en-IN" w:bidi="ta-IN"/>
        </w:rPr>
        <w:t>prospective entrepreneurs</w:t>
      </w:r>
      <w:r w:rsidRPr="005A3B4C">
        <w:rPr>
          <w:rFonts w:eastAsia="Times New Roman" w:cstheme="minorHAnsi"/>
          <w:bCs/>
          <w:color w:val="000000"/>
          <w:sz w:val="24"/>
          <w:szCs w:val="24"/>
          <w:lang w:eastAsia="en-IN" w:bidi="ta-IN"/>
        </w:rPr>
        <w:t>.</w:t>
      </w:r>
    </w:p>
    <w:p w14:paraId="62A9C830" w14:textId="7F91DFEC"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A67BF3">
        <w:rPr>
          <w:rFonts w:eastAsia="Times New Roman" w:cstheme="minorHAnsi"/>
          <w:b/>
          <w:color w:val="000000"/>
          <w:sz w:val="24"/>
          <w:szCs w:val="24"/>
          <w:lang w:eastAsia="en-IN" w:bidi="ta-IN"/>
        </w:rPr>
        <w:t xml:space="preserve">To import </w:t>
      </w:r>
      <w:r w:rsidR="00C92072" w:rsidRPr="00A67BF3">
        <w:rPr>
          <w:rFonts w:eastAsia="Times New Roman" w:cstheme="minorHAnsi"/>
          <w:b/>
          <w:color w:val="000000"/>
          <w:sz w:val="24"/>
          <w:szCs w:val="24"/>
          <w:lang w:eastAsia="en-IN" w:bidi="ta-IN"/>
        </w:rPr>
        <w:t>Training:</w:t>
      </w:r>
      <w:r w:rsidRPr="00A67BF3">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main objective of EDP is to in donut and train potential entrepreneurs. It </w:t>
      </w:r>
      <w:r w:rsidR="00A67BF3" w:rsidRPr="005A3B4C">
        <w:rPr>
          <w:rFonts w:eastAsia="Times New Roman" w:cstheme="minorHAnsi"/>
          <w:bCs/>
          <w:color w:val="000000"/>
          <w:sz w:val="24"/>
          <w:szCs w:val="24"/>
          <w:lang w:eastAsia="en-IN" w:bidi="ta-IN"/>
        </w:rPr>
        <w:t>imparts</w:t>
      </w:r>
      <w:r w:rsidRPr="005A3B4C">
        <w:rPr>
          <w:rFonts w:eastAsia="Times New Roman" w:cstheme="minorHAnsi"/>
          <w:bCs/>
          <w:color w:val="000000"/>
          <w:sz w:val="24"/>
          <w:szCs w:val="24"/>
          <w:lang w:eastAsia="en-IN" w:bidi="ta-IN"/>
        </w:rPr>
        <w:t xml:space="preserve"> training in </w:t>
      </w:r>
      <w:r w:rsidR="00A67BF3" w:rsidRPr="005A3B4C">
        <w:rPr>
          <w:rFonts w:eastAsia="Times New Roman" w:cstheme="minorHAnsi"/>
          <w:bCs/>
          <w:color w:val="000000"/>
          <w:sz w:val="24"/>
          <w:szCs w:val="24"/>
          <w:lang w:eastAsia="en-IN" w:bidi="ta-IN"/>
        </w:rPr>
        <w:t>mentoring</w:t>
      </w:r>
      <w:r w:rsidRPr="005A3B4C">
        <w:rPr>
          <w:rFonts w:eastAsia="Times New Roman" w:cstheme="minorHAnsi"/>
          <w:bCs/>
          <w:color w:val="000000"/>
          <w:sz w:val="24"/>
          <w:szCs w:val="24"/>
          <w:lang w:eastAsia="en-IN" w:bidi="ta-IN"/>
        </w:rPr>
        <w:t xml:space="preserve"> understanding and skills. It also </w:t>
      </w:r>
      <w:r w:rsidR="00A67BF3" w:rsidRPr="005A3B4C">
        <w:rPr>
          <w:rFonts w:eastAsia="Times New Roman" w:cstheme="minorHAnsi"/>
          <w:bCs/>
          <w:color w:val="000000"/>
          <w:sz w:val="24"/>
          <w:szCs w:val="24"/>
          <w:lang w:eastAsia="en-IN" w:bidi="ta-IN"/>
        </w:rPr>
        <w:t>provides</w:t>
      </w:r>
      <w:r w:rsidRPr="005A3B4C">
        <w:rPr>
          <w:rFonts w:eastAsia="Times New Roman" w:cstheme="minorHAnsi"/>
          <w:bCs/>
          <w:color w:val="000000"/>
          <w:sz w:val="24"/>
          <w:szCs w:val="24"/>
          <w:lang w:eastAsia="en-IN" w:bidi="ta-IN"/>
        </w:rPr>
        <w:t xml:space="preserve"> post training assistance and monitoring facilities.</w:t>
      </w:r>
    </w:p>
    <w:p w14:paraId="738A15DE" w14:textId="56D42FB9"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To Develop a Broad Vision: </w:t>
      </w:r>
      <w:r w:rsidRPr="005A3B4C">
        <w:rPr>
          <w:rFonts w:eastAsia="Times New Roman" w:cstheme="minorHAnsi"/>
          <w:bCs/>
          <w:color w:val="000000"/>
          <w:sz w:val="24"/>
          <w:szCs w:val="24"/>
          <w:lang w:eastAsia="en-IN" w:bidi="ta-IN"/>
        </w:rPr>
        <w:t xml:space="preserve">One of the </w:t>
      </w:r>
      <w:r w:rsidR="00A67BF3" w:rsidRPr="005A3B4C">
        <w:rPr>
          <w:rFonts w:eastAsia="Times New Roman" w:cstheme="minorHAnsi"/>
          <w:bCs/>
          <w:color w:val="000000"/>
          <w:sz w:val="24"/>
          <w:szCs w:val="24"/>
          <w:lang w:eastAsia="en-IN" w:bidi="ta-IN"/>
        </w:rPr>
        <w:t>objectives</w:t>
      </w:r>
      <w:r w:rsidRPr="005A3B4C">
        <w:rPr>
          <w:rFonts w:eastAsia="Times New Roman" w:cstheme="minorHAnsi"/>
          <w:bCs/>
          <w:color w:val="000000"/>
          <w:sz w:val="24"/>
          <w:szCs w:val="24"/>
          <w:lang w:eastAsia="en-IN" w:bidi="ta-IN"/>
        </w:rPr>
        <w:t xml:space="preserve"> of EDP is to </w:t>
      </w:r>
      <w:r w:rsidR="00A67BF3" w:rsidRPr="005A3B4C">
        <w:rPr>
          <w:rFonts w:eastAsia="Times New Roman" w:cstheme="minorHAnsi"/>
          <w:bCs/>
          <w:color w:val="000000"/>
          <w:sz w:val="24"/>
          <w:szCs w:val="24"/>
          <w:lang w:eastAsia="en-IN" w:bidi="ta-IN"/>
        </w:rPr>
        <w:t>d</w:t>
      </w:r>
      <w:r w:rsidR="00A67BF3">
        <w:rPr>
          <w:rFonts w:eastAsia="Times New Roman" w:cstheme="minorHAnsi"/>
          <w:bCs/>
          <w:color w:val="000000"/>
          <w:sz w:val="24"/>
          <w:szCs w:val="24"/>
          <w:lang w:eastAsia="en-IN" w:bidi="ta-IN"/>
        </w:rPr>
        <w:t>ev</w:t>
      </w:r>
      <w:r w:rsidR="00A67BF3" w:rsidRPr="005A3B4C">
        <w:rPr>
          <w:rFonts w:eastAsia="Times New Roman" w:cstheme="minorHAnsi"/>
          <w:bCs/>
          <w:color w:val="000000"/>
          <w:sz w:val="24"/>
          <w:szCs w:val="24"/>
          <w:lang w:eastAsia="en-IN" w:bidi="ta-IN"/>
        </w:rPr>
        <w:t>elop broad</w:t>
      </w:r>
      <w:r w:rsidRPr="005A3B4C">
        <w:rPr>
          <w:rFonts w:eastAsia="Times New Roman" w:cstheme="minorHAnsi"/>
          <w:bCs/>
          <w:color w:val="000000"/>
          <w:sz w:val="24"/>
          <w:szCs w:val="24"/>
          <w:lang w:eastAsia="en-IN" w:bidi="ta-IN"/>
        </w:rPr>
        <w:t xml:space="preserve"> vision to see the business as a whole and to integrate his functions with it.</w:t>
      </w:r>
    </w:p>
    <w:p w14:paraId="2A2E2E54" w14:textId="3F30CB2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To Remove Doubts of Entrepreneurs and to give solution to their Problems: </w:t>
      </w:r>
      <w:r w:rsidRPr="005A3B4C">
        <w:rPr>
          <w:rFonts w:eastAsia="Times New Roman" w:cstheme="minorHAnsi"/>
          <w:bCs/>
          <w:color w:val="000000"/>
          <w:sz w:val="24"/>
          <w:szCs w:val="24"/>
          <w:lang w:eastAsia="en-IN" w:bidi="ta-IN"/>
        </w:rPr>
        <w:t xml:space="preserve">New entrepreneurs have to face many problems in the establishment and operation of business. To remove doubts of entrepreneurs and to give solution to their problem is one of the main </w:t>
      </w:r>
      <w:r w:rsidR="00A67BF3" w:rsidRPr="005A3B4C">
        <w:rPr>
          <w:rFonts w:eastAsia="Times New Roman" w:cstheme="minorHAnsi"/>
          <w:bCs/>
          <w:color w:val="000000"/>
          <w:sz w:val="24"/>
          <w:szCs w:val="24"/>
          <w:lang w:eastAsia="en-IN" w:bidi="ta-IN"/>
        </w:rPr>
        <w:t>aims</w:t>
      </w:r>
      <w:r w:rsidRPr="005A3B4C">
        <w:rPr>
          <w:rFonts w:eastAsia="Times New Roman" w:cstheme="minorHAnsi"/>
          <w:bCs/>
          <w:color w:val="000000"/>
          <w:sz w:val="24"/>
          <w:szCs w:val="24"/>
          <w:lang w:eastAsia="en-IN" w:bidi="ta-IN"/>
        </w:rPr>
        <w:t xml:space="preserve"> of EDP. It helps the entrepreneurs to set or reset the</w:t>
      </w:r>
    </w:p>
    <w:p w14:paraId="48B4247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lastRenderedPageBreak/>
        <w:t>objectives of their business and work individually and along with his group for their realisation.</w:t>
      </w:r>
    </w:p>
    <w:p w14:paraId="0B9C820F" w14:textId="6BAF771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To create a successful entrepreneur: </w:t>
      </w:r>
      <w:r w:rsidRPr="005A3B4C">
        <w:rPr>
          <w:rFonts w:eastAsia="Times New Roman" w:cstheme="minorHAnsi"/>
          <w:bCs/>
          <w:color w:val="000000"/>
          <w:sz w:val="24"/>
          <w:szCs w:val="24"/>
          <w:lang w:eastAsia="en-IN" w:bidi="ta-IN"/>
        </w:rPr>
        <w:t>One of the main aim of EDP is to create the successful entrepreneurs. It provides constructive direction for those who choose a career path different from traditional roles.</w:t>
      </w:r>
    </w:p>
    <w:p w14:paraId="520133C4" w14:textId="332262BA"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Creation of Conductive and healthy environment </w:t>
      </w:r>
      <w:r w:rsidR="00C92072" w:rsidRPr="005A3B4C">
        <w:rPr>
          <w:rFonts w:eastAsia="Times New Roman" w:cstheme="minorHAnsi"/>
          <w:b/>
          <w:color w:val="000000"/>
          <w:sz w:val="24"/>
          <w:szCs w:val="24"/>
          <w:lang w:eastAsia="en-IN" w:bidi="ta-IN"/>
        </w:rPr>
        <w:t>for the</w:t>
      </w:r>
      <w:r w:rsidRPr="005A3B4C">
        <w:rPr>
          <w:rFonts w:eastAsia="Times New Roman" w:cstheme="minorHAnsi"/>
          <w:b/>
          <w:color w:val="000000"/>
          <w:sz w:val="24"/>
          <w:szCs w:val="24"/>
          <w:lang w:eastAsia="en-IN" w:bidi="ta-IN"/>
        </w:rPr>
        <w:t xml:space="preserve"> growth of </w:t>
      </w:r>
      <w:r w:rsidR="00C92072" w:rsidRPr="005A3B4C">
        <w:rPr>
          <w:rFonts w:eastAsia="Times New Roman" w:cstheme="minorHAnsi"/>
          <w:b/>
          <w:color w:val="000000"/>
          <w:sz w:val="24"/>
          <w:szCs w:val="24"/>
          <w:lang w:eastAsia="en-IN" w:bidi="ta-IN"/>
        </w:rPr>
        <w:t>entrepreneurs:</w:t>
      </w:r>
      <w:r w:rsidRPr="005A3B4C">
        <w:rPr>
          <w:rFonts w:eastAsia="Times New Roman" w:cstheme="minorHAnsi"/>
          <w:b/>
          <w:color w:val="000000"/>
          <w:sz w:val="24"/>
          <w:szCs w:val="24"/>
          <w:lang w:eastAsia="en-IN" w:bidi="ta-IN"/>
        </w:rPr>
        <w:t xml:space="preserve"> </w:t>
      </w:r>
      <w:r w:rsidR="00C92072"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process of entrepreneurial development focuses on training, education, reorientation and creation of conductive and healthy environment for the growth of enterprises.</w:t>
      </w:r>
    </w:p>
    <w:p w14:paraId="49323ECE" w14:textId="77777777" w:rsidR="00F20A06" w:rsidRPr="005A3B4C" w:rsidRDefault="00F20A06" w:rsidP="005A3B4C">
      <w:pPr>
        <w:spacing w:after="0" w:line="360" w:lineRule="auto"/>
        <w:jc w:val="both"/>
        <w:textAlignment w:val="baseline"/>
        <w:rPr>
          <w:rFonts w:eastAsia="Times New Roman" w:cstheme="minorHAnsi"/>
          <w:bCs/>
          <w:color w:val="000000"/>
          <w:sz w:val="24"/>
          <w:szCs w:val="24"/>
          <w:lang w:eastAsia="en-IN" w:bidi="ta-IN"/>
        </w:rPr>
      </w:pPr>
    </w:p>
    <w:p w14:paraId="41683D7A" w14:textId="3BDA5600" w:rsidR="003F1415" w:rsidRPr="00F03299" w:rsidRDefault="003F1415" w:rsidP="00CC65BF">
      <w:pPr>
        <w:spacing w:after="0" w:line="360" w:lineRule="auto"/>
        <w:jc w:val="both"/>
        <w:textAlignment w:val="baseline"/>
        <w:rPr>
          <w:rFonts w:ascii="Copperplate Gothic Bold" w:eastAsia="Times New Roman" w:hAnsi="Copperplate Gothic Bold" w:cstheme="minorHAnsi"/>
          <w:b/>
          <w:sz w:val="24"/>
          <w:szCs w:val="24"/>
          <w:lang w:eastAsia="en-IN" w:bidi="ta-IN"/>
        </w:rPr>
      </w:pPr>
      <w:r w:rsidRPr="00F03299">
        <w:rPr>
          <w:rFonts w:ascii="Copperplate Gothic Bold" w:eastAsia="Times New Roman" w:hAnsi="Copperplate Gothic Bold" w:cstheme="minorHAnsi"/>
          <w:b/>
          <w:sz w:val="24"/>
          <w:szCs w:val="24"/>
          <w:lang w:eastAsia="en-IN" w:bidi="ta-IN"/>
        </w:rPr>
        <w:t>State Finance Corporation</w:t>
      </w:r>
    </w:p>
    <w:p w14:paraId="08115978" w14:textId="2F47A12F" w:rsidR="00CC65BF" w:rsidRDefault="00CC65BF" w:rsidP="00CC65BF">
      <w:pPr>
        <w:spacing w:after="0" w:line="360" w:lineRule="auto"/>
        <w:jc w:val="both"/>
        <w:textAlignment w:val="baseline"/>
        <w:rPr>
          <w:rFonts w:eastAsia="serif" w:cstheme="minorHAnsi"/>
          <w:spacing w:val="-3"/>
          <w:sz w:val="24"/>
          <w:szCs w:val="24"/>
          <w:shd w:val="clear" w:color="auto" w:fill="FFFFFF"/>
        </w:rPr>
      </w:pPr>
      <w:r w:rsidRPr="00CC65BF">
        <w:rPr>
          <w:rFonts w:eastAsia="serif" w:cstheme="minorHAnsi"/>
          <w:spacing w:val="-3"/>
          <w:sz w:val="24"/>
          <w:szCs w:val="24"/>
          <w:shd w:val="clear" w:color="auto" w:fill="FFFFFF"/>
        </w:rPr>
        <w:t>The State </w:t>
      </w:r>
      <w:hyperlink r:id="rId26" w:history="1">
        <w:r w:rsidRPr="00CC65BF">
          <w:rPr>
            <w:rStyle w:val="Hyperlink"/>
            <w:rFonts w:eastAsia="serif" w:cstheme="minorHAnsi"/>
            <w:color w:val="auto"/>
            <w:spacing w:val="-3"/>
            <w:sz w:val="24"/>
            <w:szCs w:val="24"/>
            <w:u w:val="none"/>
            <w:shd w:val="clear" w:color="auto" w:fill="FFFFFF"/>
          </w:rPr>
          <w:t>Finance</w:t>
        </w:r>
      </w:hyperlink>
      <w:r w:rsidRPr="00CC65BF">
        <w:rPr>
          <w:rFonts w:eastAsia="serif" w:cstheme="minorHAnsi"/>
          <w:spacing w:val="-3"/>
          <w:sz w:val="24"/>
          <w:szCs w:val="24"/>
          <w:shd w:val="clear" w:color="auto" w:fill="FFFFFF"/>
        </w:rPr>
        <w:t> Corporations (SFCs) are an integral part of institutional finance structure of a country. Where SEC promotes small and medium </w:t>
      </w:r>
      <w:hyperlink r:id="rId27" w:history="1">
        <w:r w:rsidRPr="00CC65BF">
          <w:rPr>
            <w:rStyle w:val="Hyperlink"/>
            <w:rFonts w:eastAsia="serif" w:cstheme="minorHAnsi"/>
            <w:color w:val="auto"/>
            <w:spacing w:val="-3"/>
            <w:sz w:val="24"/>
            <w:szCs w:val="24"/>
            <w:u w:val="none"/>
            <w:shd w:val="clear" w:color="auto" w:fill="FFFFFF"/>
          </w:rPr>
          <w:t>industries</w:t>
        </w:r>
      </w:hyperlink>
      <w:r w:rsidRPr="00CC65BF">
        <w:rPr>
          <w:rFonts w:eastAsia="serif" w:cstheme="minorHAnsi"/>
          <w:spacing w:val="-3"/>
          <w:sz w:val="24"/>
          <w:szCs w:val="24"/>
          <w:shd w:val="clear" w:color="auto" w:fill="FFFFFF"/>
        </w:rPr>
        <w:t> of the states. Besides, SFC help in ensuring balanced regional </w:t>
      </w:r>
      <w:hyperlink r:id="rId28" w:history="1">
        <w:r w:rsidRPr="00CC65BF">
          <w:rPr>
            <w:rStyle w:val="Hyperlink"/>
            <w:rFonts w:eastAsia="serif" w:cstheme="minorHAnsi"/>
            <w:color w:val="auto"/>
            <w:spacing w:val="-3"/>
            <w:sz w:val="24"/>
            <w:szCs w:val="24"/>
            <w:u w:val="none"/>
            <w:shd w:val="clear" w:color="auto" w:fill="FFFFFF"/>
          </w:rPr>
          <w:t>development</w:t>
        </w:r>
      </w:hyperlink>
      <w:r w:rsidRPr="00CC65BF">
        <w:rPr>
          <w:rFonts w:eastAsia="serif" w:cstheme="minorHAnsi"/>
          <w:spacing w:val="-3"/>
          <w:sz w:val="24"/>
          <w:szCs w:val="24"/>
          <w:shd w:val="clear" w:color="auto" w:fill="FFFFFF"/>
        </w:rPr>
        <w:t>, higher investment, more </w:t>
      </w:r>
      <w:hyperlink r:id="rId29" w:history="1">
        <w:r w:rsidRPr="00CC65BF">
          <w:rPr>
            <w:rStyle w:val="Hyperlink"/>
            <w:rFonts w:eastAsia="serif" w:cstheme="minorHAnsi"/>
            <w:color w:val="auto"/>
            <w:spacing w:val="-3"/>
            <w:sz w:val="24"/>
            <w:szCs w:val="24"/>
            <w:u w:val="none"/>
            <w:shd w:val="clear" w:color="auto" w:fill="FFFFFF"/>
          </w:rPr>
          <w:t>employment</w:t>
        </w:r>
      </w:hyperlink>
      <w:r w:rsidRPr="00CC65BF">
        <w:rPr>
          <w:rFonts w:eastAsia="serif" w:cstheme="minorHAnsi"/>
          <w:spacing w:val="-3"/>
          <w:sz w:val="24"/>
          <w:szCs w:val="24"/>
          <w:shd w:val="clear" w:color="auto" w:fill="FFFFFF"/>
        </w:rPr>
        <w:t> generation and broad </w:t>
      </w:r>
      <w:hyperlink r:id="rId30" w:history="1">
        <w:r w:rsidRPr="00CC65BF">
          <w:rPr>
            <w:rStyle w:val="Hyperlink"/>
            <w:rFonts w:eastAsia="serif" w:cstheme="minorHAnsi"/>
            <w:color w:val="auto"/>
            <w:spacing w:val="-3"/>
            <w:sz w:val="24"/>
            <w:szCs w:val="24"/>
            <w:u w:val="none"/>
            <w:shd w:val="clear" w:color="auto" w:fill="FFFFFF"/>
          </w:rPr>
          <w:t>ownership</w:t>
        </w:r>
      </w:hyperlink>
      <w:r w:rsidRPr="00CC65BF">
        <w:rPr>
          <w:rFonts w:eastAsia="serif" w:cstheme="minorHAnsi"/>
          <w:spacing w:val="-3"/>
          <w:sz w:val="24"/>
          <w:szCs w:val="24"/>
          <w:shd w:val="clear" w:color="auto" w:fill="FFFFFF"/>
        </w:rPr>
        <w:t> of various industries.</w:t>
      </w:r>
      <w:r>
        <w:rPr>
          <w:rFonts w:eastAsia="serif" w:cstheme="minorHAnsi"/>
          <w:spacing w:val="-3"/>
          <w:sz w:val="24"/>
          <w:szCs w:val="24"/>
          <w:shd w:val="clear" w:color="auto" w:fill="FFFFFF"/>
        </w:rPr>
        <w:t xml:space="preserve"> </w:t>
      </w:r>
      <w:r w:rsidRPr="00CC65BF">
        <w:rPr>
          <w:rFonts w:eastAsia="serif" w:cstheme="minorHAnsi"/>
          <w:spacing w:val="-3"/>
          <w:sz w:val="24"/>
          <w:szCs w:val="24"/>
          <w:shd w:val="clear" w:color="auto" w:fill="FFFFFF"/>
        </w:rPr>
        <w:t>At present in India, there are 18 state finance corporations (out of which 17 SFCs were established under the SFC Act 1951). Tamil Nadu Industrial Investment Corporation Ltd. which is established under the </w:t>
      </w:r>
      <w:hyperlink r:id="rId31" w:history="1">
        <w:r w:rsidRPr="00CC65BF">
          <w:rPr>
            <w:rStyle w:val="Hyperlink"/>
            <w:rFonts w:eastAsia="serif" w:cstheme="minorHAnsi"/>
            <w:color w:val="auto"/>
            <w:spacing w:val="-3"/>
            <w:sz w:val="24"/>
            <w:szCs w:val="24"/>
            <w:u w:val="none"/>
            <w:shd w:val="clear" w:color="auto" w:fill="FFFFFF"/>
          </w:rPr>
          <w:t>Company</w:t>
        </w:r>
      </w:hyperlink>
      <w:r w:rsidRPr="00CC65BF">
        <w:rPr>
          <w:rFonts w:eastAsia="serif" w:cstheme="minorHAnsi"/>
          <w:spacing w:val="-3"/>
          <w:sz w:val="24"/>
          <w:szCs w:val="24"/>
          <w:shd w:val="clear" w:color="auto" w:fill="FFFFFF"/>
        </w:rPr>
        <w:t> Act, 1949, is also working as state finance corporation.</w:t>
      </w:r>
    </w:p>
    <w:p w14:paraId="7CF69950" w14:textId="213B8C18" w:rsidR="00F56E0F" w:rsidRPr="00CC65BF" w:rsidRDefault="009071F6" w:rsidP="00F56E0F">
      <w:pPr>
        <w:spacing w:after="0" w:line="360" w:lineRule="auto"/>
        <w:jc w:val="center"/>
        <w:textAlignment w:val="baseline"/>
        <w:rPr>
          <w:rFonts w:eastAsia="serif" w:cstheme="minorHAnsi"/>
          <w:spacing w:val="-3"/>
        </w:rPr>
      </w:pPr>
      <w:r>
        <w:rPr>
          <w:rFonts w:eastAsia="serif" w:cstheme="minorHAnsi"/>
          <w:noProof/>
          <w:spacing w:val="-3"/>
        </w:rPr>
        <w:drawing>
          <wp:inline distT="0" distB="0" distL="0" distR="0" wp14:anchorId="0A1206CA" wp14:editId="46721279">
            <wp:extent cx="3698240" cy="1238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8240" cy="1238250"/>
                    </a:xfrm>
                    <a:prstGeom prst="rect">
                      <a:avLst/>
                    </a:prstGeom>
                    <a:noFill/>
                    <a:ln>
                      <a:noFill/>
                    </a:ln>
                  </pic:spPr>
                </pic:pic>
              </a:graphicData>
            </a:graphic>
          </wp:inline>
        </w:drawing>
      </w:r>
    </w:p>
    <w:p w14:paraId="1CA1FEFA" w14:textId="135C96DA" w:rsidR="00CC65BF" w:rsidRPr="00CC65BF" w:rsidRDefault="00CC65BF" w:rsidP="00CC65BF">
      <w:pPr>
        <w:pStyle w:val="Heading3"/>
        <w:keepNext w:val="0"/>
        <w:keepLines w:val="0"/>
        <w:spacing w:line="360" w:lineRule="auto"/>
        <w:jc w:val="both"/>
        <w:rPr>
          <w:rFonts w:asciiTheme="minorHAnsi" w:eastAsia="sans-serif" w:hAnsiTheme="minorHAnsi" w:cstheme="minorHAnsi"/>
          <w:color w:val="auto"/>
          <w:sz w:val="24"/>
          <w:szCs w:val="24"/>
        </w:rPr>
      </w:pPr>
      <w:r w:rsidRPr="00CC65BF">
        <w:rPr>
          <w:rStyle w:val="Strong"/>
          <w:rFonts w:asciiTheme="minorHAnsi" w:eastAsia="sans-serif" w:hAnsiTheme="minorHAnsi" w:cstheme="minorHAnsi"/>
          <w:b/>
          <w:bCs/>
          <w:color w:val="auto"/>
          <w:sz w:val="24"/>
          <w:szCs w:val="24"/>
          <w:shd w:val="clear" w:color="auto" w:fill="FFFFFF"/>
        </w:rPr>
        <w:t>Organization and Management</w:t>
      </w:r>
    </w:p>
    <w:p w14:paraId="4B16122A" w14:textId="11AC0379" w:rsidR="00CC65BF" w:rsidRPr="00CC65BF" w:rsidRDefault="00CC65BF" w:rsidP="00CC65BF">
      <w:pPr>
        <w:pStyle w:val="NormalWeb"/>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t>A Board of ten directors manages the </w:t>
      </w:r>
      <w:hyperlink r:id="rId33" w:history="1">
        <w:r w:rsidRPr="00CC65BF">
          <w:rPr>
            <w:rStyle w:val="Hyperlink"/>
            <w:rFonts w:asciiTheme="minorHAnsi" w:eastAsia="serif" w:hAnsiTheme="minorHAnsi" w:cstheme="minorHAnsi"/>
            <w:color w:val="auto"/>
            <w:spacing w:val="-3"/>
            <w:u w:val="none"/>
            <w:shd w:val="clear" w:color="auto" w:fill="FFFFFF"/>
          </w:rPr>
          <w:t>State</w:t>
        </w:r>
      </w:hyperlink>
      <w:r w:rsidRPr="00CC65BF">
        <w:rPr>
          <w:rFonts w:asciiTheme="minorHAnsi" w:eastAsia="serif" w:hAnsiTheme="minorHAnsi" w:cstheme="minorHAnsi"/>
          <w:spacing w:val="-3"/>
          <w:shd w:val="clear" w:color="auto" w:fill="FFFFFF"/>
        </w:rPr>
        <w:t> Finance Corporations. The State Government appoints the managing director generally in consultation with the </w:t>
      </w:r>
      <w:hyperlink r:id="rId34" w:history="1">
        <w:r w:rsidRPr="00CC65BF">
          <w:rPr>
            <w:rStyle w:val="Hyperlink"/>
            <w:rFonts w:asciiTheme="minorHAnsi" w:eastAsia="serif" w:hAnsiTheme="minorHAnsi" w:cstheme="minorHAnsi"/>
            <w:color w:val="auto"/>
            <w:spacing w:val="-3"/>
            <w:u w:val="none"/>
            <w:shd w:val="clear" w:color="auto" w:fill="FFFFFF"/>
          </w:rPr>
          <w:t>RBI</w:t>
        </w:r>
      </w:hyperlink>
      <w:r w:rsidRPr="00CC65BF">
        <w:rPr>
          <w:rFonts w:asciiTheme="minorHAnsi" w:eastAsia="serif" w:hAnsiTheme="minorHAnsi" w:cstheme="minorHAnsi"/>
          <w:spacing w:val="-3"/>
          <w:shd w:val="clear" w:color="auto" w:fill="FFFFFF"/>
        </w:rPr>
        <w:t> and nominates the name of three other directors.</w:t>
      </w:r>
      <w:r w:rsidR="00401FCE">
        <w:rPr>
          <w:rFonts w:asciiTheme="minorHAnsi" w:eastAsia="serif" w:hAnsiTheme="minorHAnsi" w:cstheme="minorHAnsi"/>
          <w:spacing w:val="-3"/>
          <w:shd w:val="clear" w:color="auto" w:fill="FFFFFF"/>
        </w:rPr>
        <w:t xml:space="preserve"> </w:t>
      </w:r>
      <w:r w:rsidRPr="00CC65BF">
        <w:rPr>
          <w:rFonts w:asciiTheme="minorHAnsi" w:eastAsia="serif" w:hAnsiTheme="minorHAnsi" w:cstheme="minorHAnsi"/>
          <w:spacing w:val="-3"/>
          <w:shd w:val="clear" w:color="auto" w:fill="FFFFFF"/>
        </w:rPr>
        <w:t>All insurance companies, scheduled banks, investment trusts, co-operative banks, and other financial institutions elect three directors.</w:t>
      </w:r>
      <w:r w:rsidR="00401FCE">
        <w:rPr>
          <w:rFonts w:asciiTheme="minorHAnsi" w:eastAsia="serif" w:hAnsiTheme="minorHAnsi" w:cstheme="minorHAnsi"/>
          <w:spacing w:val="-3"/>
          <w:shd w:val="clear" w:color="auto" w:fill="FFFFFF"/>
        </w:rPr>
        <w:t xml:space="preserve"> </w:t>
      </w:r>
      <w:r w:rsidRPr="00CC65BF">
        <w:rPr>
          <w:rFonts w:asciiTheme="minorHAnsi" w:eastAsia="serif" w:hAnsiTheme="minorHAnsi" w:cstheme="minorHAnsi"/>
          <w:spacing w:val="-3"/>
          <w:shd w:val="clear" w:color="auto" w:fill="FFFFFF"/>
        </w:rPr>
        <w:t>Thus, the state government and quasi-government institutions nominate the majority of the </w:t>
      </w:r>
      <w:hyperlink r:id="rId35" w:history="1">
        <w:r w:rsidRPr="00CC65BF">
          <w:rPr>
            <w:rStyle w:val="Hyperlink"/>
            <w:rFonts w:asciiTheme="minorHAnsi" w:eastAsia="serif" w:hAnsiTheme="minorHAnsi" w:cstheme="minorHAnsi"/>
            <w:color w:val="auto"/>
            <w:spacing w:val="-3"/>
            <w:u w:val="none"/>
            <w:shd w:val="clear" w:color="auto" w:fill="FFFFFF"/>
          </w:rPr>
          <w:t>directors</w:t>
        </w:r>
      </w:hyperlink>
      <w:r w:rsidRPr="00CC65BF">
        <w:rPr>
          <w:rFonts w:asciiTheme="minorHAnsi" w:eastAsia="serif" w:hAnsiTheme="minorHAnsi" w:cstheme="minorHAnsi"/>
          <w:spacing w:val="-3"/>
          <w:shd w:val="clear" w:color="auto" w:fill="FFFFFF"/>
        </w:rPr>
        <w:t>.</w:t>
      </w:r>
    </w:p>
    <w:p w14:paraId="28C3AA4E" w14:textId="77777777" w:rsidR="00CC65BF" w:rsidRPr="00CC65BF" w:rsidRDefault="00CC65BF" w:rsidP="00CC65BF">
      <w:pPr>
        <w:pStyle w:val="Heading3"/>
        <w:keepNext w:val="0"/>
        <w:keepLines w:val="0"/>
        <w:spacing w:line="360" w:lineRule="auto"/>
        <w:jc w:val="both"/>
        <w:rPr>
          <w:rFonts w:asciiTheme="minorHAnsi" w:eastAsia="sans-serif" w:hAnsiTheme="minorHAnsi" w:cstheme="minorHAnsi"/>
          <w:color w:val="auto"/>
          <w:sz w:val="24"/>
          <w:szCs w:val="24"/>
        </w:rPr>
      </w:pPr>
      <w:r w:rsidRPr="00CC65BF">
        <w:rPr>
          <w:rStyle w:val="Strong"/>
          <w:rFonts w:asciiTheme="minorHAnsi" w:eastAsia="sans-serif" w:hAnsiTheme="minorHAnsi" w:cstheme="minorHAnsi"/>
          <w:b/>
          <w:bCs/>
          <w:color w:val="auto"/>
          <w:sz w:val="24"/>
          <w:szCs w:val="24"/>
          <w:shd w:val="clear" w:color="auto" w:fill="FFFFFF"/>
        </w:rPr>
        <w:t>Functions of State Finance Corporations</w:t>
      </w:r>
    </w:p>
    <w:p w14:paraId="75692C07" w14:textId="77777777" w:rsidR="00CC65BF" w:rsidRPr="00CC65BF" w:rsidRDefault="00CC65BF" w:rsidP="00CC65BF">
      <w:pPr>
        <w:pStyle w:val="NormalWeb"/>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t>The various important functions of State Finance Corporations are:</w:t>
      </w:r>
    </w:p>
    <w:p w14:paraId="5ECB0380" w14:textId="74799156" w:rsidR="00CC65BF" w:rsidRPr="00CC65BF" w:rsidRDefault="00CC65BF">
      <w:pPr>
        <w:pStyle w:val="NormalWeb"/>
        <w:numPr>
          <w:ilvl w:val="0"/>
          <w:numId w:val="99"/>
        </w:numPr>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t>The SFCs provides loans mainly for the acquisition of fixed assets like land, building, plant, and machinery.</w:t>
      </w:r>
    </w:p>
    <w:p w14:paraId="2D522230" w14:textId="42F8ACF9" w:rsidR="00CC65BF" w:rsidRPr="00CC65BF" w:rsidRDefault="00CC65BF">
      <w:pPr>
        <w:pStyle w:val="NormalWeb"/>
        <w:numPr>
          <w:ilvl w:val="0"/>
          <w:numId w:val="99"/>
        </w:numPr>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t xml:space="preserve">The SFCs help financial assistance to industrial units whose paid-up capital and reserves do not exceed Rs. 3 </w:t>
      </w:r>
      <w:r w:rsidR="00401FCE" w:rsidRPr="00CC65BF">
        <w:rPr>
          <w:rFonts w:asciiTheme="minorHAnsi" w:eastAsia="serif" w:hAnsiTheme="minorHAnsi" w:cstheme="minorHAnsi"/>
          <w:spacing w:val="-3"/>
          <w:shd w:val="clear" w:color="auto" w:fill="FFFFFF"/>
        </w:rPr>
        <w:t>crores</w:t>
      </w:r>
      <w:r w:rsidRPr="00CC65BF">
        <w:rPr>
          <w:rFonts w:asciiTheme="minorHAnsi" w:eastAsia="serif" w:hAnsiTheme="minorHAnsi" w:cstheme="minorHAnsi"/>
          <w:spacing w:val="-3"/>
          <w:shd w:val="clear" w:color="auto" w:fill="FFFFFF"/>
        </w:rPr>
        <w:t xml:space="preserve"> (or such higher limit up to Rs. 30 crores as may be notified by the central government).</w:t>
      </w:r>
    </w:p>
    <w:p w14:paraId="42F6595D" w14:textId="6783DC1E" w:rsidR="00CC65BF" w:rsidRPr="00CC65BF" w:rsidRDefault="00CC65BF">
      <w:pPr>
        <w:pStyle w:val="NormalWeb"/>
        <w:numPr>
          <w:ilvl w:val="0"/>
          <w:numId w:val="99"/>
        </w:numPr>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t>The SFCs underwrite new stocks, shares, debentures etc., of industrial units.</w:t>
      </w:r>
    </w:p>
    <w:p w14:paraId="7FCF1B06" w14:textId="48A06A34" w:rsidR="00CC65BF" w:rsidRPr="00CC65BF" w:rsidRDefault="00CC65BF">
      <w:pPr>
        <w:pStyle w:val="NormalWeb"/>
        <w:numPr>
          <w:ilvl w:val="0"/>
          <w:numId w:val="99"/>
        </w:numPr>
        <w:spacing w:beforeAutospacing="0" w:after="0" w:afterAutospacing="0" w:line="360" w:lineRule="auto"/>
        <w:jc w:val="both"/>
        <w:rPr>
          <w:rFonts w:asciiTheme="minorHAnsi" w:eastAsia="serif" w:hAnsiTheme="minorHAnsi" w:cstheme="minorHAnsi"/>
          <w:spacing w:val="-3"/>
        </w:rPr>
      </w:pPr>
      <w:r w:rsidRPr="00CC65BF">
        <w:rPr>
          <w:rFonts w:asciiTheme="minorHAnsi" w:eastAsia="serif" w:hAnsiTheme="minorHAnsi" w:cstheme="minorHAnsi"/>
          <w:spacing w:val="-3"/>
          <w:shd w:val="clear" w:color="auto" w:fill="FFFFFF"/>
        </w:rPr>
        <w:lastRenderedPageBreak/>
        <w:t>The SFCs grant guarantee loans raised in the capital market by scheduled banks, industrial concerns, and state co-operative banks to be repayable within 20 years.</w:t>
      </w:r>
    </w:p>
    <w:p w14:paraId="474CB801" w14:textId="77777777" w:rsidR="00CC65BF" w:rsidRPr="00CC65BF" w:rsidRDefault="00CC65BF" w:rsidP="00CC65BF">
      <w:pPr>
        <w:pStyle w:val="Heading3"/>
        <w:keepNext w:val="0"/>
        <w:keepLines w:val="0"/>
        <w:spacing w:line="360" w:lineRule="auto"/>
        <w:jc w:val="both"/>
        <w:rPr>
          <w:rFonts w:asciiTheme="minorHAnsi" w:eastAsia="sans-serif" w:hAnsiTheme="minorHAnsi" w:cstheme="minorHAnsi"/>
          <w:color w:val="auto"/>
          <w:sz w:val="24"/>
          <w:szCs w:val="24"/>
        </w:rPr>
      </w:pPr>
      <w:r w:rsidRPr="00CC65BF">
        <w:rPr>
          <w:rStyle w:val="Strong"/>
          <w:rFonts w:asciiTheme="minorHAnsi" w:eastAsia="sans-serif" w:hAnsiTheme="minorHAnsi" w:cstheme="minorHAnsi"/>
          <w:b/>
          <w:bCs/>
          <w:color w:val="auto"/>
          <w:sz w:val="24"/>
          <w:szCs w:val="24"/>
          <w:shd w:val="clear" w:color="auto" w:fill="FFFFFF"/>
        </w:rPr>
        <w:t> Working of SFCs</w:t>
      </w:r>
    </w:p>
    <w:p w14:paraId="2EC4E407" w14:textId="62FC126D" w:rsidR="00CC65BF" w:rsidRPr="00CC65BF" w:rsidRDefault="00CC65BF" w:rsidP="00CC65BF">
      <w:pPr>
        <w:pStyle w:val="NormalWeb"/>
        <w:spacing w:beforeAutospacing="0" w:after="0" w:afterAutospacing="0" w:line="360" w:lineRule="auto"/>
        <w:jc w:val="both"/>
        <w:rPr>
          <w:rFonts w:asciiTheme="minorHAnsi" w:eastAsia="serif" w:hAnsiTheme="minorHAnsi" w:cstheme="minorHAnsi"/>
          <w:spacing w:val="-3"/>
          <w:shd w:val="clear" w:color="auto" w:fill="FFFFFF"/>
        </w:rPr>
      </w:pPr>
      <w:r w:rsidRPr="00CC65BF">
        <w:rPr>
          <w:rFonts w:asciiTheme="minorHAnsi" w:eastAsia="serif" w:hAnsiTheme="minorHAnsi" w:cstheme="minorHAnsi"/>
          <w:spacing w:val="-3"/>
          <w:shd w:val="clear" w:color="auto" w:fill="FFFFFF"/>
        </w:rPr>
        <w:t>The Indian government passed the State Financial Corporation Act in 1951. It is applicable to all the States.</w:t>
      </w:r>
      <w:r w:rsidR="00C66E4F">
        <w:rPr>
          <w:rFonts w:asciiTheme="minorHAnsi" w:eastAsia="serif" w:hAnsiTheme="minorHAnsi" w:cstheme="minorHAnsi"/>
          <w:spacing w:val="-3"/>
          <w:shd w:val="clear" w:color="auto" w:fill="FFFFFF"/>
        </w:rPr>
        <w:t xml:space="preserve"> </w:t>
      </w:r>
      <w:r w:rsidRPr="00CC65BF">
        <w:rPr>
          <w:rFonts w:asciiTheme="minorHAnsi" w:eastAsia="serif" w:hAnsiTheme="minorHAnsi" w:cstheme="minorHAnsi"/>
          <w:spacing w:val="-3"/>
          <w:shd w:val="clear" w:color="auto" w:fill="FFFFFF"/>
        </w:rPr>
        <w:t>The authorized Capital of a State Financial Corporation should be within the minimum and maximum limits of Rs. 50 lakhs and Rs. 5 crores which are fixed by the State government.</w:t>
      </w:r>
      <w:r w:rsidR="00C66E4F">
        <w:rPr>
          <w:rFonts w:asciiTheme="minorHAnsi" w:eastAsia="serif" w:hAnsiTheme="minorHAnsi" w:cstheme="minorHAnsi"/>
          <w:spacing w:val="-3"/>
          <w:shd w:val="clear" w:color="auto" w:fill="FFFFFF"/>
        </w:rPr>
        <w:t xml:space="preserve"> </w:t>
      </w:r>
      <w:r w:rsidRPr="00CC65BF">
        <w:rPr>
          <w:rFonts w:asciiTheme="minorHAnsi" w:eastAsia="serif" w:hAnsiTheme="minorHAnsi" w:cstheme="minorHAnsi"/>
          <w:spacing w:val="-3"/>
          <w:shd w:val="clear" w:color="auto" w:fill="FFFFFF"/>
        </w:rPr>
        <w:t>It is divided into shares of equal value which were acquired by the respective State Governments, the </w:t>
      </w:r>
      <w:hyperlink r:id="rId36" w:tgtFrame="https://www.toppr.com/guides/fundamentals-of-economics-and-management/financial-institutions/sfc/_blank" w:history="1">
        <w:r w:rsidRPr="00CC65BF">
          <w:rPr>
            <w:rStyle w:val="Hyperlink"/>
            <w:rFonts w:asciiTheme="minorHAnsi" w:eastAsia="serif" w:hAnsiTheme="minorHAnsi" w:cstheme="minorHAnsi"/>
            <w:color w:val="auto"/>
            <w:spacing w:val="-3"/>
            <w:u w:val="none"/>
            <w:shd w:val="clear" w:color="auto" w:fill="FFFFFF"/>
          </w:rPr>
          <w:t>Reserve Bank of India</w:t>
        </w:r>
      </w:hyperlink>
      <w:r w:rsidRPr="00CC65BF">
        <w:rPr>
          <w:rFonts w:asciiTheme="minorHAnsi" w:eastAsia="serif" w:hAnsiTheme="minorHAnsi" w:cstheme="minorHAnsi"/>
          <w:spacing w:val="-3"/>
          <w:shd w:val="clear" w:color="auto" w:fill="FFFFFF"/>
        </w:rPr>
        <w:t>, scheduled banks, co-operative banks, other financial institutions such as insurance companies, investment trusts, and private parties.</w:t>
      </w:r>
      <w:r w:rsidR="00C66E4F">
        <w:rPr>
          <w:rFonts w:asciiTheme="minorHAnsi" w:eastAsia="serif" w:hAnsiTheme="minorHAnsi" w:cstheme="minorHAnsi"/>
          <w:spacing w:val="-3"/>
          <w:shd w:val="clear" w:color="auto" w:fill="FFFFFF"/>
        </w:rPr>
        <w:t xml:space="preserve"> </w:t>
      </w:r>
      <w:r w:rsidRPr="00CC65BF">
        <w:rPr>
          <w:rFonts w:asciiTheme="minorHAnsi" w:eastAsia="serif" w:hAnsiTheme="minorHAnsi" w:cstheme="minorHAnsi"/>
          <w:spacing w:val="-3"/>
          <w:shd w:val="clear" w:color="auto" w:fill="FFFFFF"/>
        </w:rPr>
        <w:t>The State Government guarantees the shares of SFCs. The SFCs can augment its fund through issue and sale of bonds and debentures also, which should not exceed five times the capital and reserves at Rs. 10 Lakh.</w:t>
      </w:r>
    </w:p>
    <w:p w14:paraId="422215AB" w14:textId="77777777" w:rsidR="00CC65BF" w:rsidRPr="00CC65BF" w:rsidRDefault="00CC65BF" w:rsidP="005A3B4C">
      <w:pPr>
        <w:spacing w:after="0" w:line="360" w:lineRule="auto"/>
        <w:jc w:val="both"/>
        <w:textAlignment w:val="baseline"/>
        <w:rPr>
          <w:rFonts w:eastAsia="Times New Roman" w:cstheme="minorHAnsi"/>
          <w:b/>
          <w:color w:val="000000"/>
          <w:sz w:val="24"/>
          <w:szCs w:val="24"/>
          <w:lang w:eastAsia="en-IN" w:bidi="ta-IN"/>
        </w:rPr>
      </w:pPr>
    </w:p>
    <w:p w14:paraId="0B4EAEAB" w14:textId="55F8DEE6" w:rsidR="00704EF9" w:rsidRPr="003C1F68" w:rsidRDefault="00704EF9" w:rsidP="006E71EC">
      <w:pPr>
        <w:spacing w:after="0" w:line="360" w:lineRule="auto"/>
        <w:jc w:val="both"/>
        <w:textAlignment w:val="baseline"/>
        <w:rPr>
          <w:rFonts w:ascii="Copperplate Gothic Bold" w:eastAsia="SimSun" w:hAnsi="Copperplate Gothic Bold" w:cstheme="minorHAnsi"/>
          <w:b/>
          <w:bCs/>
          <w:color w:val="202124"/>
          <w:sz w:val="24"/>
          <w:szCs w:val="24"/>
          <w:shd w:val="clear" w:color="auto" w:fill="FFFFFF"/>
        </w:rPr>
      </w:pPr>
      <w:r w:rsidRPr="003C1F68">
        <w:rPr>
          <w:rFonts w:ascii="Copperplate Gothic Bold" w:eastAsia="SimSun" w:hAnsi="Copperplate Gothic Bold" w:cstheme="minorHAnsi"/>
          <w:b/>
          <w:bCs/>
          <w:color w:val="202124"/>
          <w:sz w:val="24"/>
          <w:szCs w:val="24"/>
          <w:shd w:val="clear" w:color="auto" w:fill="FFFFFF"/>
        </w:rPr>
        <w:t>Directorate of industries</w:t>
      </w:r>
    </w:p>
    <w:p w14:paraId="60062AB5" w14:textId="77777777" w:rsidR="00704EF9" w:rsidRPr="00A64DC8" w:rsidRDefault="00704EF9" w:rsidP="006E71EC">
      <w:pPr>
        <w:spacing w:after="0" w:line="360" w:lineRule="auto"/>
        <w:jc w:val="both"/>
        <w:textAlignment w:val="baseline"/>
        <w:rPr>
          <w:rFonts w:eastAsia="Times New Roman" w:cstheme="minorHAnsi"/>
          <w:b/>
          <w:sz w:val="24"/>
          <w:szCs w:val="24"/>
          <w:lang w:eastAsia="en-IN" w:bidi="ta-IN"/>
        </w:rPr>
      </w:pPr>
      <w:r w:rsidRPr="00A64DC8">
        <w:rPr>
          <w:rFonts w:eastAsia="SimSun" w:cstheme="minorHAnsi"/>
          <w:color w:val="202124"/>
          <w:sz w:val="24"/>
          <w:szCs w:val="24"/>
          <w:shd w:val="clear" w:color="auto" w:fill="FFFFFF"/>
        </w:rPr>
        <w:t>Directorate of industries is the state level office responsible for implementing the policies and programme for industrial development in the state.</w:t>
      </w:r>
    </w:p>
    <w:p w14:paraId="654E9D04" w14:textId="77777777" w:rsidR="00764FD5" w:rsidRPr="00A64DC8" w:rsidRDefault="00764FD5" w:rsidP="006E71EC">
      <w:pPr>
        <w:pStyle w:val="NormalWeb"/>
        <w:spacing w:beforeAutospacing="0" w:after="0" w:afterAutospacing="0" w:line="360" w:lineRule="auto"/>
        <w:jc w:val="both"/>
        <w:rPr>
          <w:rFonts w:asciiTheme="minorHAnsi" w:hAnsiTheme="minorHAnsi" w:cstheme="minorHAnsi"/>
          <w:b/>
          <w:lang w:bidi="ta-IN"/>
        </w:rPr>
      </w:pPr>
      <w:r w:rsidRPr="00A64DC8">
        <w:rPr>
          <w:rFonts w:asciiTheme="minorHAnsi" w:hAnsiTheme="minorHAnsi" w:cstheme="minorHAnsi"/>
          <w:b/>
          <w:lang w:bidi="ta-IN"/>
        </w:rPr>
        <w:t>State industries Promotion Corporation</w:t>
      </w:r>
    </w:p>
    <w:p w14:paraId="13EA8BBB" w14:textId="38BB6E01" w:rsidR="00764FD5" w:rsidRDefault="00764FD5" w:rsidP="006E71EC">
      <w:pPr>
        <w:pStyle w:val="NormalWeb"/>
        <w:shd w:val="clear" w:color="auto" w:fill="FFFFFF"/>
        <w:spacing w:before="105" w:beforeAutospacing="0" w:after="105" w:afterAutospacing="0" w:line="360" w:lineRule="auto"/>
        <w:jc w:val="both"/>
        <w:rPr>
          <w:rFonts w:asciiTheme="minorHAnsi" w:eastAsia="sans-serif" w:hAnsiTheme="minorHAnsi" w:cstheme="minorHAnsi"/>
          <w:shd w:val="clear" w:color="auto" w:fill="FFFFFF"/>
        </w:rPr>
      </w:pPr>
      <w:r w:rsidRPr="00A64DC8">
        <w:rPr>
          <w:rFonts w:asciiTheme="minorHAnsi" w:eastAsia="sans-serif" w:hAnsiTheme="minorHAnsi" w:cstheme="minorHAnsi"/>
          <w:shd w:val="clear" w:color="auto" w:fill="FFFFFF"/>
        </w:rPr>
        <w:t>The </w:t>
      </w:r>
      <w:r w:rsidRPr="00A64DC8">
        <w:rPr>
          <w:rFonts w:asciiTheme="minorHAnsi" w:eastAsia="sans-serif" w:hAnsiTheme="minorHAnsi" w:cstheme="minorHAnsi"/>
          <w:b/>
          <w:bCs/>
          <w:shd w:val="clear" w:color="auto" w:fill="FFFFFF"/>
        </w:rPr>
        <w:t>State Industries Promotion Corporation of Tamil Nadu Limited</w:t>
      </w:r>
      <w:r w:rsidRPr="00A64DC8">
        <w:rPr>
          <w:rFonts w:asciiTheme="minorHAnsi" w:eastAsia="sans-serif" w:hAnsiTheme="minorHAnsi" w:cstheme="minorHAnsi"/>
          <w:shd w:val="clear" w:color="auto" w:fill="FFFFFF"/>
        </w:rPr>
        <w:t> (SIPCOT)  is an institution owned by the </w:t>
      </w:r>
      <w:hyperlink r:id="rId37" w:tooltip="Government of Tamil Nadu" w:history="1">
        <w:r w:rsidRPr="00A64DC8">
          <w:rPr>
            <w:rStyle w:val="Hyperlink"/>
            <w:rFonts w:asciiTheme="minorHAnsi" w:eastAsia="sans-serif" w:hAnsiTheme="minorHAnsi" w:cstheme="minorHAnsi"/>
            <w:color w:val="auto"/>
            <w:u w:val="none"/>
            <w:shd w:val="clear" w:color="auto" w:fill="FFFFFF"/>
          </w:rPr>
          <w:t>Government of Tamil Nadu</w:t>
        </w:r>
      </w:hyperlink>
      <w:r w:rsidRPr="00A64DC8">
        <w:rPr>
          <w:rFonts w:asciiTheme="minorHAnsi" w:eastAsia="sans-serif" w:hAnsiTheme="minorHAnsi" w:cstheme="minorHAnsi"/>
          <w:shd w:val="clear" w:color="auto" w:fill="FFFFFF"/>
        </w:rPr>
        <w:t> to promote industrial growth in the state of </w:t>
      </w:r>
      <w:hyperlink r:id="rId38" w:tooltip="Tamil Nadu" w:history="1">
        <w:r w:rsidRPr="00A64DC8">
          <w:rPr>
            <w:rStyle w:val="Hyperlink"/>
            <w:rFonts w:asciiTheme="minorHAnsi" w:eastAsia="sans-serif" w:hAnsiTheme="minorHAnsi" w:cstheme="minorHAnsi"/>
            <w:color w:val="auto"/>
            <w:u w:val="none"/>
            <w:shd w:val="clear" w:color="auto" w:fill="FFFFFF"/>
          </w:rPr>
          <w:t>Tamil Nadu</w:t>
        </w:r>
      </w:hyperlink>
      <w:r w:rsidRPr="00A64DC8">
        <w:rPr>
          <w:rFonts w:asciiTheme="minorHAnsi" w:eastAsia="sans-serif" w:hAnsiTheme="minorHAnsi" w:cstheme="minorHAnsi"/>
          <w:shd w:val="clear" w:color="auto" w:fill="FFFFFF"/>
        </w:rPr>
        <w:t>.</w:t>
      </w:r>
      <w:r w:rsidR="006E71EC">
        <w:rPr>
          <w:rFonts w:asciiTheme="minorHAnsi" w:eastAsia="sans-serif" w:hAnsiTheme="minorHAnsi" w:cstheme="minorHAnsi"/>
          <w:shd w:val="clear" w:color="auto" w:fill="FFFFFF"/>
        </w:rPr>
        <w:t xml:space="preserve"> </w:t>
      </w:r>
      <w:r w:rsidRPr="00A64DC8">
        <w:rPr>
          <w:rFonts w:asciiTheme="minorHAnsi" w:eastAsia="sans-serif" w:hAnsiTheme="minorHAnsi" w:cstheme="minorHAnsi"/>
          <w:shd w:val="clear" w:color="auto" w:fill="FFFFFF"/>
        </w:rPr>
        <w:t>The SIPCOT was formed in 1971 to promote industrial growth in the state and to advance term loans to medium and large industries.</w:t>
      </w:r>
    </w:p>
    <w:p w14:paraId="0977F11C" w14:textId="3416CB16" w:rsidR="001E708D" w:rsidRPr="00A64DC8" w:rsidRDefault="001E708D" w:rsidP="001E708D">
      <w:pPr>
        <w:pStyle w:val="NormalWeb"/>
        <w:shd w:val="clear" w:color="auto" w:fill="FFFFFF"/>
        <w:spacing w:before="105" w:beforeAutospacing="0" w:after="105" w:afterAutospacing="0" w:line="360" w:lineRule="auto"/>
        <w:jc w:val="center"/>
        <w:rPr>
          <w:rFonts w:asciiTheme="minorHAnsi" w:eastAsia="sans-serif" w:hAnsiTheme="minorHAnsi" w:cstheme="minorHAnsi"/>
          <w:shd w:val="clear" w:color="auto" w:fill="FFFFFF"/>
        </w:rPr>
      </w:pPr>
      <w:r>
        <w:rPr>
          <w:rFonts w:asciiTheme="minorHAnsi" w:eastAsia="sans-serif" w:hAnsiTheme="minorHAnsi" w:cstheme="minorHAnsi"/>
          <w:noProof/>
          <w:shd w:val="clear" w:color="auto" w:fill="FFFFFF"/>
        </w:rPr>
        <w:drawing>
          <wp:inline distT="0" distB="0" distL="0" distR="0" wp14:anchorId="23977CE7" wp14:editId="691A6162">
            <wp:extent cx="3750310" cy="1221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0310" cy="1221105"/>
                    </a:xfrm>
                    <a:prstGeom prst="rect">
                      <a:avLst/>
                    </a:prstGeom>
                    <a:noFill/>
                    <a:ln>
                      <a:noFill/>
                    </a:ln>
                  </pic:spPr>
                </pic:pic>
              </a:graphicData>
            </a:graphic>
          </wp:inline>
        </w:drawing>
      </w:r>
    </w:p>
    <w:p w14:paraId="27FF4047" w14:textId="77777777" w:rsidR="00764FD5" w:rsidRPr="006E71EC" w:rsidRDefault="00764FD5" w:rsidP="006E71EC">
      <w:pPr>
        <w:pStyle w:val="NormalWeb"/>
        <w:shd w:val="clear" w:color="auto" w:fill="FFFFFF"/>
        <w:spacing w:before="105" w:beforeAutospacing="0" w:after="105" w:afterAutospacing="0" w:line="360" w:lineRule="auto"/>
        <w:jc w:val="both"/>
        <w:rPr>
          <w:rFonts w:asciiTheme="minorHAnsi" w:eastAsia="Georgia" w:hAnsiTheme="minorHAnsi" w:cstheme="minorHAnsi"/>
          <w:b/>
          <w:bCs/>
        </w:rPr>
      </w:pPr>
      <w:r w:rsidRPr="006E71EC">
        <w:rPr>
          <w:rFonts w:asciiTheme="minorHAnsi" w:eastAsia="Georgia" w:hAnsiTheme="minorHAnsi" w:cstheme="minorHAnsi"/>
          <w:b/>
          <w:bCs/>
          <w:shd w:val="clear" w:color="auto" w:fill="FFFFFF"/>
        </w:rPr>
        <w:t>Functions</w:t>
      </w:r>
    </w:p>
    <w:p w14:paraId="0651B83E" w14:textId="77777777" w:rsidR="00764FD5" w:rsidRPr="00A64DC8" w:rsidRDefault="00764FD5" w:rsidP="00BA33AF">
      <w:pPr>
        <w:pStyle w:val="NormalWeb"/>
        <w:shd w:val="clear" w:color="auto" w:fill="FFFFFF"/>
        <w:spacing w:before="105" w:beforeAutospacing="0" w:after="0" w:afterAutospacing="0" w:line="360" w:lineRule="auto"/>
        <w:jc w:val="both"/>
        <w:rPr>
          <w:rFonts w:asciiTheme="minorHAnsi" w:eastAsia="sans-serif" w:hAnsiTheme="minorHAnsi" w:cstheme="minorHAnsi"/>
        </w:rPr>
      </w:pPr>
      <w:r w:rsidRPr="00A64DC8">
        <w:rPr>
          <w:rFonts w:asciiTheme="minorHAnsi" w:eastAsia="sans-serif" w:hAnsiTheme="minorHAnsi" w:cstheme="minorHAnsi"/>
          <w:shd w:val="clear" w:color="auto" w:fill="FFFFFF"/>
        </w:rPr>
        <w:t>The Functions of State Industries Promotion Corporation of Tamil Nadu Limited (SIPCOT) are:</w:t>
      </w:r>
    </w:p>
    <w:p w14:paraId="0815CAD7" w14:textId="77777777" w:rsidR="00764FD5" w:rsidRPr="0089655F" w:rsidRDefault="00764FD5">
      <w:pPr>
        <w:pStyle w:val="ListParagraph"/>
        <w:numPr>
          <w:ilvl w:val="0"/>
          <w:numId w:val="100"/>
        </w:numPr>
        <w:tabs>
          <w:tab w:val="left" w:pos="720"/>
        </w:tabs>
        <w:spacing w:beforeAutospacing="1" w:after="21" w:line="360" w:lineRule="auto"/>
        <w:jc w:val="both"/>
        <w:rPr>
          <w:rFonts w:cstheme="minorHAnsi"/>
          <w:sz w:val="24"/>
          <w:szCs w:val="24"/>
        </w:rPr>
      </w:pPr>
      <w:r w:rsidRPr="0089655F">
        <w:rPr>
          <w:rFonts w:eastAsia="sans-serif" w:cstheme="minorHAnsi"/>
          <w:sz w:val="24"/>
          <w:szCs w:val="24"/>
          <w:shd w:val="clear" w:color="auto" w:fill="FFFFFF"/>
        </w:rPr>
        <w:t>Development of industrial complexes/parks/industrial estate in Nallampalli Road growth centre with basic infrastructure facilities</w:t>
      </w:r>
    </w:p>
    <w:p w14:paraId="471342F1" w14:textId="77777777" w:rsidR="00764FD5" w:rsidRPr="0089655F" w:rsidRDefault="00764FD5">
      <w:pPr>
        <w:pStyle w:val="ListParagraph"/>
        <w:numPr>
          <w:ilvl w:val="0"/>
          <w:numId w:val="100"/>
        </w:numPr>
        <w:tabs>
          <w:tab w:val="left" w:pos="720"/>
        </w:tabs>
        <w:spacing w:beforeAutospacing="1" w:after="21" w:line="360" w:lineRule="auto"/>
        <w:jc w:val="both"/>
        <w:rPr>
          <w:rFonts w:cstheme="minorHAnsi"/>
          <w:sz w:val="24"/>
          <w:szCs w:val="24"/>
        </w:rPr>
      </w:pPr>
      <w:r w:rsidRPr="0089655F">
        <w:rPr>
          <w:rFonts w:eastAsia="sans-serif" w:cstheme="minorHAnsi"/>
          <w:sz w:val="24"/>
          <w:szCs w:val="24"/>
          <w:shd w:val="clear" w:color="auto" w:fill="FFFFFF"/>
        </w:rPr>
        <w:t>Establishing sector-specific Special Economic Zones (SEZs);</w:t>
      </w:r>
    </w:p>
    <w:p w14:paraId="48FBF12A" w14:textId="77777777" w:rsidR="00764FD5" w:rsidRPr="0089655F" w:rsidRDefault="00764FD5">
      <w:pPr>
        <w:pStyle w:val="ListParagraph"/>
        <w:numPr>
          <w:ilvl w:val="0"/>
          <w:numId w:val="100"/>
        </w:numPr>
        <w:tabs>
          <w:tab w:val="left" w:pos="720"/>
        </w:tabs>
        <w:spacing w:beforeAutospacing="1" w:after="21" w:line="360" w:lineRule="auto"/>
        <w:jc w:val="both"/>
        <w:rPr>
          <w:rFonts w:cstheme="minorHAnsi"/>
          <w:sz w:val="24"/>
          <w:szCs w:val="24"/>
        </w:rPr>
      </w:pPr>
      <w:r w:rsidRPr="0089655F">
        <w:rPr>
          <w:rFonts w:eastAsia="sans-serif" w:cstheme="minorHAnsi"/>
          <w:sz w:val="24"/>
          <w:szCs w:val="24"/>
          <w:shd w:val="clear" w:color="auto" w:fill="FFFFFF"/>
        </w:rPr>
        <w:lastRenderedPageBreak/>
        <w:t>Implementation of Special infrastructure Projects;</w:t>
      </w:r>
    </w:p>
    <w:p w14:paraId="478BFA17" w14:textId="77777777" w:rsidR="00704EF9" w:rsidRDefault="00704EF9" w:rsidP="00704EF9">
      <w:pPr>
        <w:spacing w:after="0" w:line="360" w:lineRule="auto"/>
        <w:jc w:val="both"/>
        <w:textAlignment w:val="baseline"/>
        <w:rPr>
          <w:rFonts w:ascii="Times New Roman" w:eastAsia="Times New Roman" w:hAnsi="Times New Roman" w:cs="Times New Roman"/>
          <w:sz w:val="24"/>
          <w:szCs w:val="24"/>
          <w:lang w:eastAsia="en-IN" w:bidi="ta-IN"/>
        </w:rPr>
      </w:pPr>
    </w:p>
    <w:p w14:paraId="66EB6FF8" w14:textId="77777777" w:rsidR="008E2D6D" w:rsidRPr="00C47DC1"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C47DC1">
        <w:rPr>
          <w:rFonts w:ascii="Copperplate Gothic Bold" w:eastAsia="Times New Roman" w:hAnsi="Copperplate Gothic Bold" w:cstheme="minorHAnsi"/>
          <w:b/>
          <w:color w:val="000000"/>
          <w:sz w:val="24"/>
          <w:szCs w:val="24"/>
          <w:lang w:eastAsia="en-IN" w:bidi="ta-IN"/>
        </w:rPr>
        <w:t>INSTITUTE ESTABLISHED BY CENTRAL GOVERNMENT</w:t>
      </w:r>
    </w:p>
    <w:p w14:paraId="7133646B" w14:textId="456FD0FA"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National Institute </w:t>
      </w:r>
      <w:r w:rsidR="0019744E" w:rsidRPr="005A3B4C">
        <w:rPr>
          <w:rFonts w:eastAsia="Times New Roman" w:cstheme="minorHAnsi"/>
          <w:b/>
          <w:color w:val="000000"/>
          <w:sz w:val="24"/>
          <w:szCs w:val="24"/>
          <w:lang w:eastAsia="en-IN" w:bidi="ta-IN"/>
        </w:rPr>
        <w:t>for</w:t>
      </w:r>
      <w:r w:rsidRPr="005A3B4C">
        <w:rPr>
          <w:rFonts w:eastAsia="Times New Roman" w:cstheme="minorHAnsi"/>
          <w:b/>
          <w:color w:val="000000"/>
          <w:sz w:val="24"/>
          <w:szCs w:val="24"/>
          <w:lang w:eastAsia="en-IN" w:bidi="ta-IN"/>
        </w:rPr>
        <w:t xml:space="preserve"> Entrepreneurship and Small Business Development (NIESBD</w:t>
      </w:r>
      <w:r w:rsidR="003E0298" w:rsidRPr="005A3B4C">
        <w:rPr>
          <w:rFonts w:eastAsia="Times New Roman" w:cstheme="minorHAnsi"/>
          <w:b/>
          <w:color w:val="000000"/>
          <w:sz w:val="24"/>
          <w:szCs w:val="24"/>
          <w:lang w:eastAsia="en-IN" w:bidi="ta-IN"/>
        </w:rPr>
        <w:t>):</w:t>
      </w:r>
    </w:p>
    <w:p w14:paraId="5BA04937" w14:textId="216F2F71" w:rsidR="003E0298"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Delhi-based National Institute for Entrepreneurship and Small Business Development (NIESBD) was established by the Government of India, as an apex body for coordinating and overseeing the activities of various institutions and agencies engaged in entrepreneurship development particularly in the area of small industry and </w:t>
      </w:r>
      <w:r w:rsidR="00B144A1" w:rsidRPr="005A3B4C">
        <w:rPr>
          <w:rFonts w:eastAsia="Times New Roman" w:cstheme="minorHAnsi"/>
          <w:bCs/>
          <w:color w:val="000000"/>
          <w:sz w:val="24"/>
          <w:szCs w:val="24"/>
          <w:lang w:eastAsia="en-IN" w:bidi="ta-IN"/>
        </w:rPr>
        <w:t>small business</w:t>
      </w:r>
      <w:r w:rsidRPr="005A3B4C">
        <w:rPr>
          <w:rFonts w:eastAsia="Times New Roman" w:cstheme="minorHAnsi"/>
          <w:bCs/>
          <w:color w:val="000000"/>
          <w:sz w:val="24"/>
          <w:szCs w:val="24"/>
          <w:lang w:eastAsia="en-IN" w:bidi="ta-IN"/>
        </w:rPr>
        <w:t xml:space="preserve">. The Institute aims at creating an environment which is conductive to emergence of entrepreneurship and in developing favourable response from the people to support potential entrepreneurs. </w:t>
      </w:r>
    </w:p>
    <w:p w14:paraId="2F25B5FF" w14:textId="417BCA95" w:rsidR="003E0298"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major activities of the Institute include</w:t>
      </w:r>
    </w:p>
    <w:p w14:paraId="54C3CA82" w14:textId="3BBE25A0" w:rsidR="003E0298" w:rsidRPr="00B144A1" w:rsidRDefault="003E0298">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sidRPr="00B144A1">
        <w:rPr>
          <w:rFonts w:eastAsia="Times New Roman" w:cstheme="minorHAnsi"/>
          <w:bCs/>
          <w:color w:val="000000"/>
          <w:sz w:val="24"/>
          <w:szCs w:val="24"/>
          <w:lang w:eastAsia="en-IN" w:bidi="ta-IN"/>
        </w:rPr>
        <w:t>Evolving</w:t>
      </w:r>
      <w:r w:rsidR="000719C8" w:rsidRPr="00B144A1">
        <w:rPr>
          <w:rFonts w:eastAsia="Times New Roman" w:cstheme="minorHAnsi"/>
          <w:bCs/>
          <w:color w:val="000000"/>
          <w:sz w:val="24"/>
          <w:szCs w:val="24"/>
          <w:lang w:eastAsia="en-IN" w:bidi="ta-IN"/>
        </w:rPr>
        <w:t xml:space="preserve"> model syllabi for training various target group,</w:t>
      </w:r>
    </w:p>
    <w:p w14:paraId="11AC9FD6" w14:textId="64180B9B" w:rsidR="003E0298" w:rsidRPr="00B144A1" w:rsidRDefault="003E0298">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sidRPr="00B144A1">
        <w:rPr>
          <w:rFonts w:eastAsia="Times New Roman" w:cstheme="minorHAnsi"/>
          <w:bCs/>
          <w:color w:val="000000"/>
          <w:sz w:val="24"/>
          <w:szCs w:val="24"/>
          <w:lang w:eastAsia="en-IN" w:bidi="ta-IN"/>
        </w:rPr>
        <w:t>P</w:t>
      </w:r>
      <w:r w:rsidR="000719C8" w:rsidRPr="00B144A1">
        <w:rPr>
          <w:rFonts w:eastAsia="Times New Roman" w:cstheme="minorHAnsi"/>
          <w:bCs/>
          <w:color w:val="000000"/>
          <w:sz w:val="24"/>
          <w:szCs w:val="24"/>
          <w:lang w:eastAsia="en-IN" w:bidi="ta-IN"/>
        </w:rPr>
        <w:t>roviding effective training strategies,</w:t>
      </w:r>
      <w:r w:rsidR="00B144A1" w:rsidRPr="00B144A1">
        <w:rPr>
          <w:rFonts w:eastAsia="Times New Roman" w:cstheme="minorHAnsi"/>
          <w:bCs/>
          <w:color w:val="000000"/>
          <w:sz w:val="24"/>
          <w:szCs w:val="24"/>
          <w:lang w:eastAsia="en-IN" w:bidi="ta-IN"/>
        </w:rPr>
        <w:t xml:space="preserve"> </w:t>
      </w:r>
      <w:r w:rsidR="000719C8" w:rsidRPr="00B144A1">
        <w:rPr>
          <w:rFonts w:eastAsia="Times New Roman" w:cstheme="minorHAnsi"/>
          <w:bCs/>
          <w:color w:val="000000"/>
          <w:sz w:val="24"/>
          <w:szCs w:val="24"/>
          <w:lang w:eastAsia="en-IN" w:bidi="ta-IN"/>
        </w:rPr>
        <w:t>methodology, manuals and tools,</w:t>
      </w:r>
      <w:r w:rsidRPr="00B144A1">
        <w:rPr>
          <w:rFonts w:eastAsia="Times New Roman" w:cstheme="minorHAnsi"/>
          <w:bCs/>
          <w:color w:val="000000"/>
          <w:sz w:val="24"/>
          <w:szCs w:val="24"/>
          <w:lang w:eastAsia="en-IN" w:bidi="ta-IN"/>
        </w:rPr>
        <w:t xml:space="preserve"> </w:t>
      </w:r>
    </w:p>
    <w:p w14:paraId="267C8021" w14:textId="29AEB242" w:rsidR="003E0298" w:rsidRPr="00B144A1" w:rsidRDefault="00B144A1">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Pr>
          <w:rFonts w:eastAsia="Times New Roman" w:cstheme="minorHAnsi"/>
          <w:bCs/>
          <w:color w:val="000000"/>
          <w:sz w:val="24"/>
          <w:szCs w:val="24"/>
          <w:lang w:eastAsia="en-IN" w:bidi="ta-IN"/>
        </w:rPr>
        <w:t>F</w:t>
      </w:r>
      <w:r w:rsidR="000719C8" w:rsidRPr="00B144A1">
        <w:rPr>
          <w:rFonts w:eastAsia="Times New Roman" w:cstheme="minorHAnsi"/>
          <w:bCs/>
          <w:color w:val="000000"/>
          <w:sz w:val="24"/>
          <w:szCs w:val="24"/>
          <w:lang w:eastAsia="en-IN" w:bidi="ta-IN"/>
        </w:rPr>
        <w:t>acilitating and supporting Centre/State Governments and other agencies in executing programmes of entrepreneurship and small business development,</w:t>
      </w:r>
      <w:r w:rsidR="003E0298" w:rsidRPr="00B144A1">
        <w:rPr>
          <w:rFonts w:eastAsia="Times New Roman" w:cstheme="minorHAnsi"/>
          <w:bCs/>
          <w:color w:val="000000"/>
          <w:sz w:val="24"/>
          <w:szCs w:val="24"/>
          <w:lang w:eastAsia="en-IN" w:bidi="ta-IN"/>
        </w:rPr>
        <w:t xml:space="preserve"> </w:t>
      </w:r>
    </w:p>
    <w:p w14:paraId="114C2BFC" w14:textId="5F6A3BDC" w:rsidR="003E0298" w:rsidRPr="00B144A1" w:rsidRDefault="00B144A1">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Pr>
          <w:rFonts w:eastAsia="Times New Roman" w:cstheme="minorHAnsi"/>
          <w:bCs/>
          <w:color w:val="000000"/>
          <w:sz w:val="24"/>
          <w:szCs w:val="24"/>
          <w:lang w:eastAsia="en-IN" w:bidi="ta-IN"/>
        </w:rPr>
        <w:t>M</w:t>
      </w:r>
      <w:r w:rsidR="000719C8" w:rsidRPr="00B144A1">
        <w:rPr>
          <w:rFonts w:eastAsia="Times New Roman" w:cstheme="minorHAnsi"/>
          <w:bCs/>
          <w:color w:val="000000"/>
          <w:sz w:val="24"/>
          <w:szCs w:val="24"/>
          <w:lang w:eastAsia="en-IN" w:bidi="ta-IN"/>
        </w:rPr>
        <w:t>aximizing benefit and accelerating the process of entrepreneurship development,</w:t>
      </w:r>
      <w:r w:rsidR="003E0298" w:rsidRPr="00B144A1">
        <w:rPr>
          <w:rFonts w:eastAsia="Times New Roman" w:cstheme="minorHAnsi"/>
          <w:bCs/>
          <w:color w:val="000000"/>
          <w:sz w:val="24"/>
          <w:szCs w:val="24"/>
          <w:lang w:eastAsia="en-IN" w:bidi="ta-IN"/>
        </w:rPr>
        <w:t xml:space="preserve"> </w:t>
      </w:r>
    </w:p>
    <w:p w14:paraId="32402CA7" w14:textId="4FCF1F9D" w:rsidR="003E0298" w:rsidRPr="00B144A1" w:rsidRDefault="00B144A1">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Pr>
          <w:rFonts w:eastAsia="Times New Roman" w:cstheme="minorHAnsi"/>
          <w:bCs/>
          <w:color w:val="000000"/>
          <w:sz w:val="24"/>
          <w:szCs w:val="24"/>
          <w:lang w:eastAsia="en-IN" w:bidi="ta-IN"/>
        </w:rPr>
        <w:t>C</w:t>
      </w:r>
      <w:r w:rsidR="000719C8" w:rsidRPr="00B144A1">
        <w:rPr>
          <w:rFonts w:eastAsia="Times New Roman" w:cstheme="minorHAnsi"/>
          <w:bCs/>
          <w:color w:val="000000"/>
          <w:sz w:val="24"/>
          <w:szCs w:val="24"/>
          <w:lang w:eastAsia="en-IN" w:bidi="ta-IN"/>
        </w:rPr>
        <w:t xml:space="preserve">onducting programmes for motivators, trainers and entrepreneurs which are commonly not undertaken by other agencies and </w:t>
      </w:r>
    </w:p>
    <w:p w14:paraId="62FDCECB" w14:textId="106FCDD6" w:rsidR="008E2D6D" w:rsidRPr="00B144A1" w:rsidRDefault="00B144A1">
      <w:pPr>
        <w:pStyle w:val="ListParagraph"/>
        <w:numPr>
          <w:ilvl w:val="0"/>
          <w:numId w:val="101"/>
        </w:numPr>
        <w:spacing w:after="0" w:line="360" w:lineRule="auto"/>
        <w:jc w:val="both"/>
        <w:textAlignment w:val="baseline"/>
        <w:rPr>
          <w:rFonts w:eastAsia="Times New Roman" w:cstheme="minorHAnsi"/>
          <w:bCs/>
          <w:color w:val="000000"/>
          <w:sz w:val="24"/>
          <w:szCs w:val="24"/>
          <w:lang w:eastAsia="en-IN" w:bidi="ta-IN"/>
        </w:rPr>
      </w:pPr>
      <w:r>
        <w:rPr>
          <w:rFonts w:eastAsia="Times New Roman" w:cstheme="minorHAnsi"/>
          <w:bCs/>
          <w:color w:val="000000"/>
          <w:sz w:val="24"/>
          <w:szCs w:val="24"/>
          <w:lang w:eastAsia="en-IN" w:bidi="ta-IN"/>
        </w:rPr>
        <w:t>O</w:t>
      </w:r>
      <w:r w:rsidR="000719C8" w:rsidRPr="00B144A1">
        <w:rPr>
          <w:rFonts w:eastAsia="Times New Roman" w:cstheme="minorHAnsi"/>
          <w:bCs/>
          <w:color w:val="000000"/>
          <w:sz w:val="24"/>
          <w:szCs w:val="24"/>
          <w:lang w:eastAsia="en-IN" w:bidi="ta-IN"/>
        </w:rPr>
        <w:t>rganizing those activities that help in developing entrepreneurial culture in the society.</w:t>
      </w:r>
    </w:p>
    <w:p w14:paraId="3DF33091" w14:textId="34588B7F" w:rsidR="003E0298"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Entrepreneurship Development Institute of India </w:t>
      </w:r>
    </w:p>
    <w:p w14:paraId="1500C509" w14:textId="77BFBAB9"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It is a national institute set up by Public Financial (EDII):</w:t>
      </w:r>
      <w:r w:rsidR="00D0472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Institutions and Government of Gujarat, in 1983. The EDII has been engaged in training people for self-employment for the last </w:t>
      </w:r>
      <w:r w:rsidR="00D0472C" w:rsidRPr="005A3B4C">
        <w:rPr>
          <w:rFonts w:eastAsia="Times New Roman" w:cstheme="minorHAnsi"/>
          <w:bCs/>
          <w:color w:val="000000"/>
          <w:sz w:val="24"/>
          <w:szCs w:val="24"/>
          <w:lang w:eastAsia="en-IN" w:bidi="ta-IN"/>
        </w:rPr>
        <w:t>twenty-four</w:t>
      </w:r>
      <w:r w:rsidRPr="005A3B4C">
        <w:rPr>
          <w:rFonts w:eastAsia="Times New Roman" w:cstheme="minorHAnsi"/>
          <w:bCs/>
          <w:color w:val="000000"/>
          <w:sz w:val="24"/>
          <w:szCs w:val="24"/>
          <w:lang w:eastAsia="en-IN" w:bidi="ta-IN"/>
        </w:rPr>
        <w:t xml:space="preserve"> years and has done pioneering work in this field. The EDP Department conducts regular training courses with the objective of enabling people to become </w:t>
      </w:r>
      <w:r w:rsidR="00D0472C" w:rsidRPr="005A3B4C">
        <w:rPr>
          <w:rFonts w:eastAsia="Times New Roman" w:cstheme="minorHAnsi"/>
          <w:bCs/>
          <w:color w:val="000000"/>
          <w:sz w:val="24"/>
          <w:szCs w:val="24"/>
          <w:lang w:eastAsia="en-IN" w:bidi="ta-IN"/>
        </w:rPr>
        <w:t>self-employed</w:t>
      </w:r>
      <w:r w:rsidRPr="005A3B4C">
        <w:rPr>
          <w:rFonts w:eastAsia="Times New Roman" w:cstheme="minorHAnsi"/>
          <w:bCs/>
          <w:color w:val="000000"/>
          <w:sz w:val="24"/>
          <w:szCs w:val="24"/>
          <w:lang w:eastAsia="en-IN" w:bidi="ta-IN"/>
        </w:rPr>
        <w:t xml:space="preserve">. The courses are of 3-4 months duration and cater mostly to the needs of village youth and school dropouts. The department imparts not only training but also enables the trainees to become self-employed and endeavour to make their business venture a success. To achieve this </w:t>
      </w:r>
      <w:r w:rsidR="00D0472C" w:rsidRPr="005A3B4C">
        <w:rPr>
          <w:rFonts w:eastAsia="Times New Roman" w:cstheme="minorHAnsi"/>
          <w:bCs/>
          <w:color w:val="000000"/>
          <w:sz w:val="24"/>
          <w:szCs w:val="24"/>
          <w:lang w:eastAsia="en-IN" w:bidi="ta-IN"/>
        </w:rPr>
        <w:t>Purpose</w:t>
      </w:r>
      <w:r w:rsidRPr="005A3B4C">
        <w:rPr>
          <w:rFonts w:eastAsia="Times New Roman" w:cstheme="minorHAnsi"/>
          <w:bCs/>
          <w:color w:val="000000"/>
          <w:sz w:val="24"/>
          <w:szCs w:val="24"/>
          <w:lang w:eastAsia="en-IN" w:bidi="ta-IN"/>
        </w:rPr>
        <w:t xml:space="preserve">, the Dept. is engaged in various activities such as establishing contacts with the   banks for obtaining loan, helping trainees to draw up a project proposal, and monitoring the programmes of </w:t>
      </w:r>
      <w:r w:rsidR="00D0472C" w:rsidRPr="005A3B4C">
        <w:rPr>
          <w:rFonts w:eastAsia="Times New Roman" w:cstheme="minorHAnsi"/>
          <w:bCs/>
          <w:color w:val="000000"/>
          <w:sz w:val="24"/>
          <w:szCs w:val="24"/>
          <w:lang w:eastAsia="en-IN" w:bidi="ta-IN"/>
        </w:rPr>
        <w:t>extranets</w:t>
      </w:r>
      <w:r w:rsidRPr="005A3B4C">
        <w:rPr>
          <w:rFonts w:eastAsia="Times New Roman" w:cstheme="minorHAnsi"/>
          <w:bCs/>
          <w:color w:val="000000"/>
          <w:sz w:val="24"/>
          <w:szCs w:val="24"/>
          <w:lang w:eastAsia="en-IN" w:bidi="ta-IN"/>
        </w:rPr>
        <w:t xml:space="preserve"> trainees.   </w:t>
      </w:r>
    </w:p>
    <w:p w14:paraId="116B4D49" w14:textId="77777777" w:rsidR="00D0472C" w:rsidRPr="005A3B4C" w:rsidRDefault="00D0472C" w:rsidP="005A3B4C">
      <w:pPr>
        <w:spacing w:after="0" w:line="360" w:lineRule="auto"/>
        <w:jc w:val="both"/>
        <w:textAlignment w:val="baseline"/>
        <w:rPr>
          <w:rFonts w:eastAsia="Times New Roman" w:cstheme="minorHAnsi"/>
          <w:bCs/>
          <w:color w:val="000000"/>
          <w:sz w:val="24"/>
          <w:szCs w:val="24"/>
          <w:lang w:eastAsia="en-IN" w:bidi="ta-IN"/>
        </w:rPr>
      </w:pPr>
    </w:p>
    <w:p w14:paraId="5993AE4E" w14:textId="1A911B2D"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lastRenderedPageBreak/>
        <w:t>Small Industries Development Organisation (SIDO)</w:t>
      </w:r>
    </w:p>
    <w:p w14:paraId="1192BD7B" w14:textId="4BCC4D5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This organisation was established in 1954 by the Central Government. SIDO has designed EDPs to identify persons with entrepreneurial abilities. The training programmes are designed for various groups like educated unemployed, women, weaker sections, rural artisans, physically handicapped, technocrats, entrepreneurs under self-employment scheme, etc. At present SIDO has 16 specialised institutes responsible for training, research and development of product design and processes. It has designed programmes for various types of training. It offers following </w:t>
      </w:r>
      <w:r w:rsidR="003E0298" w:rsidRPr="005A3B4C">
        <w:rPr>
          <w:rFonts w:eastAsia="Times New Roman" w:cstheme="minorHAnsi"/>
          <w:bCs/>
          <w:color w:val="000000"/>
          <w:sz w:val="24"/>
          <w:szCs w:val="24"/>
          <w:lang w:eastAsia="en-IN" w:bidi="ta-IN"/>
        </w:rPr>
        <w:t>courses:</w:t>
      </w:r>
      <w:r w:rsidRPr="005A3B4C">
        <w:rPr>
          <w:rFonts w:eastAsia="Times New Roman" w:cstheme="minorHAnsi"/>
          <w:bCs/>
          <w:color w:val="000000"/>
          <w:sz w:val="24"/>
          <w:szCs w:val="24"/>
          <w:lang w:eastAsia="en-IN" w:bidi="ta-IN"/>
        </w:rPr>
        <w:t xml:space="preserve"> </w:t>
      </w:r>
    </w:p>
    <w:p w14:paraId="457BD4AD" w14:textId="341118E1" w:rsidR="008E2D6D" w:rsidRPr="008349FF" w:rsidRDefault="000719C8">
      <w:pPr>
        <w:pStyle w:val="ListParagraph"/>
        <w:numPr>
          <w:ilvl w:val="0"/>
          <w:numId w:val="102"/>
        </w:numPr>
        <w:spacing w:after="0" w:line="360" w:lineRule="auto"/>
        <w:jc w:val="both"/>
        <w:textAlignment w:val="baseline"/>
        <w:rPr>
          <w:rFonts w:eastAsia="Times New Roman" w:cstheme="minorHAnsi"/>
          <w:bCs/>
          <w:color w:val="000000"/>
          <w:sz w:val="24"/>
          <w:szCs w:val="24"/>
          <w:lang w:eastAsia="en-IN" w:bidi="ta-IN"/>
        </w:rPr>
      </w:pPr>
      <w:r w:rsidRPr="008349FF">
        <w:rPr>
          <w:rFonts w:eastAsia="Times New Roman" w:cstheme="minorHAnsi"/>
          <w:bCs/>
          <w:color w:val="000000"/>
          <w:sz w:val="24"/>
          <w:szCs w:val="24"/>
          <w:lang w:eastAsia="en-IN" w:bidi="ta-IN"/>
        </w:rPr>
        <w:t>Appreciation course in industrial management.</w:t>
      </w:r>
    </w:p>
    <w:p w14:paraId="3A9AC525" w14:textId="35DD319E" w:rsidR="008E2D6D" w:rsidRPr="008349FF" w:rsidRDefault="000719C8">
      <w:pPr>
        <w:pStyle w:val="ListParagraph"/>
        <w:numPr>
          <w:ilvl w:val="0"/>
          <w:numId w:val="102"/>
        </w:numPr>
        <w:spacing w:after="0" w:line="360" w:lineRule="auto"/>
        <w:jc w:val="both"/>
        <w:textAlignment w:val="baseline"/>
        <w:rPr>
          <w:rFonts w:eastAsia="Times New Roman" w:cstheme="minorHAnsi"/>
          <w:bCs/>
          <w:color w:val="000000"/>
          <w:sz w:val="24"/>
          <w:szCs w:val="24"/>
          <w:lang w:eastAsia="en-IN" w:bidi="ta-IN"/>
        </w:rPr>
      </w:pPr>
      <w:r w:rsidRPr="008349FF">
        <w:rPr>
          <w:rFonts w:eastAsia="Times New Roman" w:cstheme="minorHAnsi"/>
          <w:bCs/>
          <w:color w:val="000000"/>
          <w:sz w:val="24"/>
          <w:szCs w:val="24"/>
          <w:lang w:eastAsia="en-IN" w:bidi="ta-IN"/>
        </w:rPr>
        <w:t>Specialised courses in such areas as production, marketing, materials, finance and export management.</w:t>
      </w:r>
    </w:p>
    <w:p w14:paraId="5E89DD2E" w14:textId="43A811B6" w:rsidR="008E2D6D" w:rsidRDefault="000719C8">
      <w:pPr>
        <w:pStyle w:val="ListParagraph"/>
        <w:numPr>
          <w:ilvl w:val="0"/>
          <w:numId w:val="102"/>
        </w:numPr>
        <w:spacing w:after="0" w:line="360" w:lineRule="auto"/>
        <w:jc w:val="both"/>
        <w:textAlignment w:val="baseline"/>
        <w:rPr>
          <w:rFonts w:eastAsia="Times New Roman" w:cstheme="minorHAnsi"/>
          <w:bCs/>
          <w:color w:val="000000"/>
          <w:sz w:val="24"/>
          <w:szCs w:val="24"/>
          <w:lang w:eastAsia="en-IN" w:bidi="ta-IN"/>
        </w:rPr>
      </w:pPr>
      <w:r w:rsidRPr="008349FF">
        <w:rPr>
          <w:rFonts w:eastAsia="Times New Roman" w:cstheme="minorHAnsi"/>
          <w:bCs/>
          <w:color w:val="000000"/>
          <w:sz w:val="24"/>
          <w:szCs w:val="24"/>
          <w:lang w:eastAsia="en-IN" w:bidi="ta-IN"/>
        </w:rPr>
        <w:t>Ad hoc incentive courses on subjects like inspection and quality control, work study, salesmanship etc.</w:t>
      </w:r>
    </w:p>
    <w:p w14:paraId="21BC3E7F" w14:textId="77777777" w:rsidR="005D62D8" w:rsidRPr="008349FF" w:rsidRDefault="005D62D8" w:rsidP="005D62D8">
      <w:pPr>
        <w:pStyle w:val="ListParagraph"/>
        <w:spacing w:after="0" w:line="360" w:lineRule="auto"/>
        <w:jc w:val="both"/>
        <w:textAlignment w:val="baseline"/>
        <w:rPr>
          <w:rFonts w:eastAsia="Times New Roman" w:cstheme="minorHAnsi"/>
          <w:bCs/>
          <w:color w:val="000000"/>
          <w:sz w:val="24"/>
          <w:szCs w:val="24"/>
          <w:lang w:eastAsia="en-IN" w:bidi="ta-IN"/>
        </w:rPr>
      </w:pPr>
    </w:p>
    <w:p w14:paraId="69F70526" w14:textId="3A03ED01" w:rsidR="003E0298"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National Entrepreneurship Development Board</w:t>
      </w:r>
    </w:p>
    <w:p w14:paraId="448D8208" w14:textId="4DB65DA3"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Department has constituted the National (NEDB) . Entrepreneurship Development Board under the Chairmanship of the Union Minister of State which acts as an apex body for entrepreneurship development. It devises and recommends to the Government schemes for promotion of entrepreneurship for encouraging self-employment in small scale industries and small business. The Board also recommends suitable facilities and incentives for entrepreneurship training. </w:t>
      </w:r>
    </w:p>
    <w:p w14:paraId="7FE3577F" w14:textId="77777777" w:rsidR="005D62D8" w:rsidRDefault="005D62D8" w:rsidP="005A3B4C">
      <w:pPr>
        <w:spacing w:after="0" w:line="360" w:lineRule="auto"/>
        <w:jc w:val="both"/>
        <w:textAlignment w:val="baseline"/>
        <w:rPr>
          <w:rFonts w:eastAsia="Times New Roman" w:cstheme="minorHAnsi"/>
          <w:b/>
          <w:color w:val="000000"/>
          <w:sz w:val="24"/>
          <w:szCs w:val="24"/>
          <w:lang w:eastAsia="en-IN" w:bidi="ta-IN"/>
        </w:rPr>
      </w:pPr>
    </w:p>
    <w:p w14:paraId="03C25715" w14:textId="6261BE6F" w:rsidR="003E0298"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Indian Investment Centre (IIC)</w:t>
      </w:r>
    </w:p>
    <w:p w14:paraId="519382DD" w14:textId="4FA0AEE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This organisation is set up by the Government of India to promote joint ventures and to conduct EDPs. For this purpose, it has set up an Entrepreneurial Guidance Bureau to guide entrepreneurs in establishment of new ventures. IIC performs the following functions: </w:t>
      </w:r>
    </w:p>
    <w:p w14:paraId="23104801" w14:textId="0FD6A30A" w:rsidR="008E2D6D" w:rsidRPr="005D62D8" w:rsidRDefault="000719C8">
      <w:pPr>
        <w:pStyle w:val="ListParagraph"/>
        <w:numPr>
          <w:ilvl w:val="0"/>
          <w:numId w:val="103"/>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 xml:space="preserve">Identification and selection of potential entrepreneurs; to perform skills </w:t>
      </w:r>
    </w:p>
    <w:p w14:paraId="42A72189" w14:textId="15E1CEFE" w:rsidR="008E2D6D" w:rsidRPr="005D62D8" w:rsidRDefault="000719C8">
      <w:pPr>
        <w:pStyle w:val="ListParagraph"/>
        <w:numPr>
          <w:ilvl w:val="0"/>
          <w:numId w:val="103"/>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Developing entrepreneurial entrepreneurial job;</w:t>
      </w:r>
    </w:p>
    <w:p w14:paraId="20BE5013" w14:textId="56C8BFAE" w:rsidR="008E2D6D" w:rsidRPr="005D62D8" w:rsidRDefault="000719C8">
      <w:pPr>
        <w:pStyle w:val="ListParagraph"/>
        <w:numPr>
          <w:ilvl w:val="0"/>
          <w:numId w:val="103"/>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Increasing their managerial knowledge; and</w:t>
      </w:r>
    </w:p>
    <w:p w14:paraId="4012B16F" w14:textId="4D95C34A" w:rsidR="008E2D6D" w:rsidRPr="005D62D8" w:rsidRDefault="000719C8">
      <w:pPr>
        <w:pStyle w:val="ListParagraph"/>
        <w:numPr>
          <w:ilvl w:val="0"/>
          <w:numId w:val="103"/>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Helping them to start their own projects.</w:t>
      </w:r>
    </w:p>
    <w:p w14:paraId="587F21DA" w14:textId="77777777" w:rsidR="005D62D8" w:rsidRDefault="005D62D8" w:rsidP="005A3B4C">
      <w:pPr>
        <w:spacing w:after="0" w:line="360" w:lineRule="auto"/>
        <w:jc w:val="both"/>
        <w:textAlignment w:val="baseline"/>
        <w:rPr>
          <w:rFonts w:eastAsia="Times New Roman" w:cstheme="minorHAnsi"/>
          <w:b/>
          <w:color w:val="000000"/>
          <w:sz w:val="24"/>
          <w:szCs w:val="24"/>
          <w:lang w:eastAsia="en-IN" w:bidi="ta-IN"/>
        </w:rPr>
      </w:pPr>
    </w:p>
    <w:p w14:paraId="282DC292" w14:textId="20D3076B"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Technical Consultancy Organisations (TCOS)</w:t>
      </w:r>
    </w:p>
    <w:p w14:paraId="7E8E2D4F" w14:textId="253E9B6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lastRenderedPageBreak/>
        <w:t xml:space="preserve">Access to high quality consultancy services improves the operational efficiency of entrepreneurs. All India financial institutions have </w:t>
      </w:r>
      <w:r w:rsidR="005D62D8" w:rsidRPr="005A3B4C">
        <w:rPr>
          <w:rFonts w:eastAsia="Times New Roman" w:cstheme="minorHAnsi"/>
          <w:bCs/>
          <w:color w:val="000000"/>
          <w:sz w:val="24"/>
          <w:szCs w:val="24"/>
          <w:lang w:eastAsia="en-IN" w:bidi="ta-IN"/>
        </w:rPr>
        <w:t>set up</w:t>
      </w:r>
      <w:r w:rsidRPr="005A3B4C">
        <w:rPr>
          <w:rFonts w:eastAsia="Times New Roman" w:cstheme="minorHAnsi"/>
          <w:bCs/>
          <w:color w:val="000000"/>
          <w:sz w:val="24"/>
          <w:szCs w:val="24"/>
          <w:lang w:eastAsia="en-IN" w:bidi="ta-IN"/>
        </w:rPr>
        <w:t xml:space="preserve"> 17 technical consultancy organizations to provide </w:t>
      </w:r>
      <w:r w:rsidR="005D62D8" w:rsidRPr="005A3B4C">
        <w:rPr>
          <w:rFonts w:eastAsia="Times New Roman" w:cstheme="minorHAnsi"/>
          <w:bCs/>
          <w:color w:val="000000"/>
          <w:sz w:val="24"/>
          <w:szCs w:val="24"/>
          <w:lang w:eastAsia="en-IN" w:bidi="ta-IN"/>
        </w:rPr>
        <w:t>industrial consultancy</w:t>
      </w:r>
      <w:r w:rsidRPr="005A3B4C">
        <w:rPr>
          <w:rFonts w:eastAsia="Times New Roman" w:cstheme="minorHAnsi"/>
          <w:bCs/>
          <w:color w:val="000000"/>
          <w:sz w:val="24"/>
          <w:szCs w:val="24"/>
          <w:lang w:eastAsia="en-IN" w:bidi="ta-IN"/>
        </w:rPr>
        <w:t xml:space="preserve"> and training to entrepreneurs. These organizations provide a comprehensive package of services to small entrepreneurs. </w:t>
      </w:r>
    </w:p>
    <w:p w14:paraId="2F6D1A79" w14:textId="73C654C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main functions of TCOs are as follows,</w:t>
      </w:r>
    </w:p>
    <w:p w14:paraId="079D67A8" w14:textId="17F24FE4" w:rsidR="008E2D6D" w:rsidRPr="005D62D8" w:rsidRDefault="000719C8">
      <w:pPr>
        <w:pStyle w:val="ListParagraph"/>
        <w:numPr>
          <w:ilvl w:val="0"/>
          <w:numId w:val="104"/>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 xml:space="preserve">Identification of industrial potentials; </w:t>
      </w:r>
    </w:p>
    <w:p w14:paraId="3C9E4763" w14:textId="724F3D48" w:rsidR="008E2D6D" w:rsidRPr="005D62D8" w:rsidRDefault="000719C8">
      <w:pPr>
        <w:pStyle w:val="ListParagraph"/>
        <w:numPr>
          <w:ilvl w:val="0"/>
          <w:numId w:val="104"/>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Conduct pre-investment studies and prepare project reports and feasibility studies;</w:t>
      </w:r>
    </w:p>
    <w:p w14:paraId="1F257303" w14:textId="4B994560" w:rsidR="008E2D6D" w:rsidRPr="005D62D8" w:rsidRDefault="000719C8">
      <w:pPr>
        <w:pStyle w:val="ListParagraph"/>
        <w:numPr>
          <w:ilvl w:val="0"/>
          <w:numId w:val="104"/>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Undertake techno-economic surveys;</w:t>
      </w:r>
    </w:p>
    <w:p w14:paraId="7ABA0FF4" w14:textId="2B87BA8B" w:rsidR="008E2D6D" w:rsidRPr="005D62D8" w:rsidRDefault="000719C8">
      <w:pPr>
        <w:pStyle w:val="ListParagraph"/>
        <w:numPr>
          <w:ilvl w:val="0"/>
          <w:numId w:val="104"/>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Undertake market research; and</w:t>
      </w:r>
    </w:p>
    <w:p w14:paraId="4F0309FD" w14:textId="7713644F" w:rsidR="008E2D6D" w:rsidRPr="005D62D8" w:rsidRDefault="000719C8">
      <w:pPr>
        <w:pStyle w:val="ListParagraph"/>
        <w:numPr>
          <w:ilvl w:val="0"/>
          <w:numId w:val="104"/>
        </w:numPr>
        <w:spacing w:after="0" w:line="360" w:lineRule="auto"/>
        <w:jc w:val="both"/>
        <w:textAlignment w:val="baseline"/>
        <w:rPr>
          <w:rFonts w:eastAsia="Times New Roman" w:cstheme="minorHAnsi"/>
          <w:bCs/>
          <w:color w:val="000000"/>
          <w:sz w:val="24"/>
          <w:szCs w:val="24"/>
          <w:lang w:eastAsia="en-IN" w:bidi="ta-IN"/>
        </w:rPr>
      </w:pPr>
      <w:r w:rsidRPr="005D62D8">
        <w:rPr>
          <w:rFonts w:eastAsia="Times New Roman" w:cstheme="minorHAnsi"/>
          <w:bCs/>
          <w:color w:val="000000"/>
          <w:sz w:val="24"/>
          <w:szCs w:val="24"/>
          <w:lang w:eastAsia="en-IN" w:bidi="ta-IN"/>
        </w:rPr>
        <w:t>Identify potential entrepreneurs and provide them with technical and managerial assistance.</w:t>
      </w:r>
    </w:p>
    <w:p w14:paraId="59381F69" w14:textId="77777777" w:rsidR="00890B16" w:rsidRDefault="00890B16" w:rsidP="005A3B4C">
      <w:pPr>
        <w:spacing w:after="0" w:line="360" w:lineRule="auto"/>
        <w:jc w:val="both"/>
        <w:textAlignment w:val="baseline"/>
        <w:rPr>
          <w:rFonts w:eastAsia="Times New Roman" w:cstheme="minorHAnsi"/>
          <w:b/>
          <w:color w:val="000000"/>
          <w:sz w:val="24"/>
          <w:szCs w:val="24"/>
          <w:lang w:eastAsia="en-IN" w:bidi="ta-IN"/>
        </w:rPr>
      </w:pPr>
    </w:p>
    <w:p w14:paraId="42A2FC9C" w14:textId="28978E3A" w:rsidR="003E0298"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National Institute for Small Industry Extension and Training (NISIET) </w:t>
      </w:r>
    </w:p>
    <w:p w14:paraId="01C1D460" w14:textId="6FA915F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It was established in 1960 under the direction of SIDO to provide extension and training services imparts training to entrepreneurs, managers, </w:t>
      </w:r>
      <w:r w:rsidR="003E0298" w:rsidRPr="005A3B4C">
        <w:rPr>
          <w:rFonts w:eastAsia="Times New Roman" w:cstheme="minorHAnsi"/>
          <w:bCs/>
          <w:color w:val="000000"/>
          <w:sz w:val="24"/>
          <w:szCs w:val="24"/>
          <w:lang w:eastAsia="en-IN" w:bidi="ta-IN"/>
        </w:rPr>
        <w:t>various departments</w:t>
      </w:r>
      <w:r w:rsidRPr="005A3B4C">
        <w:rPr>
          <w:rFonts w:eastAsia="Times New Roman" w:cstheme="minorHAnsi"/>
          <w:bCs/>
          <w:color w:val="000000"/>
          <w:sz w:val="24"/>
          <w:szCs w:val="24"/>
          <w:lang w:eastAsia="en-IN" w:bidi="ta-IN"/>
        </w:rPr>
        <w:t xml:space="preserve"> of State Governments, financial institutions and other agencies. It organises about 45 national and 15 international level programmes every year. It is a nodal agency. It is resource and information </w:t>
      </w:r>
      <w:r w:rsidR="00C07B3E" w:rsidRPr="005A3B4C">
        <w:rPr>
          <w:rFonts w:eastAsia="Times New Roman" w:cstheme="minorHAnsi"/>
          <w:bCs/>
          <w:color w:val="000000"/>
          <w:sz w:val="24"/>
          <w:szCs w:val="24"/>
          <w:lang w:eastAsia="en-IN" w:bidi="ta-IN"/>
        </w:rPr>
        <w:t>centre</w:t>
      </w:r>
      <w:r w:rsidRPr="005A3B4C">
        <w:rPr>
          <w:rFonts w:eastAsia="Times New Roman" w:cstheme="minorHAnsi"/>
          <w:bCs/>
          <w:color w:val="000000"/>
          <w:sz w:val="24"/>
          <w:szCs w:val="24"/>
          <w:lang w:eastAsia="en-IN" w:bidi="ta-IN"/>
        </w:rPr>
        <w:t xml:space="preserve"> for small units. It undertakes research and consultancy for small industry development. </w:t>
      </w:r>
    </w:p>
    <w:p w14:paraId="569702E4" w14:textId="77777777" w:rsidR="00890B16" w:rsidRDefault="00890B16" w:rsidP="005A3B4C">
      <w:pPr>
        <w:spacing w:after="0" w:line="360" w:lineRule="auto"/>
        <w:jc w:val="both"/>
        <w:textAlignment w:val="baseline"/>
        <w:rPr>
          <w:rFonts w:eastAsia="Times New Roman" w:cstheme="minorHAnsi"/>
          <w:b/>
          <w:color w:val="000000"/>
          <w:sz w:val="24"/>
          <w:szCs w:val="24"/>
          <w:lang w:eastAsia="en-IN" w:bidi="ta-IN"/>
        </w:rPr>
      </w:pPr>
    </w:p>
    <w:p w14:paraId="03FD2957" w14:textId="6DE5EBE4" w:rsidR="003E0298"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Xavier Institute of Social Services, </w:t>
      </w:r>
      <w:r w:rsidR="003E0298" w:rsidRPr="005A3B4C">
        <w:rPr>
          <w:rFonts w:eastAsia="Times New Roman" w:cstheme="minorHAnsi"/>
          <w:b/>
          <w:color w:val="000000"/>
          <w:sz w:val="24"/>
          <w:szCs w:val="24"/>
          <w:lang w:eastAsia="en-IN" w:bidi="ta-IN"/>
        </w:rPr>
        <w:t>Ranchi</w:t>
      </w:r>
    </w:p>
    <w:p w14:paraId="2227A682" w14:textId="7925EDC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This institute provides training to rural entrepreneurs. It functions in close cooperation with social organisation. It assists the trainees in drafting project proposals and on obtaining </w:t>
      </w:r>
      <w:r w:rsidR="00AD3A5C" w:rsidRPr="005A3B4C">
        <w:rPr>
          <w:rFonts w:eastAsia="Times New Roman" w:cstheme="minorHAnsi"/>
          <w:bCs/>
          <w:color w:val="000000"/>
          <w:sz w:val="24"/>
          <w:szCs w:val="24"/>
          <w:lang w:eastAsia="en-IN" w:bidi="ta-IN"/>
        </w:rPr>
        <w:t>the required</w:t>
      </w:r>
      <w:r w:rsidRPr="005A3B4C">
        <w:rPr>
          <w:rFonts w:eastAsia="Times New Roman" w:cstheme="minorHAnsi"/>
          <w:bCs/>
          <w:color w:val="000000"/>
          <w:sz w:val="24"/>
          <w:szCs w:val="24"/>
          <w:lang w:eastAsia="en-IN" w:bidi="ta-IN"/>
        </w:rPr>
        <w:t xml:space="preserve"> finance. It offers a </w:t>
      </w:r>
      <w:r w:rsidR="00AD3A5C" w:rsidRPr="005A3B4C">
        <w:rPr>
          <w:rFonts w:eastAsia="Times New Roman" w:cstheme="minorHAnsi"/>
          <w:bCs/>
          <w:color w:val="000000"/>
          <w:sz w:val="24"/>
          <w:szCs w:val="24"/>
          <w:lang w:eastAsia="en-IN" w:bidi="ta-IN"/>
        </w:rPr>
        <w:t>six-month</w:t>
      </w:r>
      <w:r w:rsidRPr="005A3B4C">
        <w:rPr>
          <w:rFonts w:eastAsia="Times New Roman" w:cstheme="minorHAnsi"/>
          <w:bCs/>
          <w:color w:val="000000"/>
          <w:sz w:val="24"/>
          <w:szCs w:val="24"/>
          <w:lang w:eastAsia="en-IN" w:bidi="ta-IN"/>
        </w:rPr>
        <w:t xml:space="preserve"> programme to tribal for developing the entrepreneurial skills. </w:t>
      </w:r>
    </w:p>
    <w:p w14:paraId="662B80AA"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programme consists of:</w:t>
      </w:r>
    </w:p>
    <w:p w14:paraId="2DF3D43C"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 Identification and selection of candidates.</w:t>
      </w:r>
    </w:p>
    <w:p w14:paraId="7E21D51D"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(ii) Motivation and managerial training.</w:t>
      </w:r>
    </w:p>
    <w:p w14:paraId="72F9B923"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(iii) Training of practical skills.</w:t>
      </w:r>
    </w:p>
    <w:p w14:paraId="71405A70"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(iv) Market survey and preparation of project report.</w:t>
      </w:r>
    </w:p>
    <w:p w14:paraId="4CDA7C17"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Contribution of Commercial Banks in the Growth &amp; Development of Entrepreneurship</w:t>
      </w:r>
    </w:p>
    <w:p w14:paraId="6203E4B0" w14:textId="0367EECA"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Banks will always remain crucial to the growth and advancement, plus their operations offer a rock-hard backing which is capable of entrepreneurs in profitable and viable ventures The </w:t>
      </w:r>
      <w:r w:rsidRPr="005A3B4C">
        <w:rPr>
          <w:rFonts w:eastAsia="Times New Roman" w:cstheme="minorHAnsi"/>
          <w:bCs/>
          <w:color w:val="000000"/>
          <w:sz w:val="24"/>
          <w:szCs w:val="24"/>
          <w:lang w:eastAsia="en-IN" w:bidi="ta-IN"/>
        </w:rPr>
        <w:lastRenderedPageBreak/>
        <w:t>importance of entrepreneurship has magnified in today’s economic climate. It introduces a crucial element of dynamism, particularly into an economic system. Entrepreneurs are often regarded as national assets who are motivated and rewarded to the greatest possible extent mainly because they contribute in terms of innovation, jobs and improve the conditions for a prosperous society.</w:t>
      </w:r>
      <w:r w:rsidR="00890B16">
        <w:rPr>
          <w:rFonts w:eastAsia="Times New Roman" w:cstheme="minorHAnsi"/>
          <w:bCs/>
          <w:color w:val="000000"/>
          <w:sz w:val="24"/>
          <w:szCs w:val="24"/>
          <w:lang w:eastAsia="en-IN" w:bidi="ta-IN"/>
        </w:rPr>
        <w:t xml:space="preserve"> </w:t>
      </w:r>
      <w:r w:rsidR="003E0298"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Indian government is also pushing and encouraging young Indian to start their own business or undertake ventures which have increased the role of a financial institution. Now the banks have to meet the need of financial assistance to a new startup company.</w:t>
      </w:r>
      <w:r w:rsidR="00890B1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There is no denying that activities of banks reflect their unique role as the kick-starter of growth in any economy. Commercial and specialized banks always play an important role in the growth and development of entrepreneurship. Apart from providing financial assistance, banks also give valuable inputs to support and promote their enterprise.</w:t>
      </w:r>
      <w:r w:rsidR="00890B1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We shall now examine their role in developing entrepreneurship and for the purpose of convenience and proper understanding, the roles can be divided in the following category.</w:t>
      </w:r>
    </w:p>
    <w:p w14:paraId="66D6E408" w14:textId="77777777" w:rsidR="00406248" w:rsidRDefault="00406248" w:rsidP="005A3B4C">
      <w:pPr>
        <w:spacing w:after="0" w:line="360" w:lineRule="auto"/>
        <w:jc w:val="both"/>
        <w:textAlignment w:val="baseline"/>
        <w:rPr>
          <w:rFonts w:eastAsia="Times New Roman" w:cstheme="minorHAnsi"/>
          <w:b/>
          <w:color w:val="000000"/>
          <w:sz w:val="24"/>
          <w:szCs w:val="24"/>
          <w:lang w:eastAsia="en-IN" w:bidi="ta-IN"/>
        </w:rPr>
      </w:pPr>
    </w:p>
    <w:p w14:paraId="4A691ABD" w14:textId="70EA47F1" w:rsidR="008E2D6D" w:rsidRPr="00406248"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406248">
        <w:rPr>
          <w:rFonts w:ascii="Copperplate Gothic Bold" w:eastAsia="Times New Roman" w:hAnsi="Copperplate Gothic Bold" w:cstheme="minorHAnsi"/>
          <w:b/>
          <w:color w:val="000000"/>
          <w:sz w:val="24"/>
          <w:szCs w:val="24"/>
          <w:lang w:eastAsia="en-IN" w:bidi="ta-IN"/>
        </w:rPr>
        <w:t>Statute Laws</w:t>
      </w:r>
    </w:p>
    <w:p w14:paraId="46952B91" w14:textId="7F9D6F3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It’s is one of the main </w:t>
      </w:r>
      <w:r w:rsidR="00406248" w:rsidRPr="005A3B4C">
        <w:rPr>
          <w:rFonts w:eastAsia="Times New Roman" w:cstheme="minorHAnsi"/>
          <w:bCs/>
          <w:color w:val="000000"/>
          <w:sz w:val="24"/>
          <w:szCs w:val="24"/>
          <w:lang w:eastAsia="en-IN" w:bidi="ta-IN"/>
        </w:rPr>
        <w:t>reasons</w:t>
      </w:r>
      <w:r w:rsidRPr="005A3B4C">
        <w:rPr>
          <w:rFonts w:eastAsia="Times New Roman" w:cstheme="minorHAnsi"/>
          <w:bCs/>
          <w:color w:val="000000"/>
          <w:sz w:val="24"/>
          <w:szCs w:val="24"/>
          <w:lang w:eastAsia="en-IN" w:bidi="ta-IN"/>
        </w:rPr>
        <w:t xml:space="preserve"> why banks were created in the first place. The roles such as accepting of deposit, safekeeping assets but more importantly giving of loans and advances make them a key element in the growth. Commercial banks will be providing security for the customer’s money and at the same time giving entrepreneurs the opportunity to use their deposits to borrow more funds in order to run their enterprises without any hassle. A good payment system is essential for the efficient functioning of an economy. And with the advancement of technology, the speed of service has greatly improved.</w:t>
      </w:r>
      <w:r w:rsidR="003E0298" w:rsidRPr="005A3B4C">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growth of digital banking has reduced the cost of starting/doing business tremendously. This has greatly helped entrepreneurs in modern days. It is also very helpful for those involved with businesses on foreign soil.</w:t>
      </w:r>
      <w:r w:rsidR="00890B1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For instance, most international businesses are conducted on credit, with payment later. Commercial Banks offer a quick foreign exchange – a service where money is transferred to any part of the world on behalf of the banks’ clients. With banks playing this crucial role, they have now become a very important part of promoting entrepreneurial development.</w:t>
      </w:r>
    </w:p>
    <w:p w14:paraId="3EB6E95A" w14:textId="77777777" w:rsidR="00890B16" w:rsidRDefault="00890B16" w:rsidP="005A3B4C">
      <w:pPr>
        <w:spacing w:after="0" w:line="360" w:lineRule="auto"/>
        <w:jc w:val="both"/>
        <w:textAlignment w:val="baseline"/>
        <w:rPr>
          <w:rFonts w:eastAsia="Times New Roman" w:cstheme="minorHAnsi"/>
          <w:b/>
          <w:color w:val="000000"/>
          <w:sz w:val="24"/>
          <w:szCs w:val="24"/>
          <w:lang w:eastAsia="en-IN" w:bidi="ta-IN"/>
        </w:rPr>
      </w:pPr>
    </w:p>
    <w:p w14:paraId="3667B79D" w14:textId="4AD1E7B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890B16">
        <w:rPr>
          <w:rFonts w:eastAsia="Times New Roman" w:cstheme="minorHAnsi"/>
          <w:b/>
          <w:color w:val="000000"/>
          <w:sz w:val="24"/>
          <w:szCs w:val="24"/>
          <w:lang w:eastAsia="en-IN" w:bidi="ta-IN"/>
        </w:rPr>
        <w:t>Financing Roles</w:t>
      </w:r>
      <w:r w:rsidR="00890B16">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Not all entrepreneurs are from a sound financial background. Most will need initial loans on reasonable interest rate in order to generate capital to start their venture or </w:t>
      </w:r>
      <w:r w:rsidRPr="005A3B4C">
        <w:rPr>
          <w:rFonts w:eastAsia="Times New Roman" w:cstheme="minorHAnsi"/>
          <w:bCs/>
          <w:color w:val="000000"/>
          <w:sz w:val="24"/>
          <w:szCs w:val="24"/>
          <w:lang w:eastAsia="en-IN" w:bidi="ta-IN"/>
        </w:rPr>
        <w:lastRenderedPageBreak/>
        <w:t>enterprise. It is self-explanatory but without funds, entrepreneurs cannot grow, and this is where banks, particularly commercial banks play a significant role in the lives of entrepreneurs.  Once an enterprise or business is set-up, then comes the important part, funding the cash cycle.</w:t>
      </w:r>
      <w:r w:rsidR="00890B16">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There will be a delay in cash after selling products due to credit period provided to customers. But entrepreneurs will have to make payments upfront to service providers. Banks will help in providing working capital assistance that becomes the lifeline of companies. Apart from that, banks will also provide financial help on regular basis like during expansion or play the role of middleman to connect entrepreneurs. Banks can connect people with huge pockets to people with great ideas. Banks are great advisers as </w:t>
      </w:r>
      <w:r w:rsidR="003E0298" w:rsidRPr="005A3B4C">
        <w:rPr>
          <w:rFonts w:eastAsia="Times New Roman" w:cstheme="minorHAnsi"/>
          <w:bCs/>
          <w:color w:val="000000"/>
          <w:sz w:val="24"/>
          <w:szCs w:val="24"/>
          <w:lang w:eastAsia="en-IN" w:bidi="ta-IN"/>
        </w:rPr>
        <w:t>well;</w:t>
      </w:r>
      <w:r w:rsidRPr="005A3B4C">
        <w:rPr>
          <w:rFonts w:eastAsia="Times New Roman" w:cstheme="minorHAnsi"/>
          <w:bCs/>
          <w:color w:val="000000"/>
          <w:sz w:val="24"/>
          <w:szCs w:val="24"/>
          <w:lang w:eastAsia="en-IN" w:bidi="ta-IN"/>
        </w:rPr>
        <w:t xml:space="preserve"> they can suggest young entrepreneurs invest their money on shares or commodities to earn more and without any interest rate.</w:t>
      </w:r>
    </w:p>
    <w:p w14:paraId="4BC6F935" w14:textId="42E8C270"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890B16">
        <w:rPr>
          <w:rFonts w:eastAsia="Times New Roman" w:cstheme="minorHAnsi"/>
          <w:b/>
          <w:color w:val="000000"/>
          <w:sz w:val="24"/>
          <w:szCs w:val="24"/>
          <w:lang w:eastAsia="en-IN" w:bidi="ta-IN"/>
        </w:rPr>
        <w:t>Counselling</w:t>
      </w:r>
      <w:r w:rsidRPr="005A3B4C">
        <w:rPr>
          <w:rFonts w:eastAsia="Times New Roman" w:cstheme="minorHAnsi"/>
          <w:bCs/>
          <w:color w:val="000000"/>
          <w:sz w:val="24"/>
          <w:szCs w:val="24"/>
          <w:lang w:eastAsia="en-IN" w:bidi="ta-IN"/>
        </w:rPr>
        <w:t>:  Since banks have professional and specialized status, they are in a strong position to advise entrepreneurs on sustainable lines of investment by analyzing the pro and cons of each investment as well as management of investment of customers. This is one of the key roles of banks in the development of entrepreneurs as many enterprises/businesses fail to succeed because of faulty investment decisions, mismanagement of funds, inefficient capital and poor planning. Banks will always remain crucial to the growth and advancement, plus their operations offer a rock-hard backing which is capable of entrepreneurs in profitable and viable ventures. Commercial and specialized banks contribute significantly and positively in advising and providing loans for the development of entrepreneur in India. They are essential for the survival and growth of entrepreneurship in the country.</w:t>
      </w:r>
      <w:r w:rsidR="00635222">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All India Financial Institutions</w:t>
      </w:r>
      <w:r w:rsidR="003E0298" w:rsidRPr="005A3B4C">
        <w:rPr>
          <w:rFonts w:eastAsia="Times New Roman" w:cstheme="minorHAnsi"/>
          <w:bCs/>
          <w:color w:val="000000"/>
          <w:sz w:val="24"/>
          <w:szCs w:val="24"/>
          <w:lang w:eastAsia="en-IN" w:bidi="ta-IN"/>
        </w:rPr>
        <w:t xml:space="preserve"> are,</w:t>
      </w:r>
    </w:p>
    <w:p w14:paraId="2B5331A2" w14:textId="77777777" w:rsidR="008E2D6D" w:rsidRPr="00635222" w:rsidRDefault="000719C8">
      <w:pPr>
        <w:pStyle w:val="ListParagraph"/>
        <w:numPr>
          <w:ilvl w:val="0"/>
          <w:numId w:val="105"/>
        </w:numPr>
        <w:spacing w:after="0" w:line="360" w:lineRule="auto"/>
        <w:jc w:val="both"/>
        <w:textAlignment w:val="baseline"/>
        <w:rPr>
          <w:rFonts w:eastAsia="Times New Roman" w:cstheme="minorHAnsi"/>
          <w:bCs/>
          <w:color w:val="000000"/>
          <w:sz w:val="24"/>
          <w:szCs w:val="24"/>
          <w:lang w:eastAsia="en-IN" w:bidi="ta-IN"/>
        </w:rPr>
      </w:pPr>
      <w:r w:rsidRPr="00635222">
        <w:rPr>
          <w:rFonts w:eastAsia="Times New Roman" w:cstheme="minorHAnsi"/>
          <w:bCs/>
          <w:color w:val="000000"/>
          <w:sz w:val="24"/>
          <w:szCs w:val="24"/>
          <w:lang w:eastAsia="en-IN" w:bidi="ta-IN"/>
        </w:rPr>
        <w:t>Industrial Development Bank of India (IDBI)</w:t>
      </w:r>
    </w:p>
    <w:p w14:paraId="31A3E35A" w14:textId="77777777" w:rsidR="008E2D6D" w:rsidRPr="00635222" w:rsidRDefault="000719C8">
      <w:pPr>
        <w:pStyle w:val="ListParagraph"/>
        <w:numPr>
          <w:ilvl w:val="0"/>
          <w:numId w:val="105"/>
        </w:numPr>
        <w:spacing w:after="0" w:line="360" w:lineRule="auto"/>
        <w:jc w:val="both"/>
        <w:textAlignment w:val="baseline"/>
        <w:rPr>
          <w:rFonts w:eastAsia="Times New Roman" w:cstheme="minorHAnsi"/>
          <w:bCs/>
          <w:color w:val="000000"/>
          <w:sz w:val="24"/>
          <w:szCs w:val="24"/>
          <w:lang w:eastAsia="en-IN" w:bidi="ta-IN"/>
        </w:rPr>
      </w:pPr>
      <w:r w:rsidRPr="00635222">
        <w:rPr>
          <w:rFonts w:eastAsia="Times New Roman" w:cstheme="minorHAnsi"/>
          <w:bCs/>
          <w:color w:val="000000"/>
          <w:sz w:val="24"/>
          <w:szCs w:val="24"/>
          <w:lang w:eastAsia="en-IN" w:bidi="ta-IN"/>
        </w:rPr>
        <w:t>Industrial Finance Corporation of India (IFCI)</w:t>
      </w:r>
    </w:p>
    <w:p w14:paraId="7755C2D1" w14:textId="77777777" w:rsidR="008E2D6D" w:rsidRPr="00635222" w:rsidRDefault="000719C8">
      <w:pPr>
        <w:pStyle w:val="ListParagraph"/>
        <w:numPr>
          <w:ilvl w:val="0"/>
          <w:numId w:val="105"/>
        </w:numPr>
        <w:spacing w:after="0" w:line="360" w:lineRule="auto"/>
        <w:jc w:val="both"/>
        <w:textAlignment w:val="baseline"/>
        <w:rPr>
          <w:rFonts w:eastAsia="Times New Roman" w:cstheme="minorHAnsi"/>
          <w:bCs/>
          <w:color w:val="000000"/>
          <w:sz w:val="24"/>
          <w:szCs w:val="24"/>
          <w:lang w:eastAsia="en-IN" w:bidi="ta-IN"/>
        </w:rPr>
      </w:pPr>
      <w:r w:rsidRPr="00635222">
        <w:rPr>
          <w:rFonts w:eastAsia="Times New Roman" w:cstheme="minorHAnsi"/>
          <w:bCs/>
          <w:color w:val="000000"/>
          <w:sz w:val="24"/>
          <w:szCs w:val="24"/>
          <w:lang w:eastAsia="en-IN" w:bidi="ta-IN"/>
        </w:rPr>
        <w:t>Export - Import Bank of India (Exim Bank)</w:t>
      </w:r>
    </w:p>
    <w:p w14:paraId="301FC4F0" w14:textId="77777777" w:rsidR="008E2D6D" w:rsidRPr="00635222" w:rsidRDefault="000719C8">
      <w:pPr>
        <w:pStyle w:val="ListParagraph"/>
        <w:numPr>
          <w:ilvl w:val="0"/>
          <w:numId w:val="105"/>
        </w:numPr>
        <w:spacing w:after="0" w:line="360" w:lineRule="auto"/>
        <w:jc w:val="both"/>
        <w:textAlignment w:val="baseline"/>
        <w:rPr>
          <w:rFonts w:eastAsia="Times New Roman" w:cstheme="minorHAnsi"/>
          <w:bCs/>
          <w:color w:val="000000"/>
          <w:sz w:val="24"/>
          <w:szCs w:val="24"/>
          <w:lang w:eastAsia="en-IN" w:bidi="ta-IN"/>
        </w:rPr>
      </w:pPr>
      <w:r w:rsidRPr="00635222">
        <w:rPr>
          <w:rFonts w:eastAsia="Times New Roman" w:cstheme="minorHAnsi"/>
          <w:bCs/>
          <w:color w:val="000000"/>
          <w:sz w:val="24"/>
          <w:szCs w:val="24"/>
          <w:lang w:eastAsia="en-IN" w:bidi="ta-IN"/>
        </w:rPr>
        <w:t>Industrial Reconstruction Bank of India (IRBI) now (Industrial Investment Bank of India)</w:t>
      </w:r>
    </w:p>
    <w:p w14:paraId="4DD2EC26"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2FBA5A27" w14:textId="24F83908" w:rsidR="008E2D6D" w:rsidRPr="00406248"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406248">
        <w:rPr>
          <w:rFonts w:ascii="Copperplate Gothic Bold" w:eastAsia="Times New Roman" w:hAnsi="Copperplate Gothic Bold" w:cstheme="minorHAnsi"/>
          <w:b/>
          <w:color w:val="000000"/>
          <w:sz w:val="24"/>
          <w:szCs w:val="24"/>
          <w:lang w:eastAsia="en-IN" w:bidi="ta-IN"/>
        </w:rPr>
        <w:t>Industrial Development Bank of India (IDBI)</w:t>
      </w:r>
    </w:p>
    <w:p w14:paraId="4469EBE8" w14:textId="0D0EF400"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full form of IDBI is the Industrial Development Bank of India. IDBI was founded in 1964 as a wholly-owned subsidiary of RBI to provide financial and credit facilities for growth in the Indian industry. Its headquarters is in Mumbai. Currently, it is one of India’s most prominent commercial banks offering financial strategies and personal banking. Industrial Development Bank of India (IDBI) established under Industrial Development Bank of India Act, 1964, is the </w:t>
      </w:r>
      <w:r w:rsidRPr="005A3B4C">
        <w:rPr>
          <w:rFonts w:eastAsia="Times New Roman" w:cstheme="minorHAnsi"/>
          <w:bCs/>
          <w:color w:val="000000"/>
          <w:sz w:val="24"/>
          <w:szCs w:val="24"/>
          <w:lang w:eastAsia="en-IN" w:bidi="ta-IN"/>
        </w:rPr>
        <w:lastRenderedPageBreak/>
        <w:t xml:space="preserve">principal financial institution for providing credit and other facilities for developing industries and assisting development </w:t>
      </w:r>
      <w:r w:rsidR="004D0B26" w:rsidRPr="005A3B4C">
        <w:rPr>
          <w:rFonts w:eastAsia="Times New Roman" w:cstheme="minorHAnsi"/>
          <w:bCs/>
          <w:color w:val="000000"/>
          <w:sz w:val="24"/>
          <w:szCs w:val="24"/>
          <w:lang w:eastAsia="en-IN" w:bidi="ta-IN"/>
        </w:rPr>
        <w:t>institutions.</w:t>
      </w:r>
      <w:r w:rsidR="004D0B26">
        <w:rPr>
          <w:rFonts w:eastAsia="Times New Roman" w:cstheme="minorHAnsi"/>
          <w:bCs/>
          <w:color w:val="000000"/>
          <w:sz w:val="24"/>
          <w:szCs w:val="24"/>
          <w:lang w:eastAsia="en-IN" w:bidi="ta-IN"/>
        </w:rPr>
        <w:t xml:space="preserve"> </w:t>
      </w:r>
      <w:r w:rsidR="004D0B26" w:rsidRPr="005A3B4C">
        <w:rPr>
          <w:rFonts w:eastAsia="Times New Roman" w:cstheme="minorHAnsi"/>
          <w:bCs/>
          <w:color w:val="000000"/>
          <w:sz w:val="24"/>
          <w:szCs w:val="24"/>
          <w:lang w:eastAsia="en-IN" w:bidi="ta-IN"/>
        </w:rPr>
        <w:t>Till</w:t>
      </w:r>
      <w:r w:rsidRPr="005A3B4C">
        <w:rPr>
          <w:rFonts w:eastAsia="Times New Roman" w:cstheme="minorHAnsi"/>
          <w:bCs/>
          <w:color w:val="000000"/>
          <w:sz w:val="24"/>
          <w:szCs w:val="24"/>
          <w:lang w:eastAsia="en-IN" w:bidi="ta-IN"/>
        </w:rPr>
        <w:t xml:space="preserve"> 1976, IDBI was a subsidiary bank of RBI. In 1976 it was separated from RBI and the ownership was transferred to Government of India. IDBI is the tenth largest bank in the world in terms of development.</w:t>
      </w:r>
      <w:r w:rsidR="00185D5D">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National Stock Exchange (NSE), the National Securities Depository Services Ltd. (NSDL), Stock Holding Corporation of India (SHCIL) are some of the Institutions which has been built by IDBI.</w:t>
      </w:r>
    </w:p>
    <w:p w14:paraId="11B36E55" w14:textId="6D75A42E" w:rsidR="00190F84" w:rsidRPr="005A3B4C" w:rsidRDefault="00190F84" w:rsidP="00190F84">
      <w:pPr>
        <w:spacing w:after="0" w:line="360" w:lineRule="auto"/>
        <w:jc w:val="center"/>
        <w:textAlignment w:val="baseline"/>
        <w:rPr>
          <w:rFonts w:eastAsia="Times New Roman" w:cstheme="minorHAnsi"/>
          <w:bCs/>
          <w:color w:val="000000"/>
          <w:sz w:val="24"/>
          <w:szCs w:val="24"/>
          <w:lang w:eastAsia="en-IN" w:bidi="ta-IN"/>
        </w:rPr>
      </w:pPr>
      <w:r>
        <w:rPr>
          <w:rFonts w:cstheme="minorHAnsi"/>
          <w:bCs/>
          <w:noProof/>
          <w:color w:val="000000"/>
          <w:lang w:bidi="ta-IN"/>
        </w:rPr>
        <w:drawing>
          <wp:inline distT="0" distB="0" distL="0" distR="0" wp14:anchorId="17BB8091" wp14:editId="1878CDA3">
            <wp:extent cx="2477135" cy="18459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7135" cy="1845945"/>
                    </a:xfrm>
                    <a:prstGeom prst="rect">
                      <a:avLst/>
                    </a:prstGeom>
                    <a:noFill/>
                    <a:ln>
                      <a:noFill/>
                    </a:ln>
                  </pic:spPr>
                </pic:pic>
              </a:graphicData>
            </a:graphic>
          </wp:inline>
        </w:drawing>
      </w:r>
    </w:p>
    <w:p w14:paraId="500DDCCF" w14:textId="77777777" w:rsidR="00185D5D" w:rsidRDefault="00185D5D" w:rsidP="005A3B4C">
      <w:pPr>
        <w:spacing w:after="0" w:line="360" w:lineRule="auto"/>
        <w:jc w:val="both"/>
        <w:textAlignment w:val="baseline"/>
        <w:rPr>
          <w:rFonts w:eastAsia="Times New Roman" w:cstheme="minorHAnsi"/>
          <w:b/>
          <w:color w:val="000000"/>
          <w:sz w:val="24"/>
          <w:szCs w:val="24"/>
          <w:lang w:eastAsia="en-IN" w:bidi="ta-IN"/>
        </w:rPr>
      </w:pPr>
    </w:p>
    <w:p w14:paraId="2E8BFB8C" w14:textId="7E66FD3C"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Organisation and Management:</w:t>
      </w:r>
    </w:p>
    <w:p w14:paraId="24F87D83" w14:textId="55A68CE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IDBI consist of a Board of Directors, consisting of a chairman and Managing Director appointed by the Government of India, a Deputy Governor of the RBI nominated by that bank and 20 other Directors are nominated by the Central Government.</w:t>
      </w:r>
      <w:r w:rsidR="00185D5D">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board had constituted an Executive Committee consisting of 10 Directors, including the Chairman and Managing Director. The executive committee is empowered to sanction financial assistance The Head office of IDBI is located in Mumbai. The bank has five regional offices, one each in Kolkata, Guwahati, New Delhi, Chennai and Mumbai. Besides the bank have 21 branch offices.</w:t>
      </w:r>
    </w:p>
    <w:p w14:paraId="73169F1D" w14:textId="77777777" w:rsidR="00AC41F4" w:rsidRDefault="00AC41F4" w:rsidP="005A3B4C">
      <w:pPr>
        <w:spacing w:after="0" w:line="360" w:lineRule="auto"/>
        <w:jc w:val="both"/>
        <w:textAlignment w:val="baseline"/>
        <w:rPr>
          <w:rFonts w:eastAsia="Times New Roman" w:cstheme="minorHAnsi"/>
          <w:b/>
          <w:color w:val="000000"/>
          <w:sz w:val="24"/>
          <w:szCs w:val="24"/>
          <w:lang w:eastAsia="en-IN" w:bidi="ta-IN"/>
        </w:rPr>
      </w:pPr>
    </w:p>
    <w:p w14:paraId="6BF3D0F2" w14:textId="63D164D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Functions of IDBI</w:t>
      </w:r>
      <w:r w:rsidRPr="005A3B4C">
        <w:rPr>
          <w:rFonts w:eastAsia="Times New Roman" w:cstheme="minorHAnsi"/>
          <w:bCs/>
          <w:color w:val="000000"/>
          <w:sz w:val="24"/>
          <w:szCs w:val="24"/>
          <w:lang w:eastAsia="en-IN" w:bidi="ta-IN"/>
        </w:rPr>
        <w:t>:</w:t>
      </w:r>
    </w:p>
    <w:p w14:paraId="03A3C343"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main functions of IDBI are discussed below:</w:t>
      </w:r>
    </w:p>
    <w:p w14:paraId="3C8691D2" w14:textId="7D8AEDFD" w:rsidR="008E2D6D" w:rsidRPr="00AC41F4" w:rsidRDefault="000719C8">
      <w:pPr>
        <w:pStyle w:val="ListParagraph"/>
        <w:numPr>
          <w:ilvl w:val="0"/>
          <w:numId w:val="106"/>
        </w:numPr>
        <w:spacing w:after="0" w:line="360" w:lineRule="auto"/>
        <w:jc w:val="both"/>
        <w:textAlignment w:val="baseline"/>
        <w:rPr>
          <w:rFonts w:eastAsia="Times New Roman" w:cstheme="minorHAnsi"/>
          <w:bCs/>
          <w:color w:val="000000"/>
          <w:sz w:val="24"/>
          <w:szCs w:val="24"/>
          <w:lang w:eastAsia="en-IN" w:bidi="ta-IN"/>
        </w:rPr>
      </w:pPr>
      <w:r w:rsidRPr="00AC41F4">
        <w:rPr>
          <w:rFonts w:eastAsia="Times New Roman" w:cstheme="minorHAnsi"/>
          <w:bCs/>
          <w:color w:val="000000"/>
          <w:sz w:val="24"/>
          <w:szCs w:val="24"/>
          <w:lang w:eastAsia="en-IN" w:bidi="ta-IN"/>
        </w:rPr>
        <w:t>To provide financial assistance to industrial enterprises.</w:t>
      </w:r>
    </w:p>
    <w:p w14:paraId="1194ECC6" w14:textId="68BC16BA" w:rsidR="008E2D6D" w:rsidRPr="00AC41F4" w:rsidRDefault="000719C8">
      <w:pPr>
        <w:pStyle w:val="ListParagraph"/>
        <w:numPr>
          <w:ilvl w:val="0"/>
          <w:numId w:val="106"/>
        </w:numPr>
        <w:spacing w:after="0" w:line="360" w:lineRule="auto"/>
        <w:jc w:val="both"/>
        <w:textAlignment w:val="baseline"/>
        <w:rPr>
          <w:rFonts w:eastAsia="Times New Roman" w:cstheme="minorHAnsi"/>
          <w:bCs/>
          <w:color w:val="000000"/>
          <w:sz w:val="24"/>
          <w:szCs w:val="24"/>
          <w:lang w:eastAsia="en-IN" w:bidi="ta-IN"/>
        </w:rPr>
      </w:pPr>
      <w:r w:rsidRPr="00AC41F4">
        <w:rPr>
          <w:rFonts w:eastAsia="Times New Roman" w:cstheme="minorHAnsi"/>
          <w:bCs/>
          <w:color w:val="000000"/>
          <w:sz w:val="24"/>
          <w:szCs w:val="24"/>
          <w:lang w:eastAsia="en-IN" w:bidi="ta-IN"/>
        </w:rPr>
        <w:t>To promote institutions engaged in industrial development.</w:t>
      </w:r>
    </w:p>
    <w:p w14:paraId="194C2659" w14:textId="77777777" w:rsidR="008E2D6D" w:rsidRPr="00AC41F4" w:rsidRDefault="000719C8">
      <w:pPr>
        <w:pStyle w:val="ListParagraph"/>
        <w:numPr>
          <w:ilvl w:val="0"/>
          <w:numId w:val="106"/>
        </w:numPr>
        <w:spacing w:after="0" w:line="360" w:lineRule="auto"/>
        <w:jc w:val="both"/>
        <w:textAlignment w:val="baseline"/>
        <w:rPr>
          <w:rFonts w:eastAsia="Times New Roman" w:cstheme="minorHAnsi"/>
          <w:bCs/>
          <w:color w:val="000000"/>
          <w:sz w:val="24"/>
          <w:szCs w:val="24"/>
          <w:lang w:eastAsia="en-IN" w:bidi="ta-IN"/>
        </w:rPr>
      </w:pPr>
      <w:r w:rsidRPr="00AC41F4">
        <w:rPr>
          <w:rFonts w:eastAsia="Times New Roman" w:cstheme="minorHAnsi"/>
          <w:bCs/>
          <w:color w:val="000000"/>
          <w:sz w:val="24"/>
          <w:szCs w:val="24"/>
          <w:lang w:eastAsia="en-IN" w:bidi="ta-IN"/>
        </w:rPr>
        <w:t>iii) To provide technical and administrative assistance for promotion management or expansion of industry.</w:t>
      </w:r>
    </w:p>
    <w:p w14:paraId="1967E393" w14:textId="283BC084" w:rsidR="008E2D6D" w:rsidRPr="00AC41F4" w:rsidRDefault="000719C8">
      <w:pPr>
        <w:pStyle w:val="ListParagraph"/>
        <w:numPr>
          <w:ilvl w:val="0"/>
          <w:numId w:val="106"/>
        </w:numPr>
        <w:spacing w:after="0" w:line="360" w:lineRule="auto"/>
        <w:jc w:val="both"/>
        <w:textAlignment w:val="baseline"/>
        <w:rPr>
          <w:rFonts w:eastAsia="Times New Roman" w:cstheme="minorHAnsi"/>
          <w:bCs/>
          <w:color w:val="000000"/>
          <w:sz w:val="24"/>
          <w:szCs w:val="24"/>
          <w:lang w:eastAsia="en-IN" w:bidi="ta-IN"/>
        </w:rPr>
      </w:pPr>
      <w:r w:rsidRPr="00AC41F4">
        <w:rPr>
          <w:rFonts w:eastAsia="Times New Roman" w:cstheme="minorHAnsi"/>
          <w:bCs/>
          <w:color w:val="000000"/>
          <w:sz w:val="24"/>
          <w:szCs w:val="24"/>
          <w:lang w:eastAsia="en-IN" w:bidi="ta-IN"/>
        </w:rPr>
        <w:t>To undertake market and investment research and surveys in connection with development of industry.</w:t>
      </w:r>
    </w:p>
    <w:p w14:paraId="6E2B68A6" w14:textId="77777777" w:rsidR="00AC41F4" w:rsidRDefault="00AC41F4" w:rsidP="005A3B4C">
      <w:pPr>
        <w:spacing w:after="0" w:line="360" w:lineRule="auto"/>
        <w:jc w:val="both"/>
        <w:textAlignment w:val="baseline"/>
        <w:rPr>
          <w:rFonts w:eastAsia="Times New Roman" w:cstheme="minorHAnsi"/>
          <w:b/>
          <w:color w:val="000000"/>
          <w:sz w:val="24"/>
          <w:szCs w:val="24"/>
          <w:lang w:eastAsia="en-IN" w:bidi="ta-IN"/>
        </w:rPr>
      </w:pPr>
    </w:p>
    <w:p w14:paraId="41923D91" w14:textId="24B27B28"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lastRenderedPageBreak/>
        <w:t>IDBI Assistance:</w:t>
      </w:r>
    </w:p>
    <w:p w14:paraId="2250C23D"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IDBI provides financial assistance either directly or through some specified financial institutions:</w:t>
      </w:r>
    </w:p>
    <w:p w14:paraId="7FF3DC9F" w14:textId="7B1C1EF7" w:rsidR="008E2D6D" w:rsidRPr="00AC41F4"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Direct Assistance:</w:t>
      </w:r>
      <w:r w:rsidR="00AC41F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IDBI grants loans and advances to industrial concerns. There is no restriction on the upper or lower limits for assistance to any concern itself. The bank guarantees loans raised by industrial concerns in the open market from the State Co-operative Banks, the Scheduled Banks, the Industrial Finance Corporation of India (IFCI) and other ‘notified’ financial institutions.</w:t>
      </w:r>
    </w:p>
    <w:p w14:paraId="149423CA" w14:textId="64C8974B"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Indirect Assistance:</w:t>
      </w:r>
      <w:r w:rsidR="00AC41F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IDBI can refinance term loans to industrial concerns repayable within 3 to 25 years given by the IFCI, the State Financial Corporation and some other financial institutions and to SIDCs (State Industrial Development Corporations), Commercial banks and Co-operative banks which extend term loans not exceeding 10 years to industrial concerns. IDBI subscribes to the shares and bonds of the financial institutions and thereby provide supplementary resources.</w:t>
      </w:r>
    </w:p>
    <w:p w14:paraId="7E61069D" w14:textId="77777777" w:rsidR="00AC41F4" w:rsidRPr="00AC41F4" w:rsidRDefault="00AC41F4" w:rsidP="005A3B4C">
      <w:pPr>
        <w:spacing w:after="0" w:line="360" w:lineRule="auto"/>
        <w:jc w:val="both"/>
        <w:textAlignment w:val="baseline"/>
        <w:rPr>
          <w:rFonts w:eastAsia="Times New Roman" w:cstheme="minorHAnsi"/>
          <w:b/>
          <w:color w:val="000000"/>
          <w:sz w:val="24"/>
          <w:szCs w:val="24"/>
          <w:lang w:eastAsia="en-IN" w:bidi="ta-IN"/>
        </w:rPr>
      </w:pPr>
    </w:p>
    <w:p w14:paraId="122DAF30"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Developmental Activities of IDBI:</w:t>
      </w:r>
    </w:p>
    <w:p w14:paraId="77335397" w14:textId="22C4F9D9"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(1) Promotional Activities:</w:t>
      </w:r>
      <w:r w:rsidR="00FB3D29">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 In fulfilment of its developmental role, the bank continues to perform a wide range of promotional activities relating to developmental programmes for new entrepreneurs, consultancy services for small and medium enterprises and programmes designed for accredited voluntary agencies for the economic upliftment of the underprivileged.</w:t>
      </w:r>
      <w:r w:rsidR="00FB3D2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These include entrepreneurship development, self-employment and wage employment in the industrial sector for the weaker sections of society through voluntary agencies, support to Science and Technology Entrepreneurs’ Parks, Energy Conservation, Common Quality Testing Centres for small industries.</w:t>
      </w:r>
    </w:p>
    <w:p w14:paraId="273AD310" w14:textId="3AB579B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(2) Technical Consultancy Organisations:</w:t>
      </w:r>
      <w:r w:rsidR="00FB3D29">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With a view to making available at a reasonable cost, consultancy and advisory services to entrepreneurs, particularly to new and small entrepreneurs, IDBI, in collaboration with other All-India Financial Institutions, has set up a network of Technical Consultancy Organisations (TCOs) covering the entire country. TCOs offer diversified services to small and medium enterprises in the selection, formulation and appraisal of projects, their implementation and review.</w:t>
      </w:r>
    </w:p>
    <w:p w14:paraId="59039D3B" w14:textId="560750F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(3) Entrepreneurship Development Institute:</w:t>
      </w:r>
      <w:r w:rsidR="00FB3D29">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Realising that entrepreneurship development is the key to industrial development; IDBI played a prime role in setting up of the </w:t>
      </w:r>
      <w:r w:rsidRPr="005A3B4C">
        <w:rPr>
          <w:rFonts w:eastAsia="Times New Roman" w:cstheme="minorHAnsi"/>
          <w:bCs/>
          <w:color w:val="000000"/>
          <w:sz w:val="24"/>
          <w:szCs w:val="24"/>
          <w:lang w:eastAsia="en-IN" w:bidi="ta-IN"/>
        </w:rPr>
        <w:lastRenderedPageBreak/>
        <w:t>Entrepreneurship Development Institute of India for fostering entrepreneurship in the country. It has also established similar institutes in Bihar, Orissa, Madhya Pradesh and Uttar Pradesh. IDBI also extends financial support to various organisations in conducting studies or surveys of relevance to industrial development.</w:t>
      </w:r>
    </w:p>
    <w:p w14:paraId="1D1CB45F" w14:textId="77777777" w:rsidR="00FB3D29" w:rsidRDefault="00FB3D29" w:rsidP="005A3B4C">
      <w:pPr>
        <w:spacing w:after="0" w:line="360" w:lineRule="auto"/>
        <w:jc w:val="both"/>
        <w:textAlignment w:val="baseline"/>
        <w:rPr>
          <w:rFonts w:eastAsia="Times New Roman" w:cstheme="minorHAnsi"/>
          <w:b/>
          <w:color w:val="000000"/>
          <w:sz w:val="24"/>
          <w:szCs w:val="24"/>
          <w:lang w:eastAsia="en-IN" w:bidi="ta-IN"/>
        </w:rPr>
      </w:pPr>
    </w:p>
    <w:p w14:paraId="7AB3BA58" w14:textId="71BA8F69"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History of IDBI</w:t>
      </w:r>
    </w:p>
    <w:p w14:paraId="23F7E5CD" w14:textId="64B1F96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IDBI group was founded in 1964 as a wholly-owned subsidiary of RBI under the Parliament Act.</w:t>
      </w:r>
      <w:r w:rsidR="00FB3D2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Since 1992, IDBI has offered Indirect Financial Assistance via the State Level Financial Foundation and Loan Refinancing to enhance the financial sector of the government.</w:t>
      </w:r>
    </w:p>
    <w:p w14:paraId="6D332381" w14:textId="77777777" w:rsidR="00FB3D29" w:rsidRDefault="00FB3D29" w:rsidP="005A3B4C">
      <w:pPr>
        <w:spacing w:after="0" w:line="360" w:lineRule="auto"/>
        <w:jc w:val="both"/>
        <w:textAlignment w:val="baseline"/>
        <w:rPr>
          <w:rFonts w:eastAsia="Times New Roman" w:cstheme="minorHAnsi"/>
          <w:b/>
          <w:color w:val="000000"/>
          <w:sz w:val="24"/>
          <w:szCs w:val="24"/>
          <w:lang w:eastAsia="en-IN" w:bidi="ta-IN"/>
        </w:rPr>
      </w:pPr>
    </w:p>
    <w:p w14:paraId="7837BF0A" w14:textId="1ABA03DE" w:rsidR="008E2D6D" w:rsidRPr="00FB3D29" w:rsidRDefault="000719C8" w:rsidP="005A3B4C">
      <w:pPr>
        <w:spacing w:after="0" w:line="360" w:lineRule="auto"/>
        <w:jc w:val="both"/>
        <w:textAlignment w:val="baseline"/>
        <w:rPr>
          <w:rFonts w:eastAsia="Times New Roman" w:cstheme="minorHAnsi"/>
          <w:b/>
          <w:color w:val="000000"/>
          <w:sz w:val="24"/>
          <w:szCs w:val="24"/>
          <w:lang w:eastAsia="en-IN" w:bidi="ta-IN"/>
        </w:rPr>
      </w:pPr>
      <w:r w:rsidRPr="00FB3D29">
        <w:rPr>
          <w:rFonts w:eastAsia="Times New Roman" w:cstheme="minorHAnsi"/>
          <w:b/>
          <w:color w:val="000000"/>
          <w:sz w:val="24"/>
          <w:szCs w:val="24"/>
          <w:lang w:eastAsia="en-IN" w:bidi="ta-IN"/>
        </w:rPr>
        <w:t>Objectives of IDBI</w:t>
      </w:r>
    </w:p>
    <w:p w14:paraId="0DA8CD1C"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main objectives of IDBI are the establishment of a significant long-term financing institution.</w:t>
      </w:r>
    </w:p>
    <w:p w14:paraId="3A60C813" w14:textId="77777777" w:rsidR="009D6D69" w:rsidRDefault="000719C8">
      <w:pPr>
        <w:pStyle w:val="ListParagraph"/>
        <w:numPr>
          <w:ilvl w:val="0"/>
          <w:numId w:val="107"/>
        </w:numPr>
        <w:spacing w:after="0" w:line="360" w:lineRule="auto"/>
        <w:jc w:val="both"/>
        <w:textAlignment w:val="baseline"/>
        <w:rPr>
          <w:rFonts w:eastAsia="Times New Roman" w:cstheme="minorHAnsi"/>
          <w:bCs/>
          <w:color w:val="000000"/>
          <w:sz w:val="24"/>
          <w:szCs w:val="24"/>
          <w:lang w:eastAsia="en-IN" w:bidi="ta-IN"/>
        </w:rPr>
      </w:pPr>
      <w:r w:rsidRPr="009D6D69">
        <w:rPr>
          <w:rFonts w:eastAsia="Times New Roman" w:cstheme="minorHAnsi"/>
          <w:bCs/>
          <w:color w:val="000000"/>
          <w:sz w:val="24"/>
          <w:szCs w:val="24"/>
          <w:lang w:eastAsia="en-IN" w:bidi="ta-IN"/>
        </w:rPr>
        <w:t xml:space="preserve">The collaboration with institutions operating in the banking sector for the expected growth of the industrial sector. </w:t>
      </w:r>
    </w:p>
    <w:p w14:paraId="1FD162FF" w14:textId="69B40641" w:rsidR="008E2D6D" w:rsidRPr="009D6D69" w:rsidRDefault="000719C8">
      <w:pPr>
        <w:pStyle w:val="ListParagraph"/>
        <w:numPr>
          <w:ilvl w:val="0"/>
          <w:numId w:val="107"/>
        </w:numPr>
        <w:spacing w:after="0" w:line="360" w:lineRule="auto"/>
        <w:jc w:val="both"/>
        <w:textAlignment w:val="baseline"/>
        <w:rPr>
          <w:rFonts w:eastAsia="Times New Roman" w:cstheme="minorHAnsi"/>
          <w:bCs/>
          <w:color w:val="000000"/>
          <w:sz w:val="24"/>
          <w:szCs w:val="24"/>
          <w:lang w:eastAsia="en-IN" w:bidi="ta-IN"/>
        </w:rPr>
      </w:pPr>
      <w:r w:rsidRPr="009D6D69">
        <w:rPr>
          <w:rFonts w:eastAsia="Times New Roman" w:cstheme="minorHAnsi"/>
          <w:bCs/>
          <w:color w:val="000000"/>
          <w:sz w:val="24"/>
          <w:szCs w:val="24"/>
          <w:lang w:eastAsia="en-IN" w:bidi="ta-IN"/>
        </w:rPr>
        <w:t>The provision of administrative &amp; technical support to the industries and the conduct of research &amp; development ( R&amp;D) for the benefit of the Industrial Segment of India.</w:t>
      </w:r>
    </w:p>
    <w:p w14:paraId="3ECF907A" w14:textId="3B82D08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IDBI has 1602 branches, 2912 ATMs, and 1013 centres, including 2 Overseas Centers in Singapore and Beijing. Its dream is to be a widely preferred and trusted bank to enhance stakeholder value. Mr Mahesh Kumar Jain is CEO and MD of IDBI as of 9 October 2017.</w:t>
      </w:r>
    </w:p>
    <w:p w14:paraId="5FA09F0B" w14:textId="77777777" w:rsidR="00124CB1" w:rsidRDefault="00124CB1" w:rsidP="005A3B4C">
      <w:pPr>
        <w:spacing w:after="0" w:line="360" w:lineRule="auto"/>
        <w:jc w:val="both"/>
        <w:textAlignment w:val="baseline"/>
        <w:rPr>
          <w:rFonts w:eastAsia="Times New Roman" w:cstheme="minorHAnsi"/>
          <w:b/>
          <w:color w:val="000000"/>
          <w:sz w:val="24"/>
          <w:szCs w:val="24"/>
          <w:lang w:eastAsia="en-IN" w:bidi="ta-IN"/>
        </w:rPr>
      </w:pPr>
    </w:p>
    <w:p w14:paraId="3BE668DE" w14:textId="2486BA2A"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IDBI Products</w:t>
      </w:r>
    </w:p>
    <w:p w14:paraId="1151F09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There are various products offered by IDBI, and few are listed below.</w:t>
      </w:r>
    </w:p>
    <w:p w14:paraId="0F8829A0" w14:textId="491076AC" w:rsidR="008E2D6D" w:rsidRPr="00124CB1" w:rsidRDefault="000719C8">
      <w:pPr>
        <w:pStyle w:val="ListParagraph"/>
        <w:numPr>
          <w:ilvl w:val="0"/>
          <w:numId w:val="108"/>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Saving accounts</w:t>
      </w:r>
    </w:p>
    <w:p w14:paraId="75B1A541" w14:textId="31698472" w:rsidR="008E2D6D" w:rsidRPr="00124CB1" w:rsidRDefault="000719C8">
      <w:pPr>
        <w:pStyle w:val="ListParagraph"/>
        <w:numPr>
          <w:ilvl w:val="0"/>
          <w:numId w:val="108"/>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Debit and credit cards</w:t>
      </w:r>
    </w:p>
    <w:p w14:paraId="3B1DAF6A" w14:textId="11E00744" w:rsidR="008E2D6D" w:rsidRPr="00124CB1" w:rsidRDefault="000719C8">
      <w:pPr>
        <w:pStyle w:val="ListParagraph"/>
        <w:numPr>
          <w:ilvl w:val="0"/>
          <w:numId w:val="108"/>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Lockers and FD</w:t>
      </w:r>
    </w:p>
    <w:p w14:paraId="7CDF58A2" w14:textId="017D902B" w:rsidR="008E2D6D" w:rsidRPr="00124CB1" w:rsidRDefault="000719C8">
      <w:pPr>
        <w:pStyle w:val="ListParagraph"/>
        <w:numPr>
          <w:ilvl w:val="0"/>
          <w:numId w:val="108"/>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Loans (Agricultural loans, etc.  Formation of Industrial Development Bank of India (IDBI))</w:t>
      </w:r>
    </w:p>
    <w:p w14:paraId="67DEE938" w14:textId="7EBE8DD6"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The Industrial Development Bank of India (IDBI) was established in 1964 under an Act of Parliament as a wholly-owned subsidiary of the Reserve Bank of India. In 1976, the ownership of IDBI was transferred to the Government of India and it was made the principal financial </w:t>
      </w:r>
      <w:r w:rsidRPr="005A3B4C">
        <w:rPr>
          <w:rFonts w:eastAsia="Times New Roman" w:cstheme="minorHAnsi"/>
          <w:bCs/>
          <w:color w:val="000000"/>
          <w:sz w:val="24"/>
          <w:szCs w:val="24"/>
          <w:lang w:eastAsia="en-IN" w:bidi="ta-IN"/>
        </w:rPr>
        <w:lastRenderedPageBreak/>
        <w:t>institution for coordinating the activities of institutions engaged in financing, promoting and developing industry in India.</w:t>
      </w:r>
      <w:r w:rsidR="00124CB1">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IDBI provided financial assistance, both in rupee and foreign currencies, for green-field projects and also for expansion, modernization, and diversification purposes. In the wake of financial sector reforms unveiled by the government since 1992, IDBI also provided indirect financial assistance by way of refinancing of loans extended by State-level financial institutions and banks and by way of rediscounting of bills of exchange arising out of the sale of indigenous machinery on deferred payment terms. After the public issue of IDBI in July 1995, the government shareholding in the bank came down from 100% to 75%.</w:t>
      </w:r>
      <w:r w:rsidR="00124CB1">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                    IDBI played a pioneering role, particularly in the pre-reform era (1964–91), in </w:t>
      </w:r>
      <w:r w:rsidR="00124CB1" w:rsidRPr="005A3B4C">
        <w:rPr>
          <w:rFonts w:eastAsia="Times New Roman" w:cstheme="minorHAnsi"/>
          <w:bCs/>
          <w:color w:val="000000"/>
          <w:sz w:val="24"/>
          <w:szCs w:val="24"/>
          <w:lang w:eastAsia="en-IN" w:bidi="ta-IN"/>
        </w:rPr>
        <w:t>catalysing</w:t>
      </w:r>
      <w:r w:rsidRPr="005A3B4C">
        <w:rPr>
          <w:rFonts w:eastAsia="Times New Roman" w:cstheme="minorHAnsi"/>
          <w:bCs/>
          <w:color w:val="000000"/>
          <w:sz w:val="24"/>
          <w:szCs w:val="24"/>
          <w:lang w:eastAsia="en-IN" w:bidi="ta-IN"/>
        </w:rPr>
        <w:t xml:space="preserve"> broad-based industrial development in India in keeping with its </w:t>
      </w:r>
      <w:r w:rsidR="00124CB1" w:rsidRPr="005A3B4C">
        <w:rPr>
          <w:rFonts w:eastAsia="Times New Roman" w:cstheme="minorHAnsi"/>
          <w:bCs/>
          <w:color w:val="000000"/>
          <w:sz w:val="24"/>
          <w:szCs w:val="24"/>
          <w:lang w:eastAsia="en-IN" w:bidi="ta-IN"/>
        </w:rPr>
        <w:t>government</w:t>
      </w:r>
      <w:r w:rsidR="00124CB1">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ordained 'development banking' charter. Some of the institutions built with the support of IDBI are the Securities and Exchange Board of India (SEBI), National Stock Exchange of India (NSE), the National Securities Depository Limited (NSDL), the Stock Holding Corporation of India Limited (SHCIL), the Credit Analysis &amp; Research Ltd, the Exim Bank (India), the Small Industries Development Bank of India (SIDBI) and the Entrepreneurship Development Institute of India.</w:t>
      </w:r>
    </w:p>
    <w:p w14:paraId="6F5443F9" w14:textId="77777777" w:rsidR="00124CB1" w:rsidRPr="005A3B4C" w:rsidRDefault="00124CB1" w:rsidP="005A3B4C">
      <w:pPr>
        <w:spacing w:after="0" w:line="360" w:lineRule="auto"/>
        <w:jc w:val="both"/>
        <w:textAlignment w:val="baseline"/>
        <w:rPr>
          <w:rFonts w:eastAsia="Times New Roman" w:cstheme="minorHAnsi"/>
          <w:bCs/>
          <w:color w:val="000000"/>
          <w:sz w:val="24"/>
          <w:szCs w:val="24"/>
          <w:lang w:eastAsia="en-IN" w:bidi="ta-IN"/>
        </w:rPr>
      </w:pPr>
    </w:p>
    <w:p w14:paraId="6DA60AE4" w14:textId="0EC0A3C4"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 xml:space="preserve">Following are the subsidiaries of IDBI Bank </w:t>
      </w:r>
    </w:p>
    <w:p w14:paraId="15FCCF35"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Subsidiaries of IDBI</w:t>
      </w:r>
    </w:p>
    <w:p w14:paraId="1EA5D9D4" w14:textId="49D99870" w:rsidR="008E2D6D" w:rsidRPr="00124CB1" w:rsidRDefault="000719C8">
      <w:pPr>
        <w:pStyle w:val="ListParagraph"/>
        <w:numPr>
          <w:ilvl w:val="0"/>
          <w:numId w:val="109"/>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 xml:space="preserve">IDBI Capital Market Services </w:t>
      </w:r>
      <w:r w:rsidR="00124CB1" w:rsidRPr="00124CB1">
        <w:rPr>
          <w:rFonts w:eastAsia="Times New Roman" w:cstheme="minorHAnsi"/>
          <w:bCs/>
          <w:color w:val="000000"/>
          <w:sz w:val="24"/>
          <w:szCs w:val="24"/>
          <w:lang w:eastAsia="en-IN" w:bidi="ta-IN"/>
        </w:rPr>
        <w:t>Ltd (</w:t>
      </w:r>
      <w:r w:rsidRPr="00124CB1">
        <w:rPr>
          <w:rFonts w:eastAsia="Times New Roman" w:cstheme="minorHAnsi"/>
          <w:bCs/>
          <w:color w:val="000000"/>
          <w:sz w:val="24"/>
          <w:szCs w:val="24"/>
          <w:lang w:eastAsia="en-IN" w:bidi="ta-IN"/>
        </w:rPr>
        <w:t>ICMS)</w:t>
      </w:r>
    </w:p>
    <w:p w14:paraId="5BA26EFC" w14:textId="77777777" w:rsidR="008E2D6D" w:rsidRPr="00124CB1" w:rsidRDefault="000719C8">
      <w:pPr>
        <w:pStyle w:val="ListParagraph"/>
        <w:numPr>
          <w:ilvl w:val="0"/>
          <w:numId w:val="109"/>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IDBI Asset Management Ltd (IAML)</w:t>
      </w:r>
    </w:p>
    <w:p w14:paraId="018892A4" w14:textId="49DE8858" w:rsidR="008E2D6D" w:rsidRPr="00124CB1" w:rsidRDefault="000719C8">
      <w:pPr>
        <w:pStyle w:val="ListParagraph"/>
        <w:numPr>
          <w:ilvl w:val="0"/>
          <w:numId w:val="109"/>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 xml:space="preserve">IDBI MF Trustee Company </w:t>
      </w:r>
      <w:r w:rsidR="00124CB1" w:rsidRPr="00124CB1">
        <w:rPr>
          <w:rFonts w:eastAsia="Times New Roman" w:cstheme="minorHAnsi"/>
          <w:bCs/>
          <w:color w:val="000000"/>
          <w:sz w:val="24"/>
          <w:szCs w:val="24"/>
          <w:lang w:eastAsia="en-IN" w:bidi="ta-IN"/>
        </w:rPr>
        <w:t>Ltd (</w:t>
      </w:r>
      <w:r w:rsidRPr="00124CB1">
        <w:rPr>
          <w:rFonts w:eastAsia="Times New Roman" w:cstheme="minorHAnsi"/>
          <w:bCs/>
          <w:color w:val="000000"/>
          <w:sz w:val="24"/>
          <w:szCs w:val="24"/>
          <w:lang w:eastAsia="en-IN" w:bidi="ta-IN"/>
        </w:rPr>
        <w:t>IMTCL)</w:t>
      </w:r>
    </w:p>
    <w:p w14:paraId="6F6E4FED" w14:textId="1C6184C7" w:rsidR="008E2D6D" w:rsidRPr="00124CB1" w:rsidRDefault="000719C8">
      <w:pPr>
        <w:pStyle w:val="ListParagraph"/>
        <w:numPr>
          <w:ilvl w:val="0"/>
          <w:numId w:val="109"/>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 xml:space="preserve">IDBI Federal Life Insurance Company </w:t>
      </w:r>
      <w:r w:rsidR="00124CB1" w:rsidRPr="00124CB1">
        <w:rPr>
          <w:rFonts w:eastAsia="Times New Roman" w:cstheme="minorHAnsi"/>
          <w:bCs/>
          <w:color w:val="000000"/>
          <w:sz w:val="24"/>
          <w:szCs w:val="24"/>
          <w:lang w:eastAsia="en-IN" w:bidi="ta-IN"/>
        </w:rPr>
        <w:t>Ltd (</w:t>
      </w:r>
      <w:r w:rsidRPr="00124CB1">
        <w:rPr>
          <w:rFonts w:eastAsia="Times New Roman" w:cstheme="minorHAnsi"/>
          <w:bCs/>
          <w:color w:val="000000"/>
          <w:sz w:val="24"/>
          <w:szCs w:val="24"/>
          <w:lang w:eastAsia="en-IN" w:bidi="ta-IN"/>
        </w:rPr>
        <w:t>IDBI Federal)</w:t>
      </w:r>
    </w:p>
    <w:p w14:paraId="75FD39B2" w14:textId="2711E2D3" w:rsidR="008E2D6D" w:rsidRPr="00124CB1" w:rsidRDefault="000719C8">
      <w:pPr>
        <w:pStyle w:val="ListParagraph"/>
        <w:numPr>
          <w:ilvl w:val="0"/>
          <w:numId w:val="109"/>
        </w:numPr>
        <w:spacing w:after="0" w:line="360" w:lineRule="auto"/>
        <w:jc w:val="both"/>
        <w:textAlignment w:val="baseline"/>
        <w:rPr>
          <w:rFonts w:eastAsia="Times New Roman" w:cstheme="minorHAnsi"/>
          <w:bCs/>
          <w:color w:val="000000"/>
          <w:sz w:val="24"/>
          <w:szCs w:val="24"/>
          <w:lang w:eastAsia="en-IN" w:bidi="ta-IN"/>
        </w:rPr>
      </w:pPr>
      <w:r w:rsidRPr="00124CB1">
        <w:rPr>
          <w:rFonts w:eastAsia="Times New Roman" w:cstheme="minorHAnsi"/>
          <w:bCs/>
          <w:color w:val="000000"/>
          <w:sz w:val="24"/>
          <w:szCs w:val="24"/>
          <w:lang w:eastAsia="en-IN" w:bidi="ta-IN"/>
        </w:rPr>
        <w:t xml:space="preserve">IDBI Intech </w:t>
      </w:r>
      <w:r w:rsidR="00124CB1" w:rsidRPr="00124CB1">
        <w:rPr>
          <w:rFonts w:eastAsia="Times New Roman" w:cstheme="minorHAnsi"/>
          <w:bCs/>
          <w:color w:val="000000"/>
          <w:sz w:val="24"/>
          <w:szCs w:val="24"/>
          <w:lang w:eastAsia="en-IN" w:bidi="ta-IN"/>
        </w:rPr>
        <w:t>Ltd. (</w:t>
      </w:r>
      <w:r w:rsidRPr="00124CB1">
        <w:rPr>
          <w:rFonts w:eastAsia="Times New Roman" w:cstheme="minorHAnsi"/>
          <w:bCs/>
          <w:color w:val="000000"/>
          <w:sz w:val="24"/>
          <w:szCs w:val="24"/>
          <w:lang w:eastAsia="en-IN" w:bidi="ta-IN"/>
        </w:rPr>
        <w:t>IIL)</w:t>
      </w:r>
    </w:p>
    <w:p w14:paraId="0E55B2FD" w14:textId="77777777" w:rsidR="00124CB1" w:rsidRDefault="00124CB1" w:rsidP="005A3B4C">
      <w:pPr>
        <w:spacing w:after="0" w:line="360" w:lineRule="auto"/>
        <w:jc w:val="both"/>
        <w:textAlignment w:val="baseline"/>
        <w:rPr>
          <w:rFonts w:eastAsia="Times New Roman" w:cstheme="minorHAnsi"/>
          <w:b/>
          <w:color w:val="000000"/>
          <w:sz w:val="24"/>
          <w:szCs w:val="24"/>
          <w:lang w:eastAsia="en-IN" w:bidi="ta-IN"/>
        </w:rPr>
      </w:pPr>
    </w:p>
    <w:p w14:paraId="0E9B5E20" w14:textId="74377378"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Products and Services of IDBI</w:t>
      </w:r>
    </w:p>
    <w:p w14:paraId="797699DC"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Personal Banking</w:t>
      </w:r>
    </w:p>
    <w:p w14:paraId="55F97B84"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Under this category, the bank provides normal banking products like preferred banking,</w:t>
      </w:r>
    </w:p>
    <w:p w14:paraId="5F0454B0"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loans, fixed deposit and lockers, cards, 24-hour banking, Flexi current account, etc. apart from that, the bank provides, </w:t>
      </w:r>
    </w:p>
    <w:p w14:paraId="4431C6B1" w14:textId="13C1D6DB" w:rsidR="008E2D6D" w:rsidRPr="00F95C38" w:rsidRDefault="000719C8">
      <w:pPr>
        <w:pStyle w:val="ListParagraph"/>
        <w:numPr>
          <w:ilvl w:val="0"/>
          <w:numId w:val="110"/>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Kutumb-Family banking</w:t>
      </w:r>
    </w:p>
    <w:p w14:paraId="44A05D93" w14:textId="063F2E07" w:rsidR="008E2D6D" w:rsidRPr="00F95C38" w:rsidRDefault="000719C8">
      <w:pPr>
        <w:pStyle w:val="ListParagraph"/>
        <w:numPr>
          <w:ilvl w:val="0"/>
          <w:numId w:val="110"/>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Pradhan Mantri Social Security Scheme</w:t>
      </w:r>
    </w:p>
    <w:p w14:paraId="5732B21C" w14:textId="5AACD200" w:rsidR="008E2D6D" w:rsidRPr="00F95C38" w:rsidRDefault="000719C8">
      <w:pPr>
        <w:pStyle w:val="ListParagraph"/>
        <w:numPr>
          <w:ilvl w:val="0"/>
          <w:numId w:val="110"/>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Trusteeship through ITCL</w:t>
      </w:r>
    </w:p>
    <w:p w14:paraId="4EE7B09E" w14:textId="77777777" w:rsidR="008E2D6D" w:rsidRPr="00F95C38" w:rsidRDefault="000719C8">
      <w:pPr>
        <w:pStyle w:val="ListParagraph"/>
        <w:numPr>
          <w:ilvl w:val="0"/>
          <w:numId w:val="110"/>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lastRenderedPageBreak/>
        <w:t>Corporate Banking</w:t>
      </w:r>
    </w:p>
    <w:p w14:paraId="296F6C13"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main product in this banking is the financial assistance to the corporate. The assistance is based on the requirement like long term, short term, working capital, channel financing, Bill discounting, etc.</w:t>
      </w:r>
    </w:p>
    <w:p w14:paraId="3291E41A" w14:textId="61199764"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Non-</w:t>
      </w:r>
      <w:r w:rsidR="00F95C38" w:rsidRPr="00F95C38">
        <w:rPr>
          <w:rFonts w:eastAsia="Times New Roman" w:cstheme="minorHAnsi"/>
          <w:bCs/>
          <w:color w:val="000000"/>
          <w:sz w:val="24"/>
          <w:szCs w:val="24"/>
          <w:lang w:eastAsia="en-IN" w:bidi="ta-IN"/>
        </w:rPr>
        <w:t>fund-based</w:t>
      </w:r>
      <w:r w:rsidRPr="00F95C38">
        <w:rPr>
          <w:rFonts w:eastAsia="Times New Roman" w:cstheme="minorHAnsi"/>
          <w:bCs/>
          <w:color w:val="000000"/>
          <w:sz w:val="24"/>
          <w:szCs w:val="24"/>
          <w:lang w:eastAsia="en-IN" w:bidi="ta-IN"/>
        </w:rPr>
        <w:t xml:space="preserve"> assistance like bank guarantee, letters of credit, and buyer’s credit.</w:t>
      </w:r>
    </w:p>
    <w:p w14:paraId="21E89310" w14:textId="4AB8D4FC"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Cash management services</w:t>
      </w:r>
    </w:p>
    <w:p w14:paraId="725E8994" w14:textId="4B1EA842"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Treasury both domestic and forex</w:t>
      </w:r>
    </w:p>
    <w:p w14:paraId="2FD0D885" w14:textId="4790F4DB"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Trade Finance</w:t>
      </w:r>
    </w:p>
    <w:p w14:paraId="7A0F3390" w14:textId="0433C048"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Govt Business</w:t>
      </w:r>
    </w:p>
    <w:p w14:paraId="343A25EE" w14:textId="2F8F0DAE" w:rsidR="008E2D6D" w:rsidRPr="00F95C38" w:rsidRDefault="000719C8">
      <w:pPr>
        <w:pStyle w:val="ListParagraph"/>
        <w:numPr>
          <w:ilvl w:val="0"/>
          <w:numId w:val="111"/>
        </w:num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Cs/>
          <w:color w:val="000000"/>
          <w:sz w:val="24"/>
          <w:szCs w:val="24"/>
          <w:lang w:eastAsia="en-IN" w:bidi="ta-IN"/>
        </w:rPr>
        <w:t>Corporate Schedule of Facilities</w:t>
      </w:r>
    </w:p>
    <w:p w14:paraId="63BF8B2D" w14:textId="77777777" w:rsidR="00F95C38" w:rsidRDefault="00F95C38" w:rsidP="005A3B4C">
      <w:pPr>
        <w:spacing w:after="0" w:line="360" w:lineRule="auto"/>
        <w:jc w:val="both"/>
        <w:textAlignment w:val="baseline"/>
        <w:rPr>
          <w:rFonts w:eastAsia="Times New Roman" w:cstheme="minorHAnsi"/>
          <w:b/>
          <w:color w:val="000000"/>
          <w:sz w:val="24"/>
          <w:szCs w:val="24"/>
          <w:lang w:eastAsia="en-IN" w:bidi="ta-IN"/>
        </w:rPr>
      </w:pPr>
    </w:p>
    <w:p w14:paraId="35CDF6CD" w14:textId="2DD1C6AC"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MSME Banking</w:t>
      </w:r>
    </w:p>
    <w:p w14:paraId="3981DA0F"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This category mainly focuses on the development of Micro Small Medium Enterprises. • Financial assistance to MSMEs: It includes a full range of banking solutions to MSME entrepreneurs.</w:t>
      </w:r>
    </w:p>
    <w:p w14:paraId="57447229" w14:textId="4AAE33A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Loan against Property:</w:t>
      </w:r>
      <w:r w:rsidR="00F95C38">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 Providing loan against self-owned commercial and residential properties </w:t>
      </w:r>
    </w:p>
    <w:p w14:paraId="5C7FD36B" w14:textId="47778FF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IDBI Dhanvantari Loan:</w:t>
      </w:r>
      <w:r w:rsidR="00F95C38">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 Loan facility offered to doctors for running a clinic or hospital. </w:t>
      </w:r>
    </w:p>
    <w:p w14:paraId="2B4751ED" w14:textId="03B7396D"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
          <w:color w:val="000000"/>
          <w:sz w:val="24"/>
          <w:szCs w:val="24"/>
          <w:lang w:eastAsia="en-IN" w:bidi="ta-IN"/>
        </w:rPr>
        <w:t xml:space="preserve">Loan to small road water transport operators: </w:t>
      </w:r>
      <w:r w:rsidRPr="005A3B4C">
        <w:rPr>
          <w:rFonts w:eastAsia="Times New Roman" w:cstheme="minorHAnsi"/>
          <w:bCs/>
          <w:color w:val="000000"/>
          <w:sz w:val="24"/>
          <w:szCs w:val="24"/>
          <w:lang w:eastAsia="en-IN" w:bidi="ta-IN"/>
        </w:rPr>
        <w:t>They play a key role in society’s socioeconomic development. This is the financial assistance for buying vehicles or vessels for running their business.</w:t>
      </w:r>
    </w:p>
    <w:p w14:paraId="3A286D30" w14:textId="77FC33D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Sulabh Vyapar Solutions: </w:t>
      </w:r>
      <w:r w:rsidRPr="005A3B4C">
        <w:rPr>
          <w:rFonts w:eastAsia="Times New Roman" w:cstheme="minorHAnsi"/>
          <w:bCs/>
          <w:color w:val="000000"/>
          <w:sz w:val="24"/>
          <w:szCs w:val="24"/>
          <w:lang w:eastAsia="en-IN" w:bidi="ta-IN"/>
        </w:rPr>
        <w:t>This is for small traders, retailers, and wholesalers, Vendor Financing.</w:t>
      </w:r>
    </w:p>
    <w:p w14:paraId="3FC50EA3" w14:textId="0DD3776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F95C38">
        <w:rPr>
          <w:rFonts w:eastAsia="Times New Roman" w:cstheme="minorHAnsi"/>
          <w:b/>
          <w:color w:val="000000"/>
          <w:sz w:val="24"/>
          <w:szCs w:val="24"/>
          <w:lang w:eastAsia="en-IN" w:bidi="ta-IN"/>
        </w:rPr>
        <w:t>Laghu Udhyami Credit Cards:</w:t>
      </w:r>
      <w:r w:rsidR="00F95C38">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This is for the existing customers belonging to micro and small individual unit</w:t>
      </w:r>
    </w:p>
    <w:p w14:paraId="00D560E1" w14:textId="0D77B77E"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DA27CA">
        <w:rPr>
          <w:rFonts w:eastAsia="Times New Roman" w:cstheme="minorHAnsi"/>
          <w:b/>
          <w:color w:val="000000"/>
          <w:sz w:val="24"/>
          <w:szCs w:val="24"/>
          <w:lang w:eastAsia="en-IN" w:bidi="ta-IN"/>
        </w:rPr>
        <w:t xml:space="preserve">IDBI loan for Service Sector: </w:t>
      </w:r>
      <w:r w:rsidRPr="005A3B4C">
        <w:rPr>
          <w:rFonts w:eastAsia="Times New Roman" w:cstheme="minorHAnsi"/>
          <w:bCs/>
          <w:color w:val="000000"/>
          <w:sz w:val="24"/>
          <w:szCs w:val="24"/>
          <w:lang w:eastAsia="en-IN" w:bidi="ta-IN"/>
        </w:rPr>
        <w:t>The assistance for those involved in the manufacturing and supply of goods and services to corporates.</w:t>
      </w:r>
    </w:p>
    <w:p w14:paraId="203AC775" w14:textId="2314231B"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IDBI Mudra Loan: </w:t>
      </w:r>
      <w:r w:rsidRPr="005A3B4C">
        <w:rPr>
          <w:rFonts w:eastAsia="Times New Roman" w:cstheme="minorHAnsi"/>
          <w:bCs/>
          <w:color w:val="000000"/>
          <w:sz w:val="24"/>
          <w:szCs w:val="24"/>
          <w:lang w:eastAsia="en-IN" w:bidi="ta-IN"/>
        </w:rPr>
        <w:t>This facility is focused on those who involved in nonfarm business activities under Pradhanmantri Mudra Yojana Agriculture Banking</w:t>
      </w:r>
    </w:p>
    <w:p w14:paraId="1FDCD774"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2734C4">
        <w:rPr>
          <w:rFonts w:eastAsia="Times New Roman" w:cstheme="minorHAnsi"/>
          <w:b/>
          <w:color w:val="000000"/>
          <w:sz w:val="24"/>
          <w:szCs w:val="24"/>
          <w:lang w:eastAsia="en-IN" w:bidi="ta-IN"/>
        </w:rPr>
        <w:t>Short term Agricultural finance:</w:t>
      </w:r>
      <w:r w:rsidRPr="005A3B4C">
        <w:rPr>
          <w:rFonts w:eastAsia="Times New Roman" w:cstheme="minorHAnsi"/>
          <w:bCs/>
          <w:color w:val="000000"/>
          <w:sz w:val="24"/>
          <w:szCs w:val="24"/>
          <w:lang w:eastAsia="en-IN" w:bidi="ta-IN"/>
        </w:rPr>
        <w:t xml:space="preserve"> Crop Loans, Gold finance, and warehouse receipt finance scheme Long term finance like farm mechanization, dug wells, minor irrigation, land purchase </w:t>
      </w:r>
      <w:r w:rsidRPr="005A3B4C">
        <w:rPr>
          <w:rFonts w:eastAsia="Times New Roman" w:cstheme="minorHAnsi"/>
          <w:bCs/>
          <w:color w:val="000000"/>
          <w:sz w:val="24"/>
          <w:szCs w:val="24"/>
          <w:lang w:eastAsia="en-IN" w:bidi="ta-IN"/>
        </w:rPr>
        <w:lastRenderedPageBreak/>
        <w:t>for agriculture purpose, land development, Horticulture, and forestry development loans, purchase of bullock and carts, biogas plants</w:t>
      </w:r>
    </w:p>
    <w:p w14:paraId="76424BDA" w14:textId="675CCF2B" w:rsidR="008E2D6D" w:rsidRPr="00DE25ED" w:rsidRDefault="000719C8">
      <w:pPr>
        <w:pStyle w:val="ListParagraph"/>
        <w:numPr>
          <w:ilvl w:val="1"/>
          <w:numId w:val="112"/>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Loans for allied activities like poultry farming, dairy farming, fisheries, sericulture, sheep and goat rearing, Beekeeping.</w:t>
      </w:r>
    </w:p>
    <w:p w14:paraId="6864D00F" w14:textId="42A8C7D1" w:rsidR="008E2D6D" w:rsidRPr="00DE25ED" w:rsidRDefault="000719C8">
      <w:pPr>
        <w:pStyle w:val="ListParagraph"/>
        <w:numPr>
          <w:ilvl w:val="1"/>
          <w:numId w:val="112"/>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 xml:space="preserve">Indirect financings like loans to construction and running of storage facilities and development of Agri clinics and agribusiness </w:t>
      </w:r>
      <w:r w:rsidR="00DE25ED" w:rsidRPr="00DE25ED">
        <w:rPr>
          <w:rFonts w:eastAsia="Times New Roman" w:cstheme="minorHAnsi"/>
          <w:bCs/>
          <w:color w:val="000000"/>
          <w:sz w:val="24"/>
          <w:szCs w:val="24"/>
          <w:lang w:eastAsia="en-IN" w:bidi="ta-IN"/>
        </w:rPr>
        <w:t>centres</w:t>
      </w:r>
    </w:p>
    <w:p w14:paraId="448AF054" w14:textId="40017B54"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NRI Banking</w:t>
      </w:r>
      <w:r w:rsidR="00DE25ED">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This is the service providing to NRIs like NRI account, NRE account, Remittance services, and FCNR deposits.</w:t>
      </w:r>
    </w:p>
    <w:p w14:paraId="21329544" w14:textId="71538FFA"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IDBI bank provides innovative services as well to its customers like –</w:t>
      </w:r>
    </w:p>
    <w:p w14:paraId="2C9527DF" w14:textId="0A5844AE"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Real-time monitoring System: enable the customers to scan the transactions to identify fraud transactions.</w:t>
      </w:r>
    </w:p>
    <w:p w14:paraId="71276B81" w14:textId="534A56E3"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Abhay Card Limit Control App: It an app allows the customers to control their debit and credit cards</w:t>
      </w:r>
    </w:p>
    <w:p w14:paraId="1054175F" w14:textId="36E9EE0E"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Mini Enterprise Service Bus: It helps to reduce the solution development time</w:t>
      </w:r>
    </w:p>
    <w:p w14:paraId="05115362" w14:textId="77777777"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Types of Financial and Promotional Assistance provided to the industry by the IDBI:</w:t>
      </w:r>
    </w:p>
    <w:p w14:paraId="04B88F1A" w14:textId="77777777"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The main types of financial and promotional assistance provided to the industry by the IDBI are given below:</w:t>
      </w:r>
    </w:p>
    <w:p w14:paraId="37568A46" w14:textId="15DE3DCB"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Term loans (both rupee and foreign currency).</w:t>
      </w:r>
    </w:p>
    <w:p w14:paraId="0E037141" w14:textId="423384F8"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Underwriting of and subscription to shares and debentures.</w:t>
      </w:r>
    </w:p>
    <w:p w14:paraId="351C8B94" w14:textId="1F5FF61C"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Financial guarantees for deferred credits and loans raised from other sources.</w:t>
      </w:r>
    </w:p>
    <w:p w14:paraId="232372C0" w14:textId="077D387E"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Soft loan assistance for modernisation.</w:t>
      </w:r>
    </w:p>
    <w:p w14:paraId="21F5FC41" w14:textId="44FD3EDD"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Under the Technical Development Fund Schemes, matching rupee resources by way of direct loans to industrial units which are recipients of import licences under TDF. Scheme of Government of India.</w:t>
      </w:r>
    </w:p>
    <w:p w14:paraId="74DB0E8B" w14:textId="422CDD2A" w:rsidR="008E2D6D" w:rsidRPr="00DE25ED" w:rsidRDefault="000719C8">
      <w:pPr>
        <w:pStyle w:val="ListParagraph"/>
        <w:numPr>
          <w:ilvl w:val="1"/>
          <w:numId w:val="113"/>
        </w:numPr>
        <w:spacing w:after="0" w:line="360" w:lineRule="auto"/>
        <w:jc w:val="both"/>
        <w:textAlignment w:val="baseline"/>
        <w:rPr>
          <w:rFonts w:eastAsia="Times New Roman" w:cstheme="minorHAnsi"/>
          <w:bCs/>
          <w:color w:val="000000"/>
          <w:sz w:val="24"/>
          <w:szCs w:val="24"/>
          <w:lang w:eastAsia="en-IN" w:bidi="ta-IN"/>
        </w:rPr>
      </w:pPr>
      <w:r w:rsidRPr="00DE25ED">
        <w:rPr>
          <w:rFonts w:eastAsia="Times New Roman" w:cstheme="minorHAnsi"/>
          <w:bCs/>
          <w:color w:val="000000"/>
          <w:sz w:val="24"/>
          <w:szCs w:val="24"/>
          <w:lang w:eastAsia="en-IN" w:bidi="ta-IN"/>
        </w:rPr>
        <w:t xml:space="preserve">Under the Equipment Finance Scheme, loan assistance for import of capital goods or </w:t>
      </w:r>
      <w:r w:rsidR="000F25EF" w:rsidRPr="00DE25ED">
        <w:rPr>
          <w:rFonts w:eastAsia="Times New Roman" w:cstheme="minorHAnsi"/>
          <w:bCs/>
          <w:color w:val="000000"/>
          <w:sz w:val="24"/>
          <w:szCs w:val="24"/>
          <w:lang w:eastAsia="en-IN" w:bidi="ta-IN"/>
        </w:rPr>
        <w:t>equipment’s</w:t>
      </w:r>
      <w:r w:rsidRPr="00DE25ED">
        <w:rPr>
          <w:rFonts w:eastAsia="Times New Roman" w:cstheme="minorHAnsi"/>
          <w:bCs/>
          <w:color w:val="000000"/>
          <w:sz w:val="24"/>
          <w:szCs w:val="24"/>
          <w:lang w:eastAsia="en-IN" w:bidi="ta-IN"/>
        </w:rPr>
        <w:t xml:space="preserve"> by existing industries against IDBI credit or for imports covered by TDF licences.</w:t>
      </w:r>
    </w:p>
    <w:p w14:paraId="12C9EEE6" w14:textId="77777777" w:rsidR="008E2D6D" w:rsidRPr="000F25EF" w:rsidRDefault="000719C8" w:rsidP="005A3B4C">
      <w:pPr>
        <w:spacing w:after="0" w:line="360" w:lineRule="auto"/>
        <w:jc w:val="both"/>
        <w:textAlignment w:val="baseline"/>
        <w:rPr>
          <w:rFonts w:eastAsia="Times New Roman" w:cstheme="minorHAnsi"/>
          <w:b/>
          <w:color w:val="000000"/>
          <w:sz w:val="24"/>
          <w:szCs w:val="24"/>
          <w:lang w:eastAsia="en-IN" w:bidi="ta-IN"/>
        </w:rPr>
      </w:pPr>
      <w:r w:rsidRPr="000F25EF">
        <w:rPr>
          <w:rFonts w:eastAsia="Times New Roman" w:cstheme="minorHAnsi"/>
          <w:b/>
          <w:color w:val="000000"/>
          <w:sz w:val="24"/>
          <w:szCs w:val="24"/>
          <w:lang w:eastAsia="en-IN" w:bidi="ta-IN"/>
        </w:rPr>
        <w:t>Technical Assistance Fund Scheme:</w:t>
      </w:r>
    </w:p>
    <w:p w14:paraId="67DE9F88" w14:textId="77777777"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Assistance for Entrepreneurship Development Programmes.</w:t>
      </w:r>
    </w:p>
    <w:p w14:paraId="629B042A" w14:textId="77777777"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Assistance for self-employment of blind and handicapped.</w:t>
      </w:r>
    </w:p>
    <w:p w14:paraId="6FFB9E57" w14:textId="77777777"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lastRenderedPageBreak/>
        <w:t>Subsidy for turnkey arrangements entrusted to approved technical consultancy organisation (TCOs).</w:t>
      </w:r>
    </w:p>
    <w:p w14:paraId="22F65CB4" w14:textId="77777777"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Seed capital assistance through SFCs and SIDCs to new entrepreneurs who do not have adequate source of their own for setting up industrial projects.</w:t>
      </w:r>
    </w:p>
    <w:p w14:paraId="604F2AD9" w14:textId="6F1F1BB1"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Refinance facilities to State level financial institutions and banks for providing assistance to small and medium industrial projects.</w:t>
      </w:r>
    </w:p>
    <w:p w14:paraId="582BAF48" w14:textId="30F4B09C"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100 per cent refinance in respect of composite term loan upto Rs.25,000 sanctioned to artisans, village and cottage industries and SSI units in tiny sector and projects promoted by SC/ST and physically handicapped.</w:t>
      </w:r>
    </w:p>
    <w:p w14:paraId="1EF03EF1" w14:textId="3C97E4E9"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Special scheme of concessional refinance assistance to small-scale units covered under the credit guarantee scheme.</w:t>
      </w:r>
    </w:p>
    <w:p w14:paraId="01AB589B" w14:textId="7D050B74"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 xml:space="preserve">Refinance against loans </w:t>
      </w:r>
      <w:r w:rsidR="000F25EF" w:rsidRPr="000F25EF">
        <w:rPr>
          <w:rFonts w:eastAsia="Times New Roman" w:cstheme="minorHAnsi"/>
          <w:bCs/>
          <w:color w:val="000000"/>
          <w:sz w:val="24"/>
          <w:szCs w:val="24"/>
          <w:lang w:eastAsia="en-IN" w:bidi="ta-IN"/>
        </w:rPr>
        <w:t>up to</w:t>
      </w:r>
      <w:r w:rsidRPr="000F25EF">
        <w:rPr>
          <w:rFonts w:eastAsia="Times New Roman" w:cstheme="minorHAnsi"/>
          <w:bCs/>
          <w:color w:val="000000"/>
          <w:sz w:val="24"/>
          <w:szCs w:val="24"/>
          <w:lang w:eastAsia="en-IN" w:bidi="ta-IN"/>
        </w:rPr>
        <w:t xml:space="preserve"> Rs.2 lakhs granted to technician entrepreneurs by SFCs without insisting on promoter’s contribution and at concessional rate of interest.</w:t>
      </w:r>
    </w:p>
    <w:p w14:paraId="0BC4D276" w14:textId="77777777" w:rsid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Concessional finance for industries in the notified backward areas.</w:t>
      </w:r>
    </w:p>
    <w:p w14:paraId="2572D680" w14:textId="76B01B0B"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 xml:space="preserve"> Under the </w:t>
      </w:r>
      <w:r w:rsidR="000F25EF" w:rsidRPr="000F25EF">
        <w:rPr>
          <w:rFonts w:eastAsia="Times New Roman" w:cstheme="minorHAnsi"/>
          <w:bCs/>
          <w:color w:val="000000"/>
          <w:sz w:val="24"/>
          <w:szCs w:val="24"/>
          <w:lang w:eastAsia="en-IN" w:bidi="ta-IN"/>
        </w:rPr>
        <w:t>Textile modernisation</w:t>
      </w:r>
      <w:r w:rsidRPr="000F25EF">
        <w:rPr>
          <w:rFonts w:eastAsia="Times New Roman" w:cstheme="minorHAnsi"/>
          <w:bCs/>
          <w:color w:val="000000"/>
          <w:sz w:val="24"/>
          <w:szCs w:val="24"/>
          <w:lang w:eastAsia="en-IN" w:bidi="ta-IN"/>
        </w:rPr>
        <w:t xml:space="preserve"> Fund Scheme, assistance for modernisation on concessional terms to spinning and composite textile and woollen mills.</w:t>
      </w:r>
    </w:p>
    <w:p w14:paraId="419BBC14" w14:textId="72715B74"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Under the Venture Capital Fund Scheme, financial assistance for projects involving development and use of indigenous technology as well as for adaptation and use of imported technology.</w:t>
      </w:r>
    </w:p>
    <w:p w14:paraId="0E8B1200" w14:textId="66F63944"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Under the Technology Upgradation Scheme, assistance for selected capital goods industries.</w:t>
      </w:r>
    </w:p>
    <w:p w14:paraId="083E4F76" w14:textId="04B1BCAF" w:rsidR="008E2D6D" w:rsidRPr="000F25EF" w:rsidRDefault="000719C8">
      <w:pPr>
        <w:pStyle w:val="ListParagraph"/>
        <w:numPr>
          <w:ilvl w:val="0"/>
          <w:numId w:val="114"/>
        </w:numPr>
        <w:spacing w:after="0" w:line="360" w:lineRule="auto"/>
        <w:jc w:val="both"/>
        <w:textAlignment w:val="baseline"/>
        <w:rPr>
          <w:rFonts w:eastAsia="Times New Roman" w:cstheme="minorHAnsi"/>
          <w:bCs/>
          <w:color w:val="000000"/>
          <w:sz w:val="24"/>
          <w:szCs w:val="24"/>
          <w:lang w:eastAsia="en-IN" w:bidi="ta-IN"/>
        </w:rPr>
      </w:pPr>
      <w:r w:rsidRPr="000F25EF">
        <w:rPr>
          <w:rFonts w:eastAsia="Times New Roman" w:cstheme="minorHAnsi"/>
          <w:bCs/>
          <w:color w:val="000000"/>
          <w:sz w:val="24"/>
          <w:szCs w:val="24"/>
          <w:lang w:eastAsia="en-IN" w:bidi="ta-IN"/>
        </w:rPr>
        <w:t>Scheme for providing Automatic Standby Credit for payment of enhanced customs duty on project imports</w:t>
      </w:r>
    </w:p>
    <w:p w14:paraId="75A6729E" w14:textId="77777777" w:rsidR="000F25EF" w:rsidRDefault="000F25EF" w:rsidP="005A3B4C">
      <w:pPr>
        <w:spacing w:after="0" w:line="360" w:lineRule="auto"/>
        <w:jc w:val="both"/>
        <w:textAlignment w:val="baseline"/>
        <w:rPr>
          <w:rFonts w:eastAsia="Times New Roman" w:cstheme="minorHAnsi"/>
          <w:b/>
          <w:color w:val="000000"/>
          <w:sz w:val="24"/>
          <w:szCs w:val="24"/>
          <w:lang w:eastAsia="en-IN" w:bidi="ta-IN"/>
        </w:rPr>
      </w:pPr>
    </w:p>
    <w:p w14:paraId="597B23F4" w14:textId="0D87FCDB" w:rsidR="008E2D6D" w:rsidRPr="00563E7E" w:rsidRDefault="000719C8" w:rsidP="005A3B4C">
      <w:pPr>
        <w:spacing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563E7E">
        <w:rPr>
          <w:rFonts w:ascii="Copperplate Gothic Bold" w:eastAsia="Times New Roman" w:hAnsi="Copperplate Gothic Bold" w:cstheme="minorHAnsi"/>
          <w:b/>
          <w:color w:val="000000"/>
          <w:sz w:val="24"/>
          <w:szCs w:val="24"/>
          <w:lang w:eastAsia="en-IN" w:bidi="ta-IN"/>
        </w:rPr>
        <w:t xml:space="preserve">Industrial Finance Corporation of India (IFCI) </w:t>
      </w:r>
    </w:p>
    <w:p w14:paraId="56EB307F" w14:textId="1FC4498C"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Industrial Finance Corporation of India (IFCI) is actually the first financial institute the government established after independence. The main aim of the incorporation of IFCI was to provide long-term finance to the manufacturing and industrial sector of the country.</w:t>
      </w:r>
      <w:r w:rsidR="00FF1F4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At the same time raw industrial units were to be set up for industrializing the country. Government of India came forward to set up the Industrial Finance Corporation of India (IFCI) in July 1948 under a Special Act. The Industrial Development Bank of India, scheduled banks, insurance companies, investment trusts and co-operative banks are the shareholders of IFCI. The </w:t>
      </w:r>
      <w:r w:rsidRPr="005A3B4C">
        <w:rPr>
          <w:rFonts w:eastAsia="Times New Roman" w:cstheme="minorHAnsi"/>
          <w:bCs/>
          <w:color w:val="000000"/>
          <w:sz w:val="24"/>
          <w:szCs w:val="24"/>
          <w:lang w:eastAsia="en-IN" w:bidi="ta-IN"/>
        </w:rPr>
        <w:lastRenderedPageBreak/>
        <w:t>Government of India has guaranteed the repayment of capital and the payment of a minimum annual dividend. Since July I, 1993, the corporation has been converted into a company and it has been given the status of a Ltd. Company with the name Industrial Finance Corporations of India Ltd. IFCI has got itself registered with Companies Act, 1956. Before July I, 1993, general public was not permitted to hold shares of IFCI, only Government of India, RBI, Scheduled Banks, Insurance Companies and Co-operative Societies were holding the shares of IFCI.</w:t>
      </w:r>
    </w:p>
    <w:p w14:paraId="4C598BCE" w14:textId="0F0D21E2" w:rsidR="00FF1F49" w:rsidRDefault="00601B1E" w:rsidP="00601B1E">
      <w:pPr>
        <w:spacing w:after="0" w:line="360" w:lineRule="auto"/>
        <w:jc w:val="center"/>
        <w:textAlignment w:val="baseline"/>
        <w:rPr>
          <w:rFonts w:eastAsia="Times New Roman" w:cstheme="minorHAnsi"/>
          <w:b/>
          <w:color w:val="000000"/>
          <w:sz w:val="24"/>
          <w:szCs w:val="24"/>
          <w:lang w:eastAsia="en-IN" w:bidi="ta-IN"/>
        </w:rPr>
      </w:pPr>
      <w:r>
        <w:rPr>
          <w:noProof/>
        </w:rPr>
        <w:drawing>
          <wp:inline distT="0" distB="0" distL="0" distR="0" wp14:anchorId="25F6B87F" wp14:editId="5CD895C3">
            <wp:extent cx="2459620" cy="1609112"/>
            <wp:effectExtent l="0" t="0" r="0" b="0"/>
            <wp:docPr id="20" name="Picture 20" descr="IFCI hopes to raise about ₹3,000 cr via stake sale in NSE, two other firms  this year - The Hindu Business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FCI hopes to raise about ₹3,000 cr via stake sale in NSE, two other firms  this year - The Hindu BusinessL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5389" cy="1612886"/>
                    </a:xfrm>
                    <a:prstGeom prst="rect">
                      <a:avLst/>
                    </a:prstGeom>
                    <a:noFill/>
                    <a:ln>
                      <a:noFill/>
                    </a:ln>
                  </pic:spPr>
                </pic:pic>
              </a:graphicData>
            </a:graphic>
          </wp:inline>
        </w:drawing>
      </w:r>
    </w:p>
    <w:p w14:paraId="7A1CA168" w14:textId="3750DCA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Management of IFCI</w:t>
      </w:r>
      <w:r w:rsidR="00FF1F49">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corporation has 13 members Board of Directors, including Chairman. The Chairman is appointed by Government of India after consulting Industrial Development Bank of India. He works on a </w:t>
      </w:r>
      <w:r w:rsidR="00FF1F49" w:rsidRPr="005A3B4C">
        <w:rPr>
          <w:rFonts w:eastAsia="Times New Roman" w:cstheme="minorHAnsi"/>
          <w:bCs/>
          <w:color w:val="000000"/>
          <w:sz w:val="24"/>
          <w:szCs w:val="24"/>
          <w:lang w:eastAsia="en-IN" w:bidi="ta-IN"/>
        </w:rPr>
        <w:t>whole-time</w:t>
      </w:r>
      <w:r w:rsidRPr="005A3B4C">
        <w:rPr>
          <w:rFonts w:eastAsia="Times New Roman" w:cstheme="minorHAnsi"/>
          <w:bCs/>
          <w:color w:val="000000"/>
          <w:sz w:val="24"/>
          <w:szCs w:val="24"/>
          <w:lang w:eastAsia="en-IN" w:bidi="ta-IN"/>
        </w:rPr>
        <w:t xml:space="preserve"> basis and has tenure of 3 years. Out of the 12 directors, four are nominated by the IDBI, two by scheduled banks, two by co-operative banks and two by other financial institutions like insurance companies, investment trusts, etc. IDBI normally nominates three outside persons as directors who are experts in the fields of industry, labour and economics, the fourth nominee is the Central Manager of IDBI. The Board meets once in a month. It frames policies by keeping in view the interests of industry, commerce and general public. The Board acts as per the instructions received from the government and IDBI. The Central Government reserves the power up to the Board and appoints a new one in its place.</w:t>
      </w:r>
      <w:r w:rsidR="00FF1F4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Board is assisted by the Central Committee which consists of the chairman, two directors elected by nominated directors and the Board of directors elected by the elected directors. This committee assists the Board in discharge of its functions. It .can act on all matters under the competence of the Board, So this committee practically transacts the entire business of the corporation. IFCI also has Standing Advisory Committees one each for textile, sugar, jute, hotels, engineering and chemical processes and allied industries. The experts in different fields appointed on Advisory Committees. The chairman is the ex-officio member of all Advisory Committees. All applications for assistance are first discussed by Advisory Committees before they go to Central Committees.</w:t>
      </w:r>
    </w:p>
    <w:p w14:paraId="37691BC0" w14:textId="77777777" w:rsidR="008E2D6D" w:rsidRPr="005A3B4C" w:rsidRDefault="000719C8" w:rsidP="00F37A3A">
      <w:pPr>
        <w:spacing w:before="240"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lastRenderedPageBreak/>
        <w:t>Financial Resources of IFCI</w:t>
      </w:r>
    </w:p>
    <w:p w14:paraId="565A7016"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financial resources of the corporation consist of share capital bonds and debentures and borrowings.</w:t>
      </w:r>
    </w:p>
    <w:p w14:paraId="79A4223E" w14:textId="02F2282C"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Share Capital: </w:t>
      </w:r>
      <w:r w:rsidRPr="005A3B4C">
        <w:rPr>
          <w:rFonts w:eastAsia="Times New Roman" w:cstheme="minorHAnsi"/>
          <w:bCs/>
          <w:color w:val="000000"/>
          <w:sz w:val="24"/>
          <w:szCs w:val="24"/>
          <w:lang w:eastAsia="en-IN" w:bidi="ta-IN"/>
        </w:rPr>
        <w:t>The IFCI was set up with an authorized capital of Rs. 10crores consisting of 20,000 shares of Rs. 5,000 each. This capital was later on increased at different times and by March, 2003 it was Rs. 1068 crores. The capital was subscribed by Central Government, Reserve Bank of India, scheduled banks, Life Insurance Corporation, investment trusts, co-operative banks are other financial institutions. In 1964, the share capital held by the central government and RBI was transferred to the Industrial Development Bank. The corporation thus became a subsidiary of IDBI. The central government had guaranteed the shares of the corporation both for repayment of the principal and for the payment of a dividend at 2.5 per cent on the original issue and 4 per cent on the additional issues. However, since July , 1993 IFCI has been converted into a limited company.</w:t>
      </w:r>
    </w:p>
    <w:p w14:paraId="7A948814" w14:textId="22B1C155" w:rsidR="008E2D6D" w:rsidRPr="005A3B4C" w:rsidRDefault="000719C8" w:rsidP="00F37A3A">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Bonds and Debentures:</w:t>
      </w:r>
      <w:r w:rsidR="00F37A3A">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corporation is authorized to issue bonds and debentures to supplement its resources but these should not exceed ten times of paid-up capital and reserve fund. The bonds and debentures stood at a figure of Rs. 57.69 crores 1971 and rose to Rs. 15366.5 crores as on 31st March 2003. The bonds and debentures are also guaranteed by the central government for both payment of interest at such rates as may be fixed at the time the bonds and debentures are issued.</w:t>
      </w:r>
    </w:p>
    <w:p w14:paraId="2CFAAD59" w14:textId="6A44023A"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Borrowings:</w:t>
      </w:r>
      <w:r w:rsidR="00F37A3A">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corporation is authorized to borrow from government IDBI and financial institutions. Its borrowings from IDBI and Govt. of India were Rs. 975.6 crore on March 31, 2003. Total assets of IFCI as on March 31, 2003 aggregated Rs. 22866 crore including investments of Rs. 3820.3 crore and loans and advances of Rs. 13212.8crore.</w:t>
      </w:r>
    </w:p>
    <w:p w14:paraId="495EEFE5" w14:textId="52EF4FB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F37A3A">
        <w:rPr>
          <w:rFonts w:eastAsia="Times New Roman" w:cstheme="minorHAnsi"/>
          <w:b/>
          <w:color w:val="000000"/>
          <w:sz w:val="24"/>
          <w:szCs w:val="24"/>
          <w:lang w:eastAsia="en-IN" w:bidi="ta-IN"/>
        </w:rPr>
        <w:t>Priority Criterion for Investment</w:t>
      </w:r>
      <w:r w:rsidR="00F37A3A">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IFCI plans its financing policies as per the priorities set by the government through Industrial Policy Statements. The </w:t>
      </w:r>
      <w:r w:rsidR="00F37A3A" w:rsidRPr="005A3B4C">
        <w:rPr>
          <w:rFonts w:eastAsia="Times New Roman" w:cstheme="minorHAnsi"/>
          <w:bCs/>
          <w:color w:val="000000"/>
          <w:sz w:val="24"/>
          <w:szCs w:val="24"/>
          <w:lang w:eastAsia="en-IN" w:bidi="ta-IN"/>
        </w:rPr>
        <w:t>industries</w:t>
      </w:r>
      <w:r w:rsidRPr="005A3B4C">
        <w:rPr>
          <w:rFonts w:eastAsia="Times New Roman" w:cstheme="minorHAnsi"/>
          <w:bCs/>
          <w:color w:val="000000"/>
          <w:sz w:val="24"/>
          <w:szCs w:val="24"/>
          <w:lang w:eastAsia="en-IN" w:bidi="ta-IN"/>
        </w:rPr>
        <w:t xml:space="preserve"> which are in high priority are given more importance. Following considerations are taken into account while selecting a financial proposal:</w:t>
      </w:r>
    </w:p>
    <w:p w14:paraId="5A25EE85"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Importance of the project for national economy.</w:t>
      </w:r>
    </w:p>
    <w:p w14:paraId="7C3C4558" w14:textId="5AD58494"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Employment-oriented and labour-intensive nature of the project.</w:t>
      </w:r>
    </w:p>
    <w:p w14:paraId="2F3D49CA" w14:textId="4C4C020C"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Export potential of the unit,</w:t>
      </w:r>
    </w:p>
    <w:p w14:paraId="5D4497EF" w14:textId="1AF76FDC"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Projects located in backward areas or ‘no industry districts.</w:t>
      </w:r>
    </w:p>
    <w:p w14:paraId="2B858597" w14:textId="218B1B2C"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Projects initiated by new or technician entrepreneurs.</w:t>
      </w:r>
    </w:p>
    <w:p w14:paraId="32E89776" w14:textId="76BC4B6F"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lastRenderedPageBreak/>
        <w:t xml:space="preserve">Projects which will harness </w:t>
      </w:r>
      <w:r w:rsidR="00B12CB4" w:rsidRPr="00EF43F5">
        <w:rPr>
          <w:rFonts w:eastAsia="Times New Roman" w:cstheme="minorHAnsi"/>
          <w:bCs/>
          <w:color w:val="000000"/>
          <w:sz w:val="24"/>
          <w:szCs w:val="24"/>
          <w:lang w:eastAsia="en-IN" w:bidi="ta-IN"/>
        </w:rPr>
        <w:t>indige</w:t>
      </w:r>
      <w:r w:rsidR="00B12CB4">
        <w:rPr>
          <w:rFonts w:eastAsia="Times New Roman" w:cstheme="minorHAnsi"/>
          <w:bCs/>
          <w:color w:val="000000"/>
          <w:sz w:val="24"/>
          <w:szCs w:val="24"/>
          <w:lang w:eastAsia="en-IN" w:bidi="ta-IN"/>
        </w:rPr>
        <w:t>nou</w:t>
      </w:r>
      <w:r w:rsidR="00B12CB4" w:rsidRPr="00EF43F5">
        <w:rPr>
          <w:rFonts w:eastAsia="Times New Roman" w:cstheme="minorHAnsi"/>
          <w:bCs/>
          <w:color w:val="000000"/>
          <w:sz w:val="24"/>
          <w:szCs w:val="24"/>
          <w:lang w:eastAsia="en-IN" w:bidi="ta-IN"/>
        </w:rPr>
        <w:t>sly</w:t>
      </w:r>
      <w:r w:rsidRPr="00EF43F5">
        <w:rPr>
          <w:rFonts w:eastAsia="Times New Roman" w:cstheme="minorHAnsi"/>
          <w:bCs/>
          <w:color w:val="000000"/>
          <w:sz w:val="24"/>
          <w:szCs w:val="24"/>
          <w:lang w:eastAsia="en-IN" w:bidi="ta-IN"/>
        </w:rPr>
        <w:t xml:space="preserve"> available technology, technical </w:t>
      </w:r>
      <w:r w:rsidR="00D7289F" w:rsidRPr="00EF43F5">
        <w:rPr>
          <w:rFonts w:eastAsia="Times New Roman" w:cstheme="minorHAnsi"/>
          <w:bCs/>
          <w:color w:val="000000"/>
          <w:sz w:val="24"/>
          <w:szCs w:val="24"/>
          <w:lang w:eastAsia="en-IN" w:bidi="ta-IN"/>
        </w:rPr>
        <w:t>knowhow</w:t>
      </w:r>
      <w:r w:rsidRPr="00EF43F5">
        <w:rPr>
          <w:rFonts w:eastAsia="Times New Roman" w:cstheme="minorHAnsi"/>
          <w:bCs/>
          <w:color w:val="000000"/>
          <w:sz w:val="24"/>
          <w:szCs w:val="24"/>
          <w:lang w:eastAsia="en-IN" w:bidi="ta-IN"/>
        </w:rPr>
        <w:t xml:space="preserve"> and </w:t>
      </w:r>
      <w:r w:rsidR="00D7289F" w:rsidRPr="00EF43F5">
        <w:rPr>
          <w:rFonts w:eastAsia="Times New Roman" w:cstheme="minorHAnsi"/>
          <w:bCs/>
          <w:color w:val="000000"/>
          <w:sz w:val="24"/>
          <w:szCs w:val="24"/>
          <w:lang w:eastAsia="en-IN" w:bidi="ta-IN"/>
        </w:rPr>
        <w:t xml:space="preserve">             </w:t>
      </w:r>
      <w:r w:rsidRPr="00EF43F5">
        <w:rPr>
          <w:rFonts w:eastAsia="Times New Roman" w:cstheme="minorHAnsi"/>
          <w:bCs/>
          <w:color w:val="000000"/>
          <w:sz w:val="24"/>
          <w:szCs w:val="24"/>
          <w:lang w:eastAsia="en-IN" w:bidi="ta-IN"/>
        </w:rPr>
        <w:t>raw materials.</w:t>
      </w:r>
    </w:p>
    <w:p w14:paraId="200757B8" w14:textId="7D2E3187"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Projects which will help rural areas.</w:t>
      </w:r>
    </w:p>
    <w:p w14:paraId="7147487A" w14:textId="17925995"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 xml:space="preserve">Projects which help in conserving energy or which manufacture renewable energy </w:t>
      </w:r>
      <w:r w:rsidR="00D7289F" w:rsidRPr="00EF43F5">
        <w:rPr>
          <w:rFonts w:eastAsia="Times New Roman" w:cstheme="minorHAnsi"/>
          <w:bCs/>
          <w:color w:val="000000"/>
          <w:sz w:val="24"/>
          <w:szCs w:val="24"/>
          <w:lang w:eastAsia="en-IN" w:bidi="ta-IN"/>
        </w:rPr>
        <w:t xml:space="preserve">            </w:t>
      </w:r>
      <w:r w:rsidRPr="00EF43F5">
        <w:rPr>
          <w:rFonts w:eastAsia="Times New Roman" w:cstheme="minorHAnsi"/>
          <w:bCs/>
          <w:color w:val="000000"/>
          <w:sz w:val="24"/>
          <w:szCs w:val="24"/>
          <w:lang w:eastAsia="en-IN" w:bidi="ta-IN"/>
        </w:rPr>
        <w:t>systems or devices.</w:t>
      </w:r>
    </w:p>
    <w:p w14:paraId="56B475B1" w14:textId="6483594E" w:rsidR="008E2D6D" w:rsidRPr="00EF43F5" w:rsidRDefault="000719C8">
      <w:pPr>
        <w:pStyle w:val="ListParagraph"/>
        <w:numPr>
          <w:ilvl w:val="0"/>
          <w:numId w:val="115"/>
        </w:numPr>
        <w:spacing w:after="0" w:line="360" w:lineRule="auto"/>
        <w:jc w:val="both"/>
        <w:textAlignment w:val="baseline"/>
        <w:rPr>
          <w:rFonts w:eastAsia="Times New Roman" w:cstheme="minorHAnsi"/>
          <w:bCs/>
          <w:color w:val="000000"/>
          <w:sz w:val="24"/>
          <w:szCs w:val="24"/>
          <w:lang w:eastAsia="en-IN" w:bidi="ta-IN"/>
        </w:rPr>
      </w:pPr>
      <w:r w:rsidRPr="00EF43F5">
        <w:rPr>
          <w:rFonts w:eastAsia="Times New Roman" w:cstheme="minorHAnsi"/>
          <w:bCs/>
          <w:color w:val="000000"/>
          <w:sz w:val="24"/>
          <w:szCs w:val="24"/>
          <w:lang w:eastAsia="en-IN" w:bidi="ta-IN"/>
        </w:rPr>
        <w:t>Projects to be set up in co-operative sector.</w:t>
      </w:r>
    </w:p>
    <w:p w14:paraId="6413ED6D"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6B885E8A" w14:textId="092111E0"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Eligibility for Assistance under Direct Financing</w:t>
      </w:r>
      <w:r w:rsidR="00426DBA">
        <w:rPr>
          <w:rFonts w:eastAsia="Times New Roman" w:cstheme="minorHAnsi"/>
          <w:b/>
          <w:color w:val="000000"/>
          <w:sz w:val="24"/>
          <w:szCs w:val="24"/>
          <w:lang w:eastAsia="en-IN" w:bidi="ta-IN"/>
        </w:rPr>
        <w:t>:</w:t>
      </w:r>
    </w:p>
    <w:p w14:paraId="699FBC35" w14:textId="75AD1318"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Following types of industrial concerns are eligible for direct finance under IFCI Act, amended from time to time:</w:t>
      </w:r>
    </w:p>
    <w:p w14:paraId="300422A2" w14:textId="41842308" w:rsidR="008E2D6D" w:rsidRPr="00426DBA" w:rsidRDefault="000719C8">
      <w:pPr>
        <w:pStyle w:val="ListParagraph"/>
        <w:numPr>
          <w:ilvl w:val="0"/>
          <w:numId w:val="116"/>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Limited companies incorporated in India, in private, public or joint Sector</w:t>
      </w:r>
    </w:p>
    <w:p w14:paraId="29B1717A" w14:textId="77777777" w:rsidR="008E2D6D" w:rsidRPr="00426DBA" w:rsidRDefault="000719C8">
      <w:pPr>
        <w:pStyle w:val="ListParagraph"/>
        <w:numPr>
          <w:ilvl w:val="0"/>
          <w:numId w:val="116"/>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Co-operative societies registered in India, which are engaged or propose to engage in any of the activities related to,</w:t>
      </w:r>
    </w:p>
    <w:p w14:paraId="29EF35D1" w14:textId="0C488157"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Manufacture, preservation or processing of goods</w:t>
      </w:r>
    </w:p>
    <w:p w14:paraId="58F06160" w14:textId="54969416"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Shipping</w:t>
      </w:r>
    </w:p>
    <w:p w14:paraId="18D48089" w14:textId="2FBBF3A6"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Mining</w:t>
      </w:r>
    </w:p>
    <w:p w14:paraId="2B53C763" w14:textId="587EF11C"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Hotel industry</w:t>
      </w:r>
    </w:p>
    <w:p w14:paraId="4814DC9C" w14:textId="18F495CB"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Generation or distribution of electricity or any other form of power</w:t>
      </w:r>
    </w:p>
    <w:p w14:paraId="636016A0" w14:textId="7A233F52"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Transport of passengers or goods.</w:t>
      </w:r>
    </w:p>
    <w:p w14:paraId="7850DCAD" w14:textId="35411DEF"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Maintenance, repair or servicing of machinery or vehicles.</w:t>
      </w:r>
    </w:p>
    <w:p w14:paraId="512ECFE8" w14:textId="1E261818"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Assembling, repairing or packing of articles.</w:t>
      </w:r>
    </w:p>
    <w:p w14:paraId="0BEAE940" w14:textId="36770206"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Development of contiguous area of land as an industrial estate.</w:t>
      </w:r>
    </w:p>
    <w:p w14:paraId="4E02FA4A" w14:textId="0E956797"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Fishing or providing shore facilities for fishing.</w:t>
      </w:r>
    </w:p>
    <w:p w14:paraId="6348D201" w14:textId="14B3C34E"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Providing special or technical knowledge or other services for promotion of industrial growth.</w:t>
      </w:r>
    </w:p>
    <w:p w14:paraId="7BAD6A7E" w14:textId="4F584AB2" w:rsidR="008E2D6D" w:rsidRPr="00426DBA" w:rsidRDefault="000719C8">
      <w:pPr>
        <w:pStyle w:val="ListParagraph"/>
        <w:numPr>
          <w:ilvl w:val="0"/>
          <w:numId w:val="117"/>
        </w:numPr>
        <w:spacing w:after="0" w:line="360" w:lineRule="auto"/>
        <w:jc w:val="both"/>
        <w:textAlignment w:val="baseline"/>
        <w:rPr>
          <w:rFonts w:eastAsia="Times New Roman" w:cstheme="minorHAnsi"/>
          <w:bCs/>
          <w:color w:val="000000"/>
          <w:sz w:val="24"/>
          <w:szCs w:val="24"/>
          <w:lang w:eastAsia="en-IN" w:bidi="ta-IN"/>
        </w:rPr>
      </w:pPr>
      <w:r w:rsidRPr="00426DBA">
        <w:rPr>
          <w:rFonts w:eastAsia="Times New Roman" w:cstheme="minorHAnsi"/>
          <w:bCs/>
          <w:color w:val="000000"/>
          <w:sz w:val="24"/>
          <w:szCs w:val="24"/>
          <w:lang w:eastAsia="en-IN" w:bidi="ta-IN"/>
        </w:rPr>
        <w:t>Research and Development of any process or product in relation to any of the matters aforesaid.</w:t>
      </w:r>
    </w:p>
    <w:p w14:paraId="46DB66D3"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Purpose of Direct Assistance:</w:t>
      </w:r>
    </w:p>
    <w:p w14:paraId="6A047AA7"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IFCI provides direct financial assistance for the following causes:</w:t>
      </w:r>
    </w:p>
    <w:p w14:paraId="2939D115" w14:textId="4288493D" w:rsidR="008E2D6D" w:rsidRPr="00783810" w:rsidRDefault="000719C8">
      <w:pPr>
        <w:pStyle w:val="ListParagraph"/>
        <w:numPr>
          <w:ilvl w:val="0"/>
          <w:numId w:val="118"/>
        </w:numPr>
        <w:spacing w:after="0" w:line="360" w:lineRule="auto"/>
        <w:jc w:val="both"/>
        <w:textAlignment w:val="baseline"/>
        <w:rPr>
          <w:rFonts w:eastAsia="Times New Roman" w:cstheme="minorHAnsi"/>
          <w:bCs/>
          <w:color w:val="000000"/>
          <w:sz w:val="24"/>
          <w:szCs w:val="24"/>
          <w:lang w:eastAsia="en-IN" w:bidi="ta-IN"/>
        </w:rPr>
      </w:pPr>
      <w:r w:rsidRPr="00783810">
        <w:rPr>
          <w:rFonts w:eastAsia="Times New Roman" w:cstheme="minorHAnsi"/>
          <w:bCs/>
          <w:color w:val="000000"/>
          <w:sz w:val="24"/>
          <w:szCs w:val="24"/>
          <w:lang w:eastAsia="en-IN" w:bidi="ta-IN"/>
        </w:rPr>
        <w:t>Setting up of new industrial projects.</w:t>
      </w:r>
    </w:p>
    <w:p w14:paraId="2A16CC07" w14:textId="016E7BCF" w:rsidR="008E2D6D" w:rsidRPr="00783810" w:rsidRDefault="000719C8">
      <w:pPr>
        <w:pStyle w:val="ListParagraph"/>
        <w:numPr>
          <w:ilvl w:val="0"/>
          <w:numId w:val="118"/>
        </w:numPr>
        <w:spacing w:after="0" w:line="360" w:lineRule="auto"/>
        <w:jc w:val="both"/>
        <w:textAlignment w:val="baseline"/>
        <w:rPr>
          <w:rFonts w:eastAsia="Times New Roman" w:cstheme="minorHAnsi"/>
          <w:bCs/>
          <w:color w:val="000000"/>
          <w:sz w:val="24"/>
          <w:szCs w:val="24"/>
          <w:lang w:eastAsia="en-IN" w:bidi="ta-IN"/>
        </w:rPr>
      </w:pPr>
      <w:r w:rsidRPr="00783810">
        <w:rPr>
          <w:rFonts w:eastAsia="Times New Roman" w:cstheme="minorHAnsi"/>
          <w:bCs/>
          <w:color w:val="000000"/>
          <w:sz w:val="24"/>
          <w:szCs w:val="24"/>
          <w:lang w:eastAsia="en-IN" w:bidi="ta-IN"/>
        </w:rPr>
        <w:t>Expansion of existing units or for diversification into new lines of activity.</w:t>
      </w:r>
    </w:p>
    <w:p w14:paraId="479DE143" w14:textId="06907517" w:rsidR="008E2D6D" w:rsidRPr="00783810" w:rsidRDefault="000719C8">
      <w:pPr>
        <w:pStyle w:val="ListParagraph"/>
        <w:numPr>
          <w:ilvl w:val="0"/>
          <w:numId w:val="118"/>
        </w:numPr>
        <w:spacing w:after="0" w:line="360" w:lineRule="auto"/>
        <w:jc w:val="both"/>
        <w:textAlignment w:val="baseline"/>
        <w:rPr>
          <w:rFonts w:eastAsia="Times New Roman" w:cstheme="minorHAnsi"/>
          <w:bCs/>
          <w:color w:val="000000"/>
          <w:sz w:val="24"/>
          <w:szCs w:val="24"/>
          <w:lang w:eastAsia="en-IN" w:bidi="ta-IN"/>
        </w:rPr>
      </w:pPr>
      <w:r w:rsidRPr="00783810">
        <w:rPr>
          <w:rFonts w:eastAsia="Times New Roman" w:cstheme="minorHAnsi"/>
          <w:bCs/>
          <w:color w:val="000000"/>
          <w:sz w:val="24"/>
          <w:szCs w:val="24"/>
          <w:lang w:eastAsia="en-IN" w:bidi="ta-IN"/>
        </w:rPr>
        <w:t>For renovation and modernization of existing units.</w:t>
      </w:r>
    </w:p>
    <w:p w14:paraId="0ED7B470"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0431F226"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IFCI does not ordinarily provide funds for working capital purpose as this function is left to commercial banks. It does not allow utilizing its assistance for meeting existing liabilities of the industrial concerns. Similarly, foreign currency loans can be used for purchasing capital goods only and not of raw material.</w:t>
      </w:r>
    </w:p>
    <w:p w14:paraId="66D5D59C" w14:textId="77777777" w:rsidR="008E2D6D" w:rsidRPr="005A3B4C" w:rsidRDefault="000719C8" w:rsidP="00B37A18">
      <w:pPr>
        <w:spacing w:before="240"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Functions of   IFCI</w:t>
      </w:r>
    </w:p>
    <w:p w14:paraId="5F471F8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IFCI is authorized to render financial assistance in one or more of the following forms:</w:t>
      </w:r>
    </w:p>
    <w:p w14:paraId="46920D6F"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6C1A316A" w14:textId="3F2C0DEA"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Granting loans or advances to or subscribing to debentures of industrial concerns repayable within 25 years. Also it can convert part of such loans or debentures into equity share capital at its option.</w:t>
      </w:r>
    </w:p>
    <w:p w14:paraId="43E6A465" w14:textId="181E96E3"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Underwriting the issue of industrial securities i.e. shares, stock, bonds, 0r debentures to be disposed off within 7 years.</w:t>
      </w:r>
    </w:p>
    <w:p w14:paraId="023D9E52" w14:textId="688F43E0"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Subscribing directly to the shares and debentures of public limited companies.</w:t>
      </w:r>
    </w:p>
    <w:p w14:paraId="10EF6B49" w14:textId="5B2BD82B"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Guaranteeing of deferred payments for the purchase of capital goods from abroad or within India.</w:t>
      </w:r>
    </w:p>
    <w:p w14:paraId="4BF38B8A" w14:textId="3C10C3C3"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Guaranteeing of loans raised by industrial concerns from scheduled balls or state co-operative banks.</w:t>
      </w:r>
    </w:p>
    <w:p w14:paraId="593D0A91" w14:textId="6A32D705" w:rsidR="008E2D6D" w:rsidRPr="00B37A18" w:rsidRDefault="000719C8">
      <w:pPr>
        <w:pStyle w:val="ListParagraph"/>
        <w:numPr>
          <w:ilvl w:val="0"/>
          <w:numId w:val="119"/>
        </w:numPr>
        <w:spacing w:after="0" w:line="360" w:lineRule="auto"/>
        <w:jc w:val="both"/>
        <w:textAlignment w:val="baseline"/>
        <w:rPr>
          <w:rFonts w:eastAsia="Times New Roman" w:cstheme="minorHAnsi"/>
          <w:bCs/>
          <w:color w:val="000000"/>
          <w:sz w:val="24"/>
          <w:szCs w:val="24"/>
          <w:lang w:eastAsia="en-IN" w:bidi="ta-IN"/>
        </w:rPr>
      </w:pPr>
      <w:r w:rsidRPr="00B37A18">
        <w:rPr>
          <w:rFonts w:eastAsia="Times New Roman" w:cstheme="minorHAnsi"/>
          <w:bCs/>
          <w:color w:val="000000"/>
          <w:sz w:val="24"/>
          <w:szCs w:val="24"/>
          <w:lang w:eastAsia="en-IN" w:bidi="ta-IN"/>
        </w:rPr>
        <w:t>Acting as an agent of the Central Government or the World Bank in respect of loans sanctioned to the industrial concerns.</w:t>
      </w:r>
    </w:p>
    <w:p w14:paraId="32DFB621" w14:textId="4801D2C2"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 xml:space="preserve">IFCI provides financial assistance to eligible industrial concerns regardless of their size. However, now-a-days, it entertains applications from those industrial concerns whose project cost is about Rs. 2 crores because upto project cost of Rs. 2 crores various state level institutions (such as Financial Corporations, SIDCs and banks) are expected to meet the financial requirements of viable concerns. While approving a loan application, IFCI gives due consideration to the feasibility of the project, its importance to the nation, development of the backward areas, social and economic viability, etc. The most of the assistance sanctioned by IFCI has gone to industries of national priority such as fertilizers, cement, power generation, paper, industrial machinery etc. The corporation is giving a special consideration to the less developed areas and assistance to them has been stepped up. It has sanctioned nearly 49 per cent of its assistance for projects in backward districts. The corporation has recently been </w:t>
      </w:r>
      <w:r w:rsidRPr="005A3B4C">
        <w:rPr>
          <w:rFonts w:eastAsia="Times New Roman" w:cstheme="minorHAnsi"/>
          <w:bCs/>
          <w:color w:val="000000"/>
          <w:sz w:val="24"/>
          <w:szCs w:val="24"/>
          <w:lang w:eastAsia="en-IN" w:bidi="ta-IN"/>
        </w:rPr>
        <w:lastRenderedPageBreak/>
        <w:t xml:space="preserve">participating in soft loan schemes under which loans on confessional rates are given to units in selected industries. Such assistance is given for modernization, replacement and renovation of plant and equipment. IFCI introduced a scheme for sick units also. The scheme was for the revival of sick units in the tiny and </w:t>
      </w:r>
      <w:r w:rsidR="00B37A18" w:rsidRPr="005A3B4C">
        <w:rPr>
          <w:rFonts w:eastAsia="Times New Roman" w:cstheme="minorHAnsi"/>
          <w:bCs/>
          <w:color w:val="000000"/>
          <w:sz w:val="24"/>
          <w:szCs w:val="24"/>
          <w:lang w:eastAsia="en-IN" w:bidi="ta-IN"/>
        </w:rPr>
        <w:t>small-scale</w:t>
      </w:r>
      <w:r w:rsidRPr="005A3B4C">
        <w:rPr>
          <w:rFonts w:eastAsia="Times New Roman" w:cstheme="minorHAnsi"/>
          <w:bCs/>
          <w:color w:val="000000"/>
          <w:sz w:val="24"/>
          <w:szCs w:val="24"/>
          <w:lang w:eastAsia="en-IN" w:bidi="ta-IN"/>
        </w:rPr>
        <w:t xml:space="preserve"> sectors. Another scheme was framed for the self-employment of unemployed young persons. The corporation has diversified not merchant banking also. Financing of leasing and hire purchase companies, hospitals, equipment leasing etc. were the other new activities of the corporation in the last few years.</w:t>
      </w:r>
    </w:p>
    <w:p w14:paraId="4B5AF032"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7ABD90B1" w14:textId="77777777"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Promotional Activities</w:t>
      </w:r>
    </w:p>
    <w:p w14:paraId="17B40E21" w14:textId="20EF97C6"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IFCI has been playing very important role as a financial institution in providing financial assistance to eligible industrial concerns. However, no less important is its promotional role whereby it has been creating industrial opportunities also. It has been taking up directly as well as indirectly; such steps and activities are regarded necessary for the acceleration of the process of industrialization in the country.</w:t>
      </w:r>
      <w:r w:rsidR="00FC4F39">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promotional role of IFCI has been to fill the gaps, either in the institutional infrastructure for the promotion and growth of industries, or in the provision of the </w:t>
      </w:r>
      <w:r w:rsidR="008545DA" w:rsidRPr="005A3B4C">
        <w:rPr>
          <w:rFonts w:eastAsia="Times New Roman" w:cstheme="minorHAnsi"/>
          <w:bCs/>
          <w:color w:val="000000"/>
          <w:sz w:val="24"/>
          <w:szCs w:val="24"/>
          <w:lang w:eastAsia="en-IN" w:bidi="ta-IN"/>
        </w:rPr>
        <w:t>much-needed</w:t>
      </w:r>
      <w:r w:rsidRPr="005A3B4C">
        <w:rPr>
          <w:rFonts w:eastAsia="Times New Roman" w:cstheme="minorHAnsi"/>
          <w:bCs/>
          <w:color w:val="000000"/>
          <w:sz w:val="24"/>
          <w:szCs w:val="24"/>
          <w:lang w:eastAsia="en-IN" w:bidi="ta-IN"/>
        </w:rPr>
        <w:t xml:space="preserve"> guidance in project intensification, formulation, implementation and operation, etc. to the new tiny, small-scale or medium scale entrepreneurs or in the efforts at improving the productivity of human and material resources.</w:t>
      </w:r>
    </w:p>
    <w:p w14:paraId="35508B8F" w14:textId="035D1780" w:rsidR="008E2D6D" w:rsidRPr="005A3B4C" w:rsidRDefault="000719C8" w:rsidP="00696A03">
      <w:pPr>
        <w:spacing w:before="240"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D</w:t>
      </w:r>
      <w:r w:rsidR="00687288" w:rsidRPr="005A3B4C">
        <w:rPr>
          <w:rFonts w:eastAsia="Times New Roman" w:cstheme="minorHAnsi"/>
          <w:b/>
          <w:color w:val="000000"/>
          <w:sz w:val="24"/>
          <w:szCs w:val="24"/>
          <w:lang w:eastAsia="en-IN" w:bidi="ta-IN"/>
        </w:rPr>
        <w:t xml:space="preserve">evelopment of Backward Areas: </w:t>
      </w:r>
      <w:r w:rsidRPr="005A3B4C">
        <w:rPr>
          <w:rFonts w:eastAsia="Times New Roman" w:cstheme="minorHAnsi"/>
          <w:bCs/>
          <w:color w:val="000000"/>
          <w:sz w:val="24"/>
          <w:szCs w:val="24"/>
          <w:lang w:eastAsia="en-IN" w:bidi="ta-IN"/>
        </w:rPr>
        <w:t>The main thrust of all financial institutions has been to remover regional imbalances by promoting industrialization of backward areas. IFCI introduce a scheme of confessional finance for projects set up in backward areas. The backward-districts were divided into three categories depending upon the state of development there. All these categories were eligible for concessional finance. Nearly 50 per cent of total lending of IFCI has been to develop backward areas.</w:t>
      </w:r>
    </w:p>
    <w:p w14:paraId="74E5162F" w14:textId="3EC5085E" w:rsidR="008E2D6D" w:rsidRPr="00CC66D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 xml:space="preserve">Promotional </w:t>
      </w:r>
      <w:r w:rsidR="00696A03" w:rsidRPr="005A3B4C">
        <w:rPr>
          <w:rFonts w:eastAsia="Times New Roman" w:cstheme="minorHAnsi"/>
          <w:b/>
          <w:color w:val="000000"/>
          <w:sz w:val="24"/>
          <w:szCs w:val="24"/>
          <w:lang w:eastAsia="en-IN" w:bidi="ta-IN"/>
        </w:rPr>
        <w:t xml:space="preserve">Schemes: </w:t>
      </w:r>
      <w:r w:rsidRPr="005A3B4C">
        <w:rPr>
          <w:rFonts w:eastAsia="Times New Roman" w:cstheme="minorHAnsi"/>
          <w:bCs/>
          <w:color w:val="000000"/>
          <w:sz w:val="24"/>
          <w:szCs w:val="24"/>
          <w:lang w:eastAsia="en-IN" w:bidi="ta-IN"/>
        </w:rPr>
        <w:t xml:space="preserve">IFCI has been operating six promotional schemes with the object of helping entrepreneurs to set up new units, broadening the entrepreneurial base, encouraging the adoption of new technology, tackling ‘the problem of sickness and promoting opportunities for </w:t>
      </w:r>
      <w:r w:rsidR="00696A03" w:rsidRPr="005A3B4C">
        <w:rPr>
          <w:rFonts w:eastAsia="Times New Roman" w:cstheme="minorHAnsi"/>
          <w:bCs/>
          <w:color w:val="000000"/>
          <w:sz w:val="24"/>
          <w:szCs w:val="24"/>
          <w:lang w:eastAsia="en-IN" w:bidi="ta-IN"/>
        </w:rPr>
        <w:t>self-development</w:t>
      </w:r>
      <w:r w:rsidRPr="005A3B4C">
        <w:rPr>
          <w:rFonts w:eastAsia="Times New Roman" w:cstheme="minorHAnsi"/>
          <w:bCs/>
          <w:color w:val="000000"/>
          <w:sz w:val="24"/>
          <w:szCs w:val="24"/>
          <w:lang w:eastAsia="en-IN" w:bidi="ta-IN"/>
        </w:rPr>
        <w:t xml:space="preserve"> </w:t>
      </w:r>
      <w:r w:rsidR="00696A03" w:rsidRPr="005A3B4C">
        <w:rPr>
          <w:rFonts w:eastAsia="Times New Roman" w:cstheme="minorHAnsi"/>
          <w:bCs/>
          <w:color w:val="000000"/>
          <w:sz w:val="24"/>
          <w:szCs w:val="24"/>
          <w:lang w:eastAsia="en-IN" w:bidi="ta-IN"/>
        </w:rPr>
        <w:t>and.</w:t>
      </w:r>
      <w:r w:rsidRPr="005A3B4C">
        <w:rPr>
          <w:rFonts w:eastAsia="Times New Roman" w:cstheme="minorHAnsi"/>
          <w:bCs/>
          <w:color w:val="000000"/>
          <w:sz w:val="24"/>
          <w:szCs w:val="24"/>
          <w:lang w:eastAsia="en-IN" w:bidi="ta-IN"/>
        </w:rPr>
        <w:t xml:space="preserve"> </w:t>
      </w:r>
      <w:r w:rsidR="00696A03" w:rsidRPr="005A3B4C">
        <w:rPr>
          <w:rFonts w:eastAsia="Times New Roman" w:cstheme="minorHAnsi"/>
          <w:bCs/>
          <w:color w:val="000000"/>
          <w:sz w:val="24"/>
          <w:szCs w:val="24"/>
          <w:lang w:eastAsia="en-IN" w:bidi="ta-IN"/>
        </w:rPr>
        <w:t>self-employment</w:t>
      </w:r>
      <w:r w:rsidRPr="005A3B4C">
        <w:rPr>
          <w:rFonts w:eastAsia="Times New Roman" w:cstheme="minorHAnsi"/>
          <w:bCs/>
          <w:color w:val="000000"/>
          <w:sz w:val="24"/>
          <w:szCs w:val="24"/>
          <w:lang w:eastAsia="en-IN" w:bidi="ta-IN"/>
        </w:rPr>
        <w:t xml:space="preserve"> of unemployed persons etc</w:t>
      </w:r>
      <w:r w:rsidRPr="00CC66DD">
        <w:rPr>
          <w:rFonts w:eastAsia="Times New Roman" w:cstheme="minorHAnsi"/>
          <w:bCs/>
          <w:color w:val="000000"/>
          <w:sz w:val="24"/>
          <w:szCs w:val="24"/>
          <w:lang w:eastAsia="en-IN" w:bidi="ta-IN"/>
        </w:rPr>
        <w:t>. These schemes are as such</w:t>
      </w:r>
    </w:p>
    <w:p w14:paraId="13910D67" w14:textId="27DED238" w:rsidR="008E2D6D" w:rsidRPr="00CD49E9"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CD49E9">
        <w:rPr>
          <w:rFonts w:eastAsia="Times New Roman" w:cstheme="minorHAnsi"/>
          <w:b/>
          <w:color w:val="000000"/>
          <w:sz w:val="24"/>
          <w:szCs w:val="24"/>
          <w:lang w:eastAsia="en-IN" w:bidi="ta-IN"/>
        </w:rPr>
        <w:t xml:space="preserve">Subsidy for Adopting Indigenous </w:t>
      </w:r>
      <w:r w:rsidR="00696A03" w:rsidRPr="00CD49E9">
        <w:rPr>
          <w:rFonts w:eastAsia="Times New Roman" w:cstheme="minorHAnsi"/>
          <w:b/>
          <w:color w:val="000000"/>
          <w:sz w:val="24"/>
          <w:szCs w:val="24"/>
          <w:lang w:eastAsia="en-IN" w:bidi="ta-IN"/>
        </w:rPr>
        <w:t>Technology:</w:t>
      </w:r>
      <w:r w:rsidR="00696A03" w:rsidRPr="00CD49E9">
        <w:rPr>
          <w:rFonts w:eastAsia="Times New Roman" w:cstheme="minorHAnsi"/>
          <w:bCs/>
          <w:color w:val="000000"/>
          <w:sz w:val="24"/>
          <w:szCs w:val="24"/>
          <w:lang w:eastAsia="en-IN" w:bidi="ta-IN"/>
        </w:rPr>
        <w:t xml:space="preserve"> -</w:t>
      </w:r>
      <w:r w:rsidRPr="00CD49E9">
        <w:rPr>
          <w:rFonts w:eastAsia="Times New Roman" w:cstheme="minorHAnsi"/>
          <w:bCs/>
          <w:color w:val="000000"/>
          <w:sz w:val="24"/>
          <w:szCs w:val="24"/>
          <w:lang w:eastAsia="en-IN" w:bidi="ta-IN"/>
        </w:rPr>
        <w:t xml:space="preserve"> The projects which use indigenously developed technology are entitled to a concession in the form of subsidy covering </w:t>
      </w:r>
      <w:r w:rsidRPr="00CD49E9">
        <w:rPr>
          <w:rFonts w:eastAsia="Times New Roman" w:cstheme="minorHAnsi"/>
          <w:bCs/>
          <w:color w:val="000000"/>
          <w:sz w:val="24"/>
          <w:szCs w:val="24"/>
          <w:lang w:eastAsia="en-IN" w:bidi="ta-IN"/>
        </w:rPr>
        <w:lastRenderedPageBreak/>
        <w:t>interest payments due to IFCI during the first three years of operations, extendable to five years.</w:t>
      </w:r>
    </w:p>
    <w:p w14:paraId="3EBBD381" w14:textId="311AF9D6" w:rsidR="008E2D6D" w:rsidRPr="00CD49E9"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CD49E9">
        <w:rPr>
          <w:rFonts w:eastAsia="Times New Roman" w:cstheme="minorHAnsi"/>
          <w:b/>
          <w:color w:val="000000"/>
          <w:sz w:val="24"/>
          <w:szCs w:val="24"/>
          <w:lang w:eastAsia="en-IN" w:bidi="ta-IN"/>
        </w:rPr>
        <w:t>Meeting Cost of Market Studies:</w:t>
      </w:r>
      <w:r w:rsidRPr="00CD49E9">
        <w:rPr>
          <w:rFonts w:eastAsia="Times New Roman" w:cstheme="minorHAnsi"/>
          <w:bCs/>
          <w:color w:val="000000"/>
          <w:sz w:val="24"/>
          <w:szCs w:val="24"/>
          <w:lang w:eastAsia="en-IN" w:bidi="ta-IN"/>
        </w:rPr>
        <w:t xml:space="preserve"> – The entrepreneurs setting up medium sized industrial projects for the first time can avail 75 per cent of the cost of market survey/study subject to a ceiling of Rs. 15,000 provided it is handled by Technical Consultancy Organization. </w:t>
      </w:r>
    </w:p>
    <w:p w14:paraId="46ADC059" w14:textId="14D711F1" w:rsidR="008E2D6D" w:rsidRPr="00CD49E9"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CD49E9">
        <w:rPr>
          <w:rFonts w:eastAsia="Times New Roman" w:cstheme="minorHAnsi"/>
          <w:b/>
          <w:color w:val="000000"/>
          <w:sz w:val="24"/>
          <w:szCs w:val="24"/>
          <w:lang w:eastAsia="en-IN" w:bidi="ta-IN"/>
        </w:rPr>
        <w:t>Meeting Cost of Feasibility Studies:</w:t>
      </w:r>
      <w:r w:rsidRPr="00CD49E9">
        <w:rPr>
          <w:rFonts w:eastAsia="Times New Roman" w:cstheme="minorHAnsi"/>
          <w:bCs/>
          <w:color w:val="000000"/>
          <w:sz w:val="24"/>
          <w:szCs w:val="24"/>
          <w:lang w:eastAsia="en-IN" w:bidi="ta-IN"/>
        </w:rPr>
        <w:t xml:space="preserve"> – IFCI provides subsidy for the fees paid for consultancy assignments relating to feasibility, project reports etc. The amount allowable is 80 per cent of the fees of Rs. 7,500 whichever is less. This limit is Rs. 8,500 or 100 per cent of the total fees whichever is less for handicapped or scheduled caste persons.</w:t>
      </w:r>
    </w:p>
    <w:p w14:paraId="12B8F0EC" w14:textId="07474970" w:rsidR="008E2D6D" w:rsidRPr="00CD49E9"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CD49E9">
        <w:rPr>
          <w:rFonts w:eastAsia="Times New Roman" w:cstheme="minorHAnsi"/>
          <w:b/>
          <w:color w:val="000000"/>
          <w:sz w:val="24"/>
          <w:szCs w:val="24"/>
          <w:lang w:eastAsia="en-IN" w:bidi="ta-IN"/>
        </w:rPr>
        <w:t>Promoting Small Scale and Ancillary Industries:</w:t>
      </w:r>
      <w:r w:rsidRPr="00CD49E9">
        <w:rPr>
          <w:rFonts w:eastAsia="Times New Roman" w:cstheme="minorHAnsi"/>
          <w:bCs/>
          <w:color w:val="000000"/>
          <w:sz w:val="24"/>
          <w:szCs w:val="24"/>
          <w:lang w:eastAsia="en-IN" w:bidi="ta-IN"/>
        </w:rPr>
        <w:t xml:space="preserve"> – For the identification of products suitable for ancillary or further processing in small scale sector and preparation of feasibility reports a subsidy of Rs.0.1 million per annum for technical consultancy organization is allowed.</w:t>
      </w:r>
    </w:p>
    <w:p w14:paraId="5BFF585D" w14:textId="72EF4D06" w:rsidR="008E2D6D" w:rsidRPr="00CD49E9"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CD49E9">
        <w:rPr>
          <w:rFonts w:eastAsia="Times New Roman" w:cstheme="minorHAnsi"/>
          <w:b/>
          <w:color w:val="000000"/>
          <w:sz w:val="24"/>
          <w:szCs w:val="24"/>
          <w:lang w:eastAsia="en-IN" w:bidi="ta-IN"/>
        </w:rPr>
        <w:t>Revival of Sick Units:</w:t>
      </w:r>
      <w:r w:rsidRPr="00CD49E9">
        <w:rPr>
          <w:rFonts w:eastAsia="Times New Roman" w:cstheme="minorHAnsi"/>
          <w:bCs/>
          <w:color w:val="000000"/>
          <w:sz w:val="24"/>
          <w:szCs w:val="24"/>
          <w:lang w:eastAsia="en-IN" w:bidi="ta-IN"/>
        </w:rPr>
        <w:t xml:space="preserve"> – There is a subsidy to the extent of 80 per cent or Rs. 5,000 (whichever is less) for the fees charged by a technical consultancy organization for carrying out a diagnostic study or for the implementation of rehabilitation programme. This facility is allowed to tiny units or units in small scale sector.</w:t>
      </w:r>
    </w:p>
    <w:p w14:paraId="6DEDBE53" w14:textId="07CD253B" w:rsidR="008E2D6D" w:rsidRPr="00286CC3" w:rsidRDefault="000719C8">
      <w:pPr>
        <w:pStyle w:val="ListParagraph"/>
        <w:numPr>
          <w:ilvl w:val="0"/>
          <w:numId w:val="120"/>
        </w:numPr>
        <w:spacing w:after="0" w:line="360" w:lineRule="auto"/>
        <w:jc w:val="both"/>
        <w:textAlignment w:val="baseline"/>
        <w:rPr>
          <w:rFonts w:eastAsia="Times New Roman" w:cstheme="minorHAnsi"/>
          <w:bCs/>
          <w:color w:val="000000"/>
          <w:sz w:val="24"/>
          <w:szCs w:val="24"/>
          <w:lang w:eastAsia="en-IN" w:bidi="ta-IN"/>
        </w:rPr>
      </w:pPr>
      <w:r w:rsidRPr="00286CC3">
        <w:rPr>
          <w:rFonts w:eastAsia="Times New Roman" w:cstheme="minorHAnsi"/>
          <w:b/>
          <w:color w:val="000000"/>
          <w:sz w:val="24"/>
          <w:szCs w:val="24"/>
          <w:lang w:eastAsia="en-IN" w:bidi="ta-IN"/>
        </w:rPr>
        <w:t xml:space="preserve">Self-development and </w:t>
      </w:r>
      <w:r w:rsidR="00286CC3" w:rsidRPr="00286CC3">
        <w:rPr>
          <w:rFonts w:eastAsia="Times New Roman" w:cstheme="minorHAnsi"/>
          <w:b/>
          <w:color w:val="000000"/>
          <w:sz w:val="24"/>
          <w:szCs w:val="24"/>
          <w:lang w:eastAsia="en-IN" w:bidi="ta-IN"/>
        </w:rPr>
        <w:t>Self-employment</w:t>
      </w:r>
      <w:r w:rsidRPr="00286CC3">
        <w:rPr>
          <w:rFonts w:eastAsia="Times New Roman" w:cstheme="minorHAnsi"/>
          <w:b/>
          <w:color w:val="000000"/>
          <w:sz w:val="24"/>
          <w:szCs w:val="24"/>
          <w:lang w:eastAsia="en-IN" w:bidi="ta-IN"/>
        </w:rPr>
        <w:t xml:space="preserve"> Scheme:</w:t>
      </w:r>
      <w:r w:rsidRPr="00286CC3">
        <w:rPr>
          <w:rFonts w:eastAsia="Times New Roman" w:cstheme="minorHAnsi"/>
          <w:bCs/>
          <w:color w:val="000000"/>
          <w:sz w:val="24"/>
          <w:szCs w:val="24"/>
          <w:lang w:eastAsia="en-IN" w:bidi="ta-IN"/>
        </w:rPr>
        <w:t xml:space="preserve"> – An unemployed person in the age group of 21 to 35 years may be allowed a soft loan for providing margin money for getting a loan from a bank or a financial institution. The soft loan at interest free rate in first year and has confessional interest later on. The amount available under this scheme is 25% of margin money subject to Rs. 5000.</w:t>
      </w:r>
    </w:p>
    <w:p w14:paraId="54AB6E7C" w14:textId="7E65C32C" w:rsidR="008E2D6D" w:rsidRPr="00563E7E" w:rsidRDefault="000719C8" w:rsidP="008703A5">
      <w:pPr>
        <w:spacing w:before="240" w:after="0" w:line="360" w:lineRule="auto"/>
        <w:jc w:val="both"/>
        <w:textAlignment w:val="baseline"/>
        <w:rPr>
          <w:rFonts w:ascii="Copperplate Gothic Bold" w:eastAsia="Times New Roman" w:hAnsi="Copperplate Gothic Bold" w:cstheme="minorHAnsi"/>
          <w:b/>
          <w:color w:val="000000"/>
          <w:sz w:val="24"/>
          <w:szCs w:val="24"/>
          <w:lang w:eastAsia="en-IN" w:bidi="ta-IN"/>
        </w:rPr>
      </w:pPr>
      <w:r w:rsidRPr="00563E7E">
        <w:rPr>
          <w:rFonts w:ascii="Copperplate Gothic Bold" w:eastAsia="Times New Roman" w:hAnsi="Copperplate Gothic Bold" w:cstheme="minorHAnsi"/>
          <w:b/>
          <w:color w:val="000000"/>
          <w:sz w:val="24"/>
          <w:szCs w:val="24"/>
          <w:lang w:eastAsia="en-IN" w:bidi="ta-IN"/>
        </w:rPr>
        <w:t>Industrial Credit and Investment Corporation of India (ICICI)</w:t>
      </w:r>
    </w:p>
    <w:p w14:paraId="4FBA8075" w14:textId="77777777" w:rsidR="008E2D6D" w:rsidRPr="005A3B4C" w:rsidRDefault="000719C8" w:rsidP="008703A5">
      <w:pPr>
        <w:spacing w:before="240"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Industrial Credit and Investment Corporation of India (ICICI) is a financial institution in India and was established in 1955 as a public limited company. The Indian Company Act governs it. ICICI is incorporated for developing medium and small industries of the private sector.</w:t>
      </w:r>
    </w:p>
    <w:p w14:paraId="453E91DE" w14:textId="32CBFBF8" w:rsidR="008E2D6D"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Industrial Credit and Investment Corporation of India (ICICI) was established in 1955 as public limited company under Indian Company Act, for developing medium and small industries of private sector.</w:t>
      </w:r>
      <w:r w:rsidR="00846137">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Initially its equity capital was owned by companies, institutions and individuals </w:t>
      </w:r>
      <w:r w:rsidRPr="005A3B4C">
        <w:rPr>
          <w:rFonts w:eastAsia="Times New Roman" w:cstheme="minorHAnsi"/>
          <w:bCs/>
          <w:color w:val="000000"/>
          <w:sz w:val="24"/>
          <w:szCs w:val="24"/>
          <w:lang w:eastAsia="en-IN" w:bidi="ta-IN"/>
        </w:rPr>
        <w:lastRenderedPageBreak/>
        <w:t>but at present its equity capital has been owned by public sector institutions like—Banks, LIC, CIC and its associate companies. In March 2002, the ICICI was merger with the ICICI Bank and created a first universal bank in India. With this merger, ICICI does not exist any more as a development financial institution.</w:t>
      </w:r>
    </w:p>
    <w:p w14:paraId="568E20F3" w14:textId="64F00297" w:rsidR="00563E7E" w:rsidRPr="005A3B4C" w:rsidRDefault="00563E7E" w:rsidP="00563E7E">
      <w:pPr>
        <w:spacing w:after="0" w:line="360" w:lineRule="auto"/>
        <w:jc w:val="center"/>
        <w:textAlignment w:val="baseline"/>
        <w:rPr>
          <w:rFonts w:eastAsia="Times New Roman" w:cstheme="minorHAnsi"/>
          <w:bCs/>
          <w:color w:val="000000"/>
          <w:sz w:val="24"/>
          <w:szCs w:val="24"/>
          <w:lang w:eastAsia="en-IN" w:bidi="ta-IN"/>
        </w:rPr>
      </w:pPr>
      <w:r>
        <w:rPr>
          <w:noProof/>
        </w:rPr>
        <w:drawing>
          <wp:inline distT="0" distB="0" distL="0" distR="0" wp14:anchorId="27720541" wp14:editId="180F41FA">
            <wp:extent cx="3732836" cy="2793580"/>
            <wp:effectExtent l="0" t="0" r="0" b="0"/>
            <wp:docPr id="21" name="Picture 21" descr="ICICI Bank Q2 Results: Net Profit Rises 37%, Beats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ICI Bank Q2 Results: Net Profit Rises 37%, Beats Estima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36767" cy="2796522"/>
                    </a:xfrm>
                    <a:prstGeom prst="rect">
                      <a:avLst/>
                    </a:prstGeom>
                    <a:noFill/>
                    <a:ln>
                      <a:noFill/>
                    </a:ln>
                  </pic:spPr>
                </pic:pic>
              </a:graphicData>
            </a:graphic>
          </wp:inline>
        </w:drawing>
      </w:r>
    </w:p>
    <w:p w14:paraId="0C6ED6A8" w14:textId="77777777" w:rsidR="008E2D6D" w:rsidRPr="00BB39B0" w:rsidRDefault="000719C8" w:rsidP="005A3B4C">
      <w:pPr>
        <w:spacing w:after="0" w:line="360" w:lineRule="auto"/>
        <w:jc w:val="both"/>
        <w:textAlignment w:val="baseline"/>
        <w:rPr>
          <w:rFonts w:eastAsia="Times New Roman" w:cstheme="minorHAnsi"/>
          <w:b/>
          <w:color w:val="000000"/>
          <w:sz w:val="24"/>
          <w:szCs w:val="24"/>
          <w:lang w:eastAsia="en-IN" w:bidi="ta-IN"/>
        </w:rPr>
      </w:pPr>
      <w:r w:rsidRPr="00BB39B0">
        <w:rPr>
          <w:rFonts w:eastAsia="Times New Roman" w:cstheme="minorHAnsi"/>
          <w:b/>
          <w:color w:val="000000"/>
          <w:sz w:val="24"/>
          <w:szCs w:val="24"/>
          <w:lang w:eastAsia="en-IN" w:bidi="ta-IN"/>
        </w:rPr>
        <w:t>Objectives:</w:t>
      </w:r>
    </w:p>
    <w:p w14:paraId="132D98D1" w14:textId="77777777" w:rsidR="008E2D6D" w:rsidRPr="00BB39B0"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BB39B0">
        <w:rPr>
          <w:rFonts w:eastAsia="Times New Roman" w:cstheme="minorHAnsi"/>
          <w:bCs/>
          <w:color w:val="000000"/>
          <w:sz w:val="24"/>
          <w:szCs w:val="24"/>
          <w:lang w:eastAsia="en-IN" w:bidi="ta-IN"/>
        </w:rPr>
        <w:t>The important objectives of the ICICI are as follows:</w:t>
      </w:r>
    </w:p>
    <w:p w14:paraId="574C3CBA" w14:textId="065681DA" w:rsidR="008E2D6D" w:rsidRPr="00072D29" w:rsidRDefault="000719C8">
      <w:pPr>
        <w:pStyle w:val="ListParagraph"/>
        <w:numPr>
          <w:ilvl w:val="0"/>
          <w:numId w:val="121"/>
        </w:numPr>
        <w:spacing w:after="0" w:line="360" w:lineRule="auto"/>
        <w:jc w:val="both"/>
        <w:textAlignment w:val="baseline"/>
        <w:rPr>
          <w:rFonts w:eastAsia="Times New Roman" w:cstheme="minorHAnsi"/>
          <w:bCs/>
          <w:color w:val="000000"/>
          <w:sz w:val="24"/>
          <w:szCs w:val="24"/>
          <w:lang w:eastAsia="en-IN" w:bidi="ta-IN"/>
        </w:rPr>
      </w:pPr>
      <w:r w:rsidRPr="00072D29">
        <w:rPr>
          <w:rFonts w:eastAsia="Times New Roman" w:cstheme="minorHAnsi"/>
          <w:bCs/>
          <w:color w:val="000000"/>
          <w:sz w:val="24"/>
          <w:szCs w:val="24"/>
          <w:lang w:eastAsia="en-IN" w:bidi="ta-IN"/>
        </w:rPr>
        <w:t>To provide loans to industrial projects in private sector.</w:t>
      </w:r>
    </w:p>
    <w:p w14:paraId="22C28B41" w14:textId="5BC539B0" w:rsidR="008E2D6D" w:rsidRPr="00072D29" w:rsidRDefault="000719C8">
      <w:pPr>
        <w:pStyle w:val="ListParagraph"/>
        <w:numPr>
          <w:ilvl w:val="0"/>
          <w:numId w:val="121"/>
        </w:numPr>
        <w:spacing w:after="0" w:line="360" w:lineRule="auto"/>
        <w:jc w:val="both"/>
        <w:textAlignment w:val="baseline"/>
        <w:rPr>
          <w:rFonts w:eastAsia="Times New Roman" w:cstheme="minorHAnsi"/>
          <w:bCs/>
          <w:color w:val="000000"/>
          <w:sz w:val="24"/>
          <w:szCs w:val="24"/>
          <w:lang w:eastAsia="en-IN" w:bidi="ta-IN"/>
        </w:rPr>
      </w:pPr>
      <w:r w:rsidRPr="00072D29">
        <w:rPr>
          <w:rFonts w:eastAsia="Times New Roman" w:cstheme="minorHAnsi"/>
          <w:bCs/>
          <w:color w:val="000000"/>
          <w:sz w:val="24"/>
          <w:szCs w:val="24"/>
          <w:lang w:eastAsia="en-IN" w:bidi="ta-IN"/>
        </w:rPr>
        <w:t>To stimulate the promotion of new industries.</w:t>
      </w:r>
    </w:p>
    <w:p w14:paraId="1C6514BB" w14:textId="4480ACB7" w:rsidR="008E2D6D" w:rsidRPr="00072D29" w:rsidRDefault="000719C8">
      <w:pPr>
        <w:pStyle w:val="ListParagraph"/>
        <w:numPr>
          <w:ilvl w:val="0"/>
          <w:numId w:val="121"/>
        </w:numPr>
        <w:spacing w:after="0" w:line="360" w:lineRule="auto"/>
        <w:jc w:val="both"/>
        <w:textAlignment w:val="baseline"/>
        <w:rPr>
          <w:rFonts w:eastAsia="Times New Roman" w:cstheme="minorHAnsi"/>
          <w:bCs/>
          <w:color w:val="000000"/>
          <w:sz w:val="24"/>
          <w:szCs w:val="24"/>
          <w:lang w:eastAsia="en-IN" w:bidi="ta-IN"/>
        </w:rPr>
      </w:pPr>
      <w:r w:rsidRPr="00072D29">
        <w:rPr>
          <w:rFonts w:eastAsia="Times New Roman" w:cstheme="minorHAnsi"/>
          <w:bCs/>
          <w:color w:val="000000"/>
          <w:sz w:val="24"/>
          <w:szCs w:val="24"/>
          <w:lang w:eastAsia="en-IN" w:bidi="ta-IN"/>
        </w:rPr>
        <w:t>To assist the expansion and modernization of existing industries.</w:t>
      </w:r>
    </w:p>
    <w:p w14:paraId="6CD914C9" w14:textId="3E8DB5FD" w:rsidR="008E2D6D" w:rsidRPr="00072D29" w:rsidRDefault="000719C8">
      <w:pPr>
        <w:pStyle w:val="ListParagraph"/>
        <w:numPr>
          <w:ilvl w:val="0"/>
          <w:numId w:val="121"/>
        </w:numPr>
        <w:spacing w:after="0" w:line="360" w:lineRule="auto"/>
        <w:jc w:val="both"/>
        <w:textAlignment w:val="baseline"/>
        <w:rPr>
          <w:rFonts w:eastAsia="Times New Roman" w:cstheme="minorHAnsi"/>
          <w:bCs/>
          <w:color w:val="000000"/>
          <w:sz w:val="24"/>
          <w:szCs w:val="24"/>
          <w:lang w:eastAsia="en-IN" w:bidi="ta-IN"/>
        </w:rPr>
      </w:pPr>
      <w:r w:rsidRPr="00072D29">
        <w:rPr>
          <w:rFonts w:eastAsia="Times New Roman" w:cstheme="minorHAnsi"/>
          <w:bCs/>
          <w:color w:val="000000"/>
          <w:sz w:val="24"/>
          <w:szCs w:val="24"/>
          <w:lang w:eastAsia="en-IN" w:bidi="ta-IN"/>
        </w:rPr>
        <w:t>To provide Technical and managerial aid to increase production.</w:t>
      </w:r>
    </w:p>
    <w:p w14:paraId="5EFF4E77" w14:textId="77777777" w:rsidR="008E2D6D" w:rsidRPr="005A3B4C" w:rsidRDefault="000719C8" w:rsidP="00ED0DEF">
      <w:pPr>
        <w:spacing w:before="240"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Financial Assistance of ICICI:</w:t>
      </w:r>
    </w:p>
    <w:p w14:paraId="0372175B"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To achieve its objectives, ICICI provides financial assistance in various forms such as</w:t>
      </w:r>
    </w:p>
    <w:p w14:paraId="4AF6B5A8" w14:textId="2B069F5F" w:rsidR="008E2D6D" w:rsidRPr="004B3812" w:rsidRDefault="000719C8">
      <w:pPr>
        <w:pStyle w:val="ListParagraph"/>
        <w:numPr>
          <w:ilvl w:val="0"/>
          <w:numId w:val="122"/>
        </w:numPr>
        <w:spacing w:after="0" w:line="360" w:lineRule="auto"/>
        <w:jc w:val="both"/>
        <w:textAlignment w:val="baseline"/>
        <w:rPr>
          <w:rFonts w:eastAsia="Times New Roman" w:cstheme="minorHAnsi"/>
          <w:bCs/>
          <w:color w:val="000000"/>
          <w:sz w:val="24"/>
          <w:szCs w:val="24"/>
          <w:lang w:eastAsia="en-IN" w:bidi="ta-IN"/>
        </w:rPr>
      </w:pPr>
      <w:r w:rsidRPr="004B3812">
        <w:rPr>
          <w:rFonts w:eastAsia="Times New Roman" w:cstheme="minorHAnsi"/>
          <w:bCs/>
          <w:color w:val="000000"/>
          <w:sz w:val="24"/>
          <w:szCs w:val="24"/>
          <w:lang w:eastAsia="en-IN" w:bidi="ta-IN"/>
        </w:rPr>
        <w:t xml:space="preserve">Long term and </w:t>
      </w:r>
      <w:r w:rsidR="00EA5C24" w:rsidRPr="004B3812">
        <w:rPr>
          <w:rFonts w:eastAsia="Times New Roman" w:cstheme="minorHAnsi"/>
          <w:bCs/>
          <w:color w:val="000000"/>
          <w:sz w:val="24"/>
          <w:szCs w:val="24"/>
          <w:lang w:eastAsia="en-IN" w:bidi="ta-IN"/>
        </w:rPr>
        <w:t>medium-term</w:t>
      </w:r>
      <w:r w:rsidRPr="004B3812">
        <w:rPr>
          <w:rFonts w:eastAsia="Times New Roman" w:cstheme="minorHAnsi"/>
          <w:bCs/>
          <w:color w:val="000000"/>
          <w:sz w:val="24"/>
          <w:szCs w:val="24"/>
          <w:lang w:eastAsia="en-IN" w:bidi="ta-IN"/>
        </w:rPr>
        <w:t xml:space="preserve"> loans both in terms of rupee and foreign currency.</w:t>
      </w:r>
    </w:p>
    <w:p w14:paraId="75A3BF53" w14:textId="77777777" w:rsidR="008E2D6D" w:rsidRPr="004B3812" w:rsidRDefault="000719C8">
      <w:pPr>
        <w:pStyle w:val="ListParagraph"/>
        <w:numPr>
          <w:ilvl w:val="0"/>
          <w:numId w:val="122"/>
        </w:numPr>
        <w:spacing w:after="0" w:line="360" w:lineRule="auto"/>
        <w:jc w:val="both"/>
        <w:textAlignment w:val="baseline"/>
        <w:rPr>
          <w:rFonts w:eastAsia="Times New Roman" w:cstheme="minorHAnsi"/>
          <w:bCs/>
          <w:color w:val="000000"/>
          <w:sz w:val="24"/>
          <w:szCs w:val="24"/>
          <w:lang w:eastAsia="en-IN" w:bidi="ta-IN"/>
        </w:rPr>
      </w:pPr>
      <w:r w:rsidRPr="004B3812">
        <w:rPr>
          <w:rFonts w:eastAsia="Times New Roman" w:cstheme="minorHAnsi"/>
          <w:bCs/>
          <w:color w:val="000000"/>
          <w:sz w:val="24"/>
          <w:szCs w:val="24"/>
          <w:lang w:eastAsia="en-IN" w:bidi="ta-IN"/>
        </w:rPr>
        <w:t>(ii) Participating in equity capital and in debentures.</w:t>
      </w:r>
    </w:p>
    <w:p w14:paraId="25EFD66E" w14:textId="77777777" w:rsidR="008E2D6D" w:rsidRPr="004B3812" w:rsidRDefault="000719C8">
      <w:pPr>
        <w:pStyle w:val="ListParagraph"/>
        <w:numPr>
          <w:ilvl w:val="0"/>
          <w:numId w:val="122"/>
        </w:numPr>
        <w:spacing w:after="0" w:line="360" w:lineRule="auto"/>
        <w:jc w:val="both"/>
        <w:textAlignment w:val="baseline"/>
        <w:rPr>
          <w:rFonts w:eastAsia="Times New Roman" w:cstheme="minorHAnsi"/>
          <w:bCs/>
          <w:color w:val="000000"/>
          <w:sz w:val="24"/>
          <w:szCs w:val="24"/>
          <w:lang w:eastAsia="en-IN" w:bidi="ta-IN"/>
        </w:rPr>
      </w:pPr>
      <w:r w:rsidRPr="004B3812">
        <w:rPr>
          <w:rFonts w:eastAsia="Times New Roman" w:cstheme="minorHAnsi"/>
          <w:bCs/>
          <w:color w:val="000000"/>
          <w:sz w:val="24"/>
          <w:szCs w:val="24"/>
          <w:lang w:eastAsia="en-IN" w:bidi="ta-IN"/>
        </w:rPr>
        <w:t>(iii) Underwriting new issues of shares and debentures.</w:t>
      </w:r>
    </w:p>
    <w:p w14:paraId="7D01F66D" w14:textId="267B580D" w:rsidR="008E2D6D" w:rsidRPr="004B3812" w:rsidRDefault="000719C8">
      <w:pPr>
        <w:pStyle w:val="ListParagraph"/>
        <w:numPr>
          <w:ilvl w:val="0"/>
          <w:numId w:val="122"/>
        </w:numPr>
        <w:spacing w:after="0" w:line="360" w:lineRule="auto"/>
        <w:jc w:val="both"/>
        <w:textAlignment w:val="baseline"/>
        <w:rPr>
          <w:rFonts w:eastAsia="Times New Roman" w:cstheme="minorHAnsi"/>
          <w:bCs/>
          <w:color w:val="000000"/>
          <w:sz w:val="24"/>
          <w:szCs w:val="24"/>
          <w:lang w:eastAsia="en-IN" w:bidi="ta-IN"/>
        </w:rPr>
      </w:pPr>
      <w:r w:rsidRPr="004B3812">
        <w:rPr>
          <w:rFonts w:eastAsia="Times New Roman" w:cstheme="minorHAnsi"/>
          <w:bCs/>
          <w:color w:val="000000"/>
          <w:sz w:val="24"/>
          <w:szCs w:val="24"/>
          <w:lang w:eastAsia="en-IN" w:bidi="ta-IN"/>
        </w:rPr>
        <w:t>Guarantee to suppliers of equipment and foreign loaners.</w:t>
      </w:r>
    </w:p>
    <w:p w14:paraId="4F57A3D7" w14:textId="77777777" w:rsidR="008E2D6D" w:rsidRPr="005A3B4C" w:rsidRDefault="000719C8" w:rsidP="00EA5C24">
      <w:pPr>
        <w:spacing w:before="240"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Activities of ICICI:</w:t>
      </w:r>
    </w:p>
    <w:p w14:paraId="70354CD7" w14:textId="77777777"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Cs/>
          <w:color w:val="000000"/>
          <w:sz w:val="24"/>
          <w:szCs w:val="24"/>
          <w:lang w:eastAsia="en-IN" w:bidi="ta-IN"/>
        </w:rPr>
        <w:t>The activities of ICICI are discussed below:</w:t>
      </w:r>
    </w:p>
    <w:p w14:paraId="4B30C29D" w14:textId="0090732B"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1. Project Finance:</w:t>
      </w:r>
      <w:r w:rsidR="00637C9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 xml:space="preserve">The project finance is provided to industries for the cost of establishment, modernization or expansion of manufacturing and processing activities in the form of rupee </w:t>
      </w:r>
      <w:r w:rsidRPr="005A3B4C">
        <w:rPr>
          <w:rFonts w:eastAsia="Times New Roman" w:cstheme="minorHAnsi"/>
          <w:bCs/>
          <w:color w:val="000000"/>
          <w:sz w:val="24"/>
          <w:szCs w:val="24"/>
          <w:lang w:eastAsia="en-IN" w:bidi="ta-IN"/>
        </w:rPr>
        <w:lastRenderedPageBreak/>
        <w:t>and foreign loans, underwriting, subscription to shares and debentures and guarantees to supply of equipment and foreign donors.</w:t>
      </w:r>
      <w:r w:rsidR="00637C94">
        <w:rPr>
          <w:rFonts w:eastAsia="Times New Roman" w:cstheme="minorHAnsi"/>
          <w:bCs/>
          <w:color w:val="000000"/>
          <w:sz w:val="24"/>
          <w:szCs w:val="24"/>
          <w:lang w:eastAsia="en-IN" w:bidi="ta-IN"/>
        </w:rPr>
        <w:t xml:space="preserve"> </w:t>
      </w:r>
      <w:r w:rsidRPr="005A3B4C">
        <w:rPr>
          <w:rFonts w:eastAsia="Times New Roman" w:cstheme="minorHAnsi"/>
          <w:bCs/>
          <w:color w:val="000000"/>
          <w:sz w:val="24"/>
          <w:szCs w:val="24"/>
          <w:lang w:eastAsia="en-IN" w:bidi="ta-IN"/>
        </w:rPr>
        <w:t>The rupee loan is given for the purchase of equipment and machinery, construction and preliminary expenses. The foreign currency loans are provided for the purchase of imported capital equipment.</w:t>
      </w:r>
    </w:p>
    <w:p w14:paraId="0ACD7D13" w14:textId="494BF890"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2. Leasing:</w:t>
      </w:r>
      <w:r w:rsidR="00637C9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leasing operations of the ICICI commenced in 1983. Leasing assistance is given for computerization, modernization/replacement, equipment of energy conservation, export orientation, pollution control etc.</w:t>
      </w:r>
    </w:p>
    <w:p w14:paraId="341D8569" w14:textId="27CA086F"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3. Project Advisory Services:</w:t>
      </w:r>
      <w:r w:rsidR="00637C9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Project advisory services are provided to the Central and State Governments and public sector and private sector companies. Advice to the governments is provided on policy reforms and on value chain analysis and to private sector companies on strategic management.</w:t>
      </w:r>
    </w:p>
    <w:p w14:paraId="200651C7" w14:textId="6902DCF1"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4. Facilities for Non-resident Indians:</w:t>
      </w:r>
      <w:r w:rsidR="00637C9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information regarding on facilities and incentives given by the Government of India to the non-resident Indians for judicious investing in India are offered.</w:t>
      </w:r>
    </w:p>
    <w:p w14:paraId="0AEE9545" w14:textId="5F1A9843" w:rsidR="008E2D6D" w:rsidRPr="005A3B4C" w:rsidRDefault="000719C8" w:rsidP="005A3B4C">
      <w:pPr>
        <w:spacing w:after="0" w:line="360" w:lineRule="auto"/>
        <w:jc w:val="both"/>
        <w:textAlignment w:val="baseline"/>
        <w:rPr>
          <w:rFonts w:eastAsia="Times New Roman" w:cstheme="minorHAnsi"/>
          <w:bCs/>
          <w:color w:val="000000"/>
          <w:sz w:val="24"/>
          <w:szCs w:val="24"/>
          <w:lang w:eastAsia="en-IN" w:bidi="ta-IN"/>
        </w:rPr>
      </w:pPr>
      <w:r w:rsidRPr="005A3B4C">
        <w:rPr>
          <w:rFonts w:eastAsia="Times New Roman" w:cstheme="minorHAnsi"/>
          <w:b/>
          <w:color w:val="000000"/>
          <w:sz w:val="24"/>
          <w:szCs w:val="24"/>
          <w:lang w:eastAsia="en-IN" w:bidi="ta-IN"/>
        </w:rPr>
        <w:t>5. Provision of Foreign Currency Loans:</w:t>
      </w:r>
      <w:r w:rsidR="00637C94">
        <w:rPr>
          <w:rFonts w:eastAsia="Times New Roman" w:cstheme="minorHAnsi"/>
          <w:b/>
          <w:color w:val="000000"/>
          <w:sz w:val="24"/>
          <w:szCs w:val="24"/>
          <w:lang w:eastAsia="en-IN" w:bidi="ta-IN"/>
        </w:rPr>
        <w:t xml:space="preserve"> </w:t>
      </w:r>
      <w:r w:rsidRPr="005A3B4C">
        <w:rPr>
          <w:rFonts w:eastAsia="Times New Roman" w:cstheme="minorHAnsi"/>
          <w:bCs/>
          <w:color w:val="000000"/>
          <w:sz w:val="24"/>
          <w:szCs w:val="24"/>
          <w:lang w:eastAsia="en-IN" w:bidi="ta-IN"/>
        </w:rPr>
        <w:t>The ICICI has a provision of foreign currency loans and advances to enable Indian Industrial concerns to secure essential capital goods from foreign countries.</w:t>
      </w:r>
    </w:p>
    <w:p w14:paraId="7DE13D5F" w14:textId="1A502EEA" w:rsidR="008E2D6D" w:rsidRPr="005A3B4C" w:rsidRDefault="000719C8" w:rsidP="005A3B4C">
      <w:pPr>
        <w:spacing w:after="0" w:line="360" w:lineRule="auto"/>
        <w:jc w:val="both"/>
        <w:textAlignment w:val="baseline"/>
        <w:rPr>
          <w:rFonts w:eastAsia="Times New Roman" w:cstheme="minorHAnsi"/>
          <w:b/>
          <w:color w:val="000000"/>
          <w:sz w:val="24"/>
          <w:szCs w:val="24"/>
          <w:lang w:eastAsia="en-IN" w:bidi="ta-IN"/>
        </w:rPr>
      </w:pPr>
      <w:r w:rsidRPr="005A3B4C">
        <w:rPr>
          <w:rFonts w:eastAsia="Times New Roman" w:cstheme="minorHAnsi"/>
          <w:b/>
          <w:color w:val="000000"/>
          <w:sz w:val="24"/>
          <w:szCs w:val="24"/>
          <w:lang w:eastAsia="en-IN" w:bidi="ta-IN"/>
        </w:rPr>
        <w:t>6. Other Institutions Promoted:</w:t>
      </w:r>
      <w:r w:rsidR="00637C94">
        <w:rPr>
          <w:rFonts w:eastAsia="Times New Roman" w:cstheme="minorHAnsi"/>
          <w:b/>
          <w:color w:val="000000"/>
          <w:sz w:val="24"/>
          <w:szCs w:val="24"/>
          <w:lang w:eastAsia="en-IN" w:bidi="ta-IN"/>
        </w:rPr>
        <w:t xml:space="preserve"> </w:t>
      </w:r>
    </w:p>
    <w:p w14:paraId="44FC6663" w14:textId="2FE2E47E" w:rsidR="008E2D6D" w:rsidRPr="007D2685" w:rsidRDefault="000719C8">
      <w:pPr>
        <w:pStyle w:val="ListParagraph"/>
        <w:numPr>
          <w:ilvl w:val="0"/>
          <w:numId w:val="123"/>
        </w:numPr>
        <w:spacing w:after="0" w:line="360" w:lineRule="auto"/>
        <w:jc w:val="both"/>
        <w:textAlignment w:val="baseline"/>
        <w:rPr>
          <w:rFonts w:eastAsia="Times New Roman" w:cstheme="minorHAnsi"/>
          <w:bCs/>
          <w:color w:val="000000"/>
          <w:sz w:val="24"/>
          <w:szCs w:val="24"/>
          <w:lang w:eastAsia="en-IN" w:bidi="ta-IN"/>
        </w:rPr>
      </w:pPr>
      <w:r w:rsidRPr="007D2685">
        <w:rPr>
          <w:rFonts w:eastAsia="Times New Roman" w:cstheme="minorHAnsi"/>
          <w:bCs/>
          <w:color w:val="000000"/>
          <w:sz w:val="24"/>
          <w:szCs w:val="24"/>
          <w:lang w:eastAsia="en-IN" w:bidi="ta-IN"/>
        </w:rPr>
        <w:t>ICICI promoted the Housing Development Finance Corporation (HDFC) to provide long-term finance to individuals in middle and lower income groups, co-operations, etc., for the construction and purchase on ownership basis of residential houses all over the country.</w:t>
      </w:r>
    </w:p>
    <w:p w14:paraId="21F0CDFE" w14:textId="60F276D0" w:rsidR="008E2D6D" w:rsidRPr="007D2685" w:rsidRDefault="000719C8">
      <w:pPr>
        <w:pStyle w:val="ListParagraph"/>
        <w:numPr>
          <w:ilvl w:val="0"/>
          <w:numId w:val="123"/>
        </w:numPr>
        <w:spacing w:after="0" w:line="360" w:lineRule="auto"/>
        <w:jc w:val="both"/>
        <w:textAlignment w:val="baseline"/>
        <w:rPr>
          <w:rFonts w:eastAsia="Times New Roman" w:cstheme="minorHAnsi"/>
          <w:bCs/>
          <w:color w:val="000000"/>
          <w:sz w:val="24"/>
          <w:szCs w:val="24"/>
          <w:lang w:eastAsia="en-IN" w:bidi="ta-IN"/>
        </w:rPr>
      </w:pPr>
      <w:r w:rsidRPr="007D2685">
        <w:rPr>
          <w:rFonts w:eastAsia="Times New Roman" w:cstheme="minorHAnsi"/>
          <w:bCs/>
          <w:color w:val="000000"/>
          <w:sz w:val="24"/>
          <w:szCs w:val="24"/>
          <w:lang w:eastAsia="en-IN" w:bidi="ta-IN"/>
        </w:rPr>
        <w:t>Credit Rating Information Services of India Ltd. (CRISIL) set up by ICICI in association with Unit Trust of India (UTI) to provide credit rating services to the corporate sector.</w:t>
      </w:r>
    </w:p>
    <w:p w14:paraId="2E1B3D93" w14:textId="50C4E4AD" w:rsidR="008E2D6D" w:rsidRPr="007D2685" w:rsidRDefault="000719C8">
      <w:pPr>
        <w:pStyle w:val="ListParagraph"/>
        <w:numPr>
          <w:ilvl w:val="0"/>
          <w:numId w:val="123"/>
        </w:numPr>
        <w:spacing w:after="0" w:line="360" w:lineRule="auto"/>
        <w:jc w:val="both"/>
        <w:textAlignment w:val="baseline"/>
        <w:rPr>
          <w:rFonts w:eastAsia="Times New Roman" w:cstheme="minorHAnsi"/>
          <w:bCs/>
          <w:color w:val="000000"/>
          <w:sz w:val="24"/>
          <w:szCs w:val="24"/>
          <w:lang w:eastAsia="en-IN" w:bidi="ta-IN"/>
        </w:rPr>
      </w:pPr>
      <w:r w:rsidRPr="007D2685">
        <w:rPr>
          <w:rFonts w:eastAsia="Times New Roman" w:cstheme="minorHAnsi"/>
          <w:bCs/>
          <w:color w:val="000000"/>
          <w:sz w:val="24"/>
          <w:szCs w:val="24"/>
          <w:lang w:eastAsia="en-IN" w:bidi="ta-IN"/>
        </w:rPr>
        <w:t>Technology Development and Information Company of India Ltd. (TDICI), promoted by ICICI, to finance the transfer and Up gradation of technology and provide technology information.</w:t>
      </w:r>
    </w:p>
    <w:p w14:paraId="661601FF" w14:textId="2C8595E5" w:rsidR="008E2D6D" w:rsidRPr="007D2685" w:rsidRDefault="000719C8">
      <w:pPr>
        <w:pStyle w:val="ListParagraph"/>
        <w:numPr>
          <w:ilvl w:val="0"/>
          <w:numId w:val="123"/>
        </w:numPr>
        <w:spacing w:after="0" w:line="360" w:lineRule="auto"/>
        <w:jc w:val="both"/>
        <w:textAlignment w:val="baseline"/>
        <w:rPr>
          <w:rFonts w:eastAsia="Times New Roman" w:cstheme="minorHAnsi"/>
          <w:bCs/>
          <w:color w:val="000000"/>
          <w:sz w:val="24"/>
          <w:szCs w:val="24"/>
          <w:lang w:eastAsia="en-IN" w:bidi="ta-IN"/>
        </w:rPr>
      </w:pPr>
      <w:r w:rsidRPr="007D2685">
        <w:rPr>
          <w:rFonts w:eastAsia="Times New Roman" w:cstheme="minorHAnsi"/>
          <w:bCs/>
          <w:color w:val="000000"/>
          <w:sz w:val="24"/>
          <w:szCs w:val="24"/>
          <w:lang w:eastAsia="en-IN" w:bidi="ta-IN"/>
        </w:rPr>
        <w:t>Programme for the Advancement of Commercial Technology (PACT) set up with a grant of US $10 million provided by USAID (United States Aid) to assist market-oriented R&amp;D activity, jointly undertaken by Indian and US companies, ICICI has been entrusted with the administration and management of PACT.</w:t>
      </w:r>
    </w:p>
    <w:p w14:paraId="75578C6B" w14:textId="1BD42BE4" w:rsidR="008E2D6D" w:rsidRPr="007D2685" w:rsidRDefault="000719C8">
      <w:pPr>
        <w:pStyle w:val="ListParagraph"/>
        <w:numPr>
          <w:ilvl w:val="0"/>
          <w:numId w:val="123"/>
        </w:numPr>
        <w:spacing w:after="0" w:line="360" w:lineRule="auto"/>
        <w:jc w:val="both"/>
        <w:textAlignment w:val="baseline"/>
        <w:rPr>
          <w:rFonts w:eastAsia="Times New Roman" w:cstheme="minorHAnsi"/>
          <w:bCs/>
          <w:color w:val="000000"/>
          <w:sz w:val="24"/>
          <w:szCs w:val="24"/>
          <w:lang w:eastAsia="en-IN" w:bidi="ta-IN"/>
        </w:rPr>
      </w:pPr>
      <w:r w:rsidRPr="007D2685">
        <w:rPr>
          <w:rFonts w:eastAsia="Times New Roman" w:cstheme="minorHAnsi"/>
          <w:bCs/>
          <w:color w:val="000000"/>
          <w:sz w:val="24"/>
          <w:szCs w:val="24"/>
          <w:lang w:eastAsia="en-IN" w:bidi="ta-IN"/>
        </w:rPr>
        <w:lastRenderedPageBreak/>
        <w:t>Programme for Acceleration of Commercial Energy Research (PACER) funded by USAID with a grant of US $ 20 million to support selected research and technology development proposals in Indian energy sector PACER was also launched by ICICI.</w:t>
      </w:r>
    </w:p>
    <w:p w14:paraId="3659841A" w14:textId="77777777" w:rsidR="0024369C" w:rsidRPr="005A3B4C" w:rsidRDefault="0024369C" w:rsidP="005A3B4C">
      <w:pPr>
        <w:spacing w:line="360" w:lineRule="auto"/>
        <w:jc w:val="both"/>
        <w:rPr>
          <w:rFonts w:cstheme="minorHAnsi"/>
          <w:bCs/>
          <w:sz w:val="24"/>
          <w:szCs w:val="24"/>
        </w:rPr>
      </w:pPr>
    </w:p>
    <w:p w14:paraId="232DAAF8" w14:textId="77777777" w:rsidR="008E2D6D" w:rsidRPr="00563E7E" w:rsidRDefault="000719C8" w:rsidP="005A3B4C">
      <w:pPr>
        <w:spacing w:line="360" w:lineRule="auto"/>
        <w:jc w:val="both"/>
        <w:rPr>
          <w:rFonts w:ascii="Copperplate Gothic Bold" w:hAnsi="Copperplate Gothic Bold" w:cstheme="minorHAnsi"/>
          <w:b/>
          <w:sz w:val="24"/>
          <w:szCs w:val="24"/>
        </w:rPr>
      </w:pPr>
      <w:r w:rsidRPr="00563E7E">
        <w:rPr>
          <w:rFonts w:ascii="Copperplate Gothic Bold" w:hAnsi="Copperplate Gothic Bold" w:cstheme="minorHAnsi"/>
          <w:b/>
          <w:color w:val="000000"/>
          <w:sz w:val="24"/>
          <w:szCs w:val="24"/>
          <w:shd w:val="clear" w:color="auto" w:fill="FFFFFF"/>
        </w:rPr>
        <w:t>THE </w:t>
      </w:r>
      <w:r w:rsidRPr="00563E7E">
        <w:rPr>
          <w:rFonts w:ascii="Copperplate Gothic Bold" w:hAnsi="Copperplate Gothic Bold" w:cstheme="minorHAnsi"/>
          <w:b/>
          <w:sz w:val="24"/>
          <w:szCs w:val="24"/>
        </w:rPr>
        <w:t>INDUSTRIAL DEVELOPMENT BANK OF INDIA ACT, 1964</w:t>
      </w:r>
    </w:p>
    <w:p w14:paraId="2A04B78C" w14:textId="3901F443" w:rsidR="008E2D6D" w:rsidRPr="005A3B4C" w:rsidRDefault="000719C8" w:rsidP="005A3B4C">
      <w:pPr>
        <w:spacing w:line="360" w:lineRule="auto"/>
        <w:jc w:val="both"/>
        <w:rPr>
          <w:rFonts w:eastAsia="Times New Roman" w:cstheme="minorHAnsi"/>
          <w:bCs/>
          <w:color w:val="000000"/>
          <w:sz w:val="24"/>
          <w:szCs w:val="24"/>
        </w:rPr>
      </w:pPr>
      <w:r w:rsidRPr="005A3B4C">
        <w:rPr>
          <w:rFonts w:eastAsia="Times New Roman" w:cstheme="minorHAnsi"/>
          <w:bCs/>
          <w:color w:val="000000"/>
          <w:sz w:val="24"/>
          <w:szCs w:val="24"/>
          <w:shd w:val="clear" w:color="auto" w:fill="FFFFFF"/>
        </w:rPr>
        <w:t xml:space="preserve">An Act to establish the Industrial Development Bank of India as the principal financial institution for co-ordinating, in conformity with national priorities, the working of institutions engaged in financing, promoting or developing industry, for assisting the development of such institutions] for providing credit and other facilities for the development of industry and for matters connected therewith and further to amend certain </w:t>
      </w:r>
      <w:r w:rsidR="0024369C" w:rsidRPr="005A3B4C">
        <w:rPr>
          <w:rFonts w:eastAsia="Times New Roman" w:cstheme="minorHAnsi"/>
          <w:bCs/>
          <w:color w:val="000000"/>
          <w:sz w:val="24"/>
          <w:szCs w:val="24"/>
          <w:shd w:val="clear" w:color="auto" w:fill="FFFFFF"/>
        </w:rPr>
        <w:t>enactments</w:t>
      </w:r>
      <w:r w:rsidR="0024369C" w:rsidRPr="005A3B4C">
        <w:rPr>
          <w:rFonts w:eastAsia="Times New Roman" w:cstheme="minorHAnsi"/>
          <w:bCs/>
          <w:color w:val="000000"/>
          <w:sz w:val="24"/>
          <w:szCs w:val="24"/>
        </w:rPr>
        <w:t xml:space="preserve"> Short</w:t>
      </w:r>
      <w:r w:rsidRPr="005A3B4C">
        <w:rPr>
          <w:rFonts w:eastAsia="Times New Roman" w:cstheme="minorHAnsi"/>
          <w:bCs/>
          <w:color w:val="000000"/>
          <w:sz w:val="24"/>
          <w:szCs w:val="24"/>
        </w:rPr>
        <w:t xml:space="preserve"> title, extent and commencement.</w:t>
      </w:r>
    </w:p>
    <w:p w14:paraId="12024C54" w14:textId="0E8CE512" w:rsidR="008E2D6D" w:rsidRPr="00F07504" w:rsidRDefault="000719C8">
      <w:pPr>
        <w:pStyle w:val="ListParagraph"/>
        <w:numPr>
          <w:ilvl w:val="0"/>
          <w:numId w:val="124"/>
        </w:numPr>
        <w:spacing w:line="360" w:lineRule="auto"/>
        <w:jc w:val="both"/>
        <w:rPr>
          <w:rFonts w:cstheme="minorHAnsi"/>
          <w:bCs/>
          <w:sz w:val="24"/>
          <w:szCs w:val="24"/>
        </w:rPr>
      </w:pPr>
      <w:r w:rsidRPr="00F07504">
        <w:rPr>
          <w:rFonts w:eastAsia="Times New Roman" w:cstheme="minorHAnsi"/>
          <w:bCs/>
          <w:color w:val="000000"/>
          <w:sz w:val="24"/>
          <w:szCs w:val="24"/>
        </w:rPr>
        <w:t>This Act may be called the </w:t>
      </w:r>
      <w:r w:rsidRPr="00F07504">
        <w:rPr>
          <w:rFonts w:cstheme="minorHAnsi"/>
          <w:bCs/>
          <w:sz w:val="24"/>
          <w:szCs w:val="24"/>
        </w:rPr>
        <w:t>Industrial Development Bank of India Act, 1964.</w:t>
      </w:r>
    </w:p>
    <w:p w14:paraId="7D36FD84" w14:textId="4E3C901F" w:rsidR="008E2D6D" w:rsidRPr="00F07504" w:rsidRDefault="000719C8">
      <w:pPr>
        <w:pStyle w:val="ListParagraph"/>
        <w:numPr>
          <w:ilvl w:val="0"/>
          <w:numId w:val="124"/>
        </w:numPr>
        <w:spacing w:line="360" w:lineRule="auto"/>
        <w:jc w:val="both"/>
        <w:rPr>
          <w:rFonts w:eastAsia="Times New Roman" w:cstheme="minorHAnsi"/>
          <w:bCs/>
          <w:color w:val="000000"/>
          <w:sz w:val="24"/>
          <w:szCs w:val="24"/>
        </w:rPr>
      </w:pPr>
      <w:r w:rsidRPr="00F07504">
        <w:rPr>
          <w:rFonts w:eastAsia="Times New Roman" w:cstheme="minorHAnsi"/>
          <w:bCs/>
          <w:color w:val="000000"/>
          <w:sz w:val="24"/>
          <w:szCs w:val="24"/>
        </w:rPr>
        <w:t>It extends to the whole of India.</w:t>
      </w:r>
    </w:p>
    <w:p w14:paraId="41A8AA56" w14:textId="486FBD0C" w:rsidR="008E2D6D" w:rsidRPr="00F07504" w:rsidRDefault="000719C8">
      <w:pPr>
        <w:pStyle w:val="ListParagraph"/>
        <w:numPr>
          <w:ilvl w:val="0"/>
          <w:numId w:val="124"/>
        </w:numPr>
        <w:spacing w:line="360" w:lineRule="auto"/>
        <w:jc w:val="both"/>
        <w:rPr>
          <w:rFonts w:eastAsia="Times New Roman" w:cstheme="minorHAnsi"/>
          <w:bCs/>
          <w:color w:val="000000"/>
          <w:sz w:val="24"/>
          <w:szCs w:val="24"/>
        </w:rPr>
      </w:pPr>
      <w:r w:rsidRPr="00F07504">
        <w:rPr>
          <w:rFonts w:eastAsia="Times New Roman" w:cstheme="minorHAnsi"/>
          <w:bCs/>
          <w:color w:val="000000"/>
          <w:sz w:val="24"/>
          <w:szCs w:val="24"/>
        </w:rPr>
        <w:t>It shall come into force on such date as the Central Government may, by notification in the Official Gazette, appoint and different dates may be appointed for different provisions of this Act.</w:t>
      </w:r>
    </w:p>
    <w:p w14:paraId="7BF6920F" w14:textId="77777777" w:rsidR="00476FD1" w:rsidRDefault="000719C8" w:rsidP="005A3B4C">
      <w:pPr>
        <w:spacing w:line="360" w:lineRule="auto"/>
        <w:jc w:val="both"/>
        <w:rPr>
          <w:rFonts w:eastAsia="Times New Roman" w:cstheme="minorHAnsi"/>
          <w:bCs/>
          <w:color w:val="000000"/>
          <w:sz w:val="24"/>
          <w:szCs w:val="24"/>
        </w:rPr>
      </w:pPr>
      <w:r w:rsidRPr="00F07504">
        <w:rPr>
          <w:rFonts w:eastAsia="Times New Roman" w:cstheme="minorHAnsi"/>
          <w:b/>
          <w:color w:val="000000"/>
          <w:sz w:val="24"/>
          <w:szCs w:val="24"/>
        </w:rPr>
        <w:t>Definition</w:t>
      </w:r>
      <w:r w:rsidR="00F07504" w:rsidRPr="00F07504">
        <w:rPr>
          <w:rFonts w:eastAsia="Times New Roman" w:cstheme="minorHAnsi"/>
          <w:b/>
          <w:color w:val="000000"/>
          <w:sz w:val="24"/>
          <w:szCs w:val="24"/>
        </w:rPr>
        <w:t>:</w:t>
      </w:r>
      <w:r w:rsidRPr="005A3B4C">
        <w:rPr>
          <w:rFonts w:eastAsia="Times New Roman" w:cstheme="minorHAnsi"/>
          <w:bCs/>
          <w:color w:val="000000"/>
          <w:sz w:val="24"/>
          <w:szCs w:val="24"/>
        </w:rPr>
        <w:t xml:space="preserve"> In this Act, unless the context otherwise </w:t>
      </w:r>
      <w:r w:rsidR="00476FD1" w:rsidRPr="005A3B4C">
        <w:rPr>
          <w:rFonts w:eastAsia="Times New Roman" w:cstheme="minorHAnsi"/>
          <w:bCs/>
          <w:color w:val="000000"/>
          <w:sz w:val="24"/>
          <w:szCs w:val="24"/>
        </w:rPr>
        <w:t>requires, --</w:t>
      </w:r>
      <w:r w:rsidRPr="005A3B4C">
        <w:rPr>
          <w:rFonts w:eastAsia="Times New Roman" w:cstheme="minorHAnsi"/>
          <w:bCs/>
          <w:color w:val="000000"/>
          <w:sz w:val="24"/>
          <w:szCs w:val="24"/>
        </w:rPr>
        <w:t xml:space="preserve"> </w:t>
      </w:r>
    </w:p>
    <w:p w14:paraId="7FDC7871" w14:textId="2DA576E3" w:rsidR="00476FD1" w:rsidRPr="00476FD1" w:rsidRDefault="000719C8">
      <w:pPr>
        <w:pStyle w:val="ListParagraph"/>
        <w:numPr>
          <w:ilvl w:val="0"/>
          <w:numId w:val="125"/>
        </w:numPr>
        <w:spacing w:line="360" w:lineRule="auto"/>
        <w:jc w:val="both"/>
        <w:rPr>
          <w:rFonts w:eastAsia="Times New Roman" w:cstheme="minorHAnsi"/>
          <w:bCs/>
          <w:i/>
          <w:iCs/>
          <w:color w:val="000000"/>
          <w:sz w:val="24"/>
          <w:szCs w:val="24"/>
        </w:rPr>
      </w:pPr>
      <w:r w:rsidRPr="00476FD1">
        <w:rPr>
          <w:rFonts w:eastAsia="Times New Roman" w:cstheme="minorHAnsi"/>
          <w:bCs/>
          <w:i/>
          <w:iCs/>
          <w:color w:val="000000"/>
          <w:sz w:val="24"/>
          <w:szCs w:val="24"/>
        </w:rPr>
        <w:t xml:space="preserve">"Board" means the Board of Directors of the Development Bank; </w:t>
      </w:r>
    </w:p>
    <w:p w14:paraId="18112FB4" w14:textId="2A8C0D22" w:rsidR="00476FD1" w:rsidRPr="00476FD1" w:rsidRDefault="000719C8">
      <w:pPr>
        <w:pStyle w:val="ListParagraph"/>
        <w:numPr>
          <w:ilvl w:val="0"/>
          <w:numId w:val="125"/>
        </w:numPr>
        <w:spacing w:line="360" w:lineRule="auto"/>
        <w:jc w:val="both"/>
        <w:rPr>
          <w:rFonts w:eastAsia="Times New Roman" w:cstheme="minorHAnsi"/>
          <w:bCs/>
          <w:i/>
          <w:iCs/>
          <w:color w:val="000000"/>
          <w:sz w:val="24"/>
          <w:szCs w:val="24"/>
        </w:rPr>
      </w:pPr>
      <w:r w:rsidRPr="00476FD1">
        <w:rPr>
          <w:rFonts w:eastAsia="Times New Roman" w:cstheme="minorHAnsi"/>
          <w:bCs/>
          <w:i/>
          <w:iCs/>
          <w:color w:val="000000"/>
          <w:sz w:val="24"/>
          <w:szCs w:val="24"/>
        </w:rPr>
        <w:t>"Development Bank" means the Industrial Development Bank of India established under section 3</w:t>
      </w:r>
    </w:p>
    <w:p w14:paraId="73A155CB" w14:textId="03C766CD" w:rsidR="00476FD1" w:rsidRPr="00476FD1" w:rsidRDefault="000719C8">
      <w:pPr>
        <w:pStyle w:val="ListParagraph"/>
        <w:numPr>
          <w:ilvl w:val="0"/>
          <w:numId w:val="125"/>
        </w:numPr>
        <w:spacing w:line="360" w:lineRule="auto"/>
        <w:jc w:val="both"/>
        <w:rPr>
          <w:rFonts w:eastAsia="Times New Roman" w:cstheme="minorHAnsi"/>
          <w:bCs/>
          <w:i/>
          <w:iCs/>
          <w:color w:val="000000"/>
          <w:sz w:val="24"/>
          <w:szCs w:val="24"/>
        </w:rPr>
      </w:pPr>
      <w:r w:rsidRPr="00476FD1">
        <w:rPr>
          <w:rFonts w:eastAsia="Times New Roman" w:cstheme="minorHAnsi"/>
          <w:bCs/>
          <w:i/>
          <w:iCs/>
          <w:color w:val="000000"/>
          <w:sz w:val="24"/>
          <w:szCs w:val="24"/>
        </w:rPr>
        <w:t>"</w:t>
      </w:r>
      <w:r w:rsidR="00476FD1" w:rsidRPr="00476FD1">
        <w:rPr>
          <w:rFonts w:eastAsia="Times New Roman" w:cstheme="minorHAnsi"/>
          <w:bCs/>
          <w:i/>
          <w:iCs/>
          <w:color w:val="000000"/>
          <w:sz w:val="24"/>
          <w:szCs w:val="24"/>
        </w:rPr>
        <w:t>Industrial</w:t>
      </w:r>
      <w:r w:rsidRPr="00476FD1">
        <w:rPr>
          <w:rFonts w:eastAsia="Times New Roman" w:cstheme="minorHAnsi"/>
          <w:bCs/>
          <w:i/>
          <w:iCs/>
          <w:color w:val="000000"/>
          <w:sz w:val="24"/>
          <w:szCs w:val="24"/>
        </w:rPr>
        <w:t xml:space="preserve"> concern" means any concern engaged or to be engaged </w:t>
      </w:r>
      <w:r w:rsidR="00476FD1" w:rsidRPr="00476FD1">
        <w:rPr>
          <w:rFonts w:eastAsia="Times New Roman" w:cstheme="minorHAnsi"/>
          <w:bCs/>
          <w:i/>
          <w:iCs/>
          <w:color w:val="000000"/>
          <w:sz w:val="24"/>
          <w:szCs w:val="24"/>
        </w:rPr>
        <w:t xml:space="preserve">in, </w:t>
      </w:r>
    </w:p>
    <w:p w14:paraId="7E9B88F8" w14:textId="3C5676F1" w:rsidR="008E2D6D" w:rsidRPr="00476FD1" w:rsidRDefault="00476FD1">
      <w:pPr>
        <w:pStyle w:val="ListParagraph"/>
        <w:numPr>
          <w:ilvl w:val="0"/>
          <w:numId w:val="126"/>
        </w:numPr>
        <w:spacing w:line="360" w:lineRule="auto"/>
        <w:jc w:val="both"/>
        <w:rPr>
          <w:rFonts w:eastAsia="Times New Roman" w:cstheme="minorHAnsi"/>
          <w:bCs/>
          <w:color w:val="000000"/>
          <w:sz w:val="24"/>
          <w:szCs w:val="24"/>
        </w:rPr>
      </w:pPr>
      <w:r>
        <w:rPr>
          <w:rFonts w:eastAsia="Times New Roman" w:cstheme="minorHAnsi"/>
          <w:bCs/>
          <w:color w:val="000000"/>
          <w:sz w:val="24"/>
          <w:szCs w:val="24"/>
        </w:rPr>
        <w:t>T</w:t>
      </w:r>
      <w:r w:rsidR="000719C8" w:rsidRPr="00476FD1">
        <w:rPr>
          <w:rFonts w:eastAsia="Times New Roman" w:cstheme="minorHAnsi"/>
          <w:bCs/>
          <w:color w:val="000000"/>
          <w:sz w:val="24"/>
          <w:szCs w:val="24"/>
        </w:rPr>
        <w:t xml:space="preserve">he manufacture, preservation or processing of goods; </w:t>
      </w:r>
    </w:p>
    <w:p w14:paraId="3A046255" w14:textId="6DAD67CF"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Shipping</w:t>
      </w:r>
      <w:r w:rsidR="000719C8" w:rsidRPr="00C92639">
        <w:rPr>
          <w:rFonts w:eastAsia="Times New Roman" w:cstheme="minorHAnsi"/>
          <w:bCs/>
          <w:color w:val="000000"/>
          <w:sz w:val="24"/>
          <w:szCs w:val="24"/>
        </w:rPr>
        <w:t xml:space="preserve">; </w:t>
      </w:r>
    </w:p>
    <w:p w14:paraId="553D2780" w14:textId="55E62A28"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Mining </w:t>
      </w:r>
      <w:r w:rsidR="000719C8" w:rsidRPr="00C92639">
        <w:rPr>
          <w:rFonts w:eastAsia="Times New Roman" w:cstheme="minorHAnsi"/>
          <w:bCs/>
          <w:color w:val="000000"/>
          <w:sz w:val="24"/>
          <w:szCs w:val="24"/>
        </w:rPr>
        <w:t>including development of mines</w:t>
      </w:r>
    </w:p>
    <w:p w14:paraId="2621446D" w14:textId="717A6328"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The </w:t>
      </w:r>
      <w:r w:rsidR="000719C8" w:rsidRPr="00C92639">
        <w:rPr>
          <w:rFonts w:eastAsia="Times New Roman" w:cstheme="minorHAnsi"/>
          <w:bCs/>
          <w:color w:val="000000"/>
          <w:sz w:val="24"/>
          <w:szCs w:val="24"/>
        </w:rPr>
        <w:t>hotel industry;</w:t>
      </w:r>
    </w:p>
    <w:p w14:paraId="654AC4CA" w14:textId="10D8A2BE"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The </w:t>
      </w:r>
      <w:r w:rsidR="000719C8" w:rsidRPr="00C92639">
        <w:rPr>
          <w:rFonts w:eastAsia="Times New Roman" w:cstheme="minorHAnsi"/>
          <w:bCs/>
          <w:color w:val="000000"/>
          <w:sz w:val="24"/>
          <w:szCs w:val="24"/>
        </w:rPr>
        <w:t>transport of passengers or goods by road or by water or [by air or by ropeway or by life]</w:t>
      </w:r>
    </w:p>
    <w:p w14:paraId="006C6642" w14:textId="1C45BA13"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The </w:t>
      </w:r>
      <w:r w:rsidR="000719C8" w:rsidRPr="00C92639">
        <w:rPr>
          <w:rFonts w:eastAsia="Times New Roman" w:cstheme="minorHAnsi"/>
          <w:bCs/>
          <w:color w:val="000000"/>
          <w:sz w:val="24"/>
          <w:szCs w:val="24"/>
        </w:rPr>
        <w:t xml:space="preserve">generation, storage or distribution of electricity or any other form of energy;] </w:t>
      </w:r>
    </w:p>
    <w:p w14:paraId="42B709DC" w14:textId="30DC8972"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lastRenderedPageBreak/>
        <w:t xml:space="preserve">The </w:t>
      </w:r>
      <w:r w:rsidR="000719C8" w:rsidRPr="00C92639">
        <w:rPr>
          <w:rFonts w:eastAsia="Times New Roman" w:cstheme="minorHAnsi"/>
          <w:bCs/>
          <w:color w:val="000000"/>
          <w:sz w:val="24"/>
          <w:szCs w:val="24"/>
        </w:rPr>
        <w:t>maintenance, repair, testing or servicing of</w:t>
      </w:r>
      <w:r w:rsidRPr="00C92639">
        <w:rPr>
          <w:rFonts w:eastAsia="Times New Roman" w:cstheme="minorHAnsi"/>
          <w:bCs/>
          <w:color w:val="000000"/>
          <w:sz w:val="24"/>
          <w:szCs w:val="24"/>
        </w:rPr>
        <w:t xml:space="preserve"> </w:t>
      </w:r>
      <w:r w:rsidR="000719C8" w:rsidRPr="00C92639">
        <w:rPr>
          <w:rFonts w:eastAsia="Times New Roman" w:cstheme="minorHAnsi"/>
          <w:bCs/>
          <w:color w:val="000000"/>
          <w:sz w:val="24"/>
          <w:szCs w:val="24"/>
        </w:rPr>
        <w:t xml:space="preserve">machinery or equipment of any description or vehicles or vessels or motor boats or trailers or tractors; </w:t>
      </w:r>
    </w:p>
    <w:p w14:paraId="61D0EA7F" w14:textId="77777777" w:rsidR="00C92639" w:rsidRDefault="0024369C">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Assembling</w:t>
      </w:r>
      <w:r w:rsidR="000719C8" w:rsidRPr="00C92639">
        <w:rPr>
          <w:rFonts w:eastAsia="Times New Roman" w:cstheme="minorHAnsi"/>
          <w:bCs/>
          <w:color w:val="000000"/>
          <w:sz w:val="24"/>
          <w:szCs w:val="24"/>
        </w:rPr>
        <w:t xml:space="preserve">, repairing or packing any article with the aid of machinery or power; </w:t>
      </w:r>
    </w:p>
    <w:p w14:paraId="0B83E15A" w14:textId="4C2FEE1D" w:rsid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The </w:t>
      </w:r>
      <w:r w:rsidR="000719C8" w:rsidRPr="00C92639">
        <w:rPr>
          <w:rFonts w:eastAsia="Times New Roman" w:cstheme="minorHAnsi"/>
          <w:bCs/>
          <w:color w:val="000000"/>
          <w:sz w:val="24"/>
          <w:szCs w:val="24"/>
        </w:rPr>
        <w:t>setting up of, or development of, an industrial area or an industrial estate;</w:t>
      </w:r>
    </w:p>
    <w:p w14:paraId="030202AF" w14:textId="425810FB"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Fishing </w:t>
      </w:r>
      <w:r w:rsidR="000719C8" w:rsidRPr="00C92639">
        <w:rPr>
          <w:rFonts w:eastAsia="Times New Roman" w:cstheme="minorHAnsi"/>
          <w:bCs/>
          <w:color w:val="000000"/>
          <w:sz w:val="24"/>
          <w:szCs w:val="24"/>
        </w:rPr>
        <w:t>or providing shore facilities for fishing maintenance thereof;</w:t>
      </w:r>
    </w:p>
    <w:p w14:paraId="7F2DAB2B" w14:textId="140C73F6" w:rsidR="008E2D6D" w:rsidRPr="00C92639" w:rsidRDefault="0024369C">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Providing</w:t>
      </w:r>
      <w:r w:rsidR="000719C8" w:rsidRPr="00C92639">
        <w:rPr>
          <w:rFonts w:eastAsia="Times New Roman" w:cstheme="minorHAnsi"/>
          <w:bCs/>
          <w:color w:val="000000"/>
          <w:sz w:val="24"/>
          <w:szCs w:val="24"/>
        </w:rPr>
        <w:t xml:space="preserve"> special or technical knowledge or other services for the promotion of industrial growth; or</w:t>
      </w:r>
    </w:p>
    <w:p w14:paraId="160C8849" w14:textId="04C80571"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Providing </w:t>
      </w:r>
      <w:r w:rsidR="000719C8" w:rsidRPr="00C92639">
        <w:rPr>
          <w:rFonts w:eastAsia="Times New Roman" w:cstheme="minorHAnsi"/>
          <w:bCs/>
          <w:color w:val="000000"/>
          <w:sz w:val="24"/>
          <w:szCs w:val="24"/>
        </w:rPr>
        <w:t>engineering, technical, financial, management, marketing or other services or facilities for industry;</w:t>
      </w:r>
    </w:p>
    <w:p w14:paraId="79D52611" w14:textId="1BCA2E5A" w:rsidR="008E2D6D" w:rsidRPr="00C92639" w:rsidRDefault="0024369C">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S</w:t>
      </w:r>
      <w:r w:rsidR="000719C8" w:rsidRPr="00C92639">
        <w:rPr>
          <w:rFonts w:eastAsia="Times New Roman" w:cstheme="minorHAnsi"/>
          <w:bCs/>
          <w:color w:val="000000"/>
          <w:sz w:val="24"/>
          <w:szCs w:val="24"/>
        </w:rPr>
        <w:t xml:space="preserve">ervice industry such as altering, ornamenting, polishing, finishing, oiling, washing, cleaning or otherwise treating or adapting any article or substance with a view to its use, sale, transport, delivery or disposal; </w:t>
      </w:r>
    </w:p>
    <w:p w14:paraId="01225A4F" w14:textId="69E21260" w:rsidR="008E2D6D" w:rsidRPr="00C92639" w:rsidRDefault="0024369C">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Providing</w:t>
      </w:r>
      <w:r w:rsidR="000719C8" w:rsidRPr="00C92639">
        <w:rPr>
          <w:rFonts w:eastAsia="Times New Roman" w:cstheme="minorHAnsi"/>
          <w:bCs/>
          <w:color w:val="000000"/>
          <w:sz w:val="24"/>
          <w:szCs w:val="24"/>
        </w:rPr>
        <w:t xml:space="preserve"> medical, health or other allied services;</w:t>
      </w:r>
    </w:p>
    <w:p w14:paraId="1DEF2D31" w14:textId="03770AAB"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Providing </w:t>
      </w:r>
      <w:r w:rsidR="000719C8" w:rsidRPr="00C92639">
        <w:rPr>
          <w:rFonts w:eastAsia="Times New Roman" w:cstheme="minorHAnsi"/>
          <w:bCs/>
          <w:color w:val="000000"/>
          <w:sz w:val="24"/>
          <w:szCs w:val="24"/>
        </w:rPr>
        <w:t xml:space="preserve">services relating to information technology, telecommunication or electronics; (xvi) leasing, sub-leasing or giving on hire or hire- purchase of industrial plants, </w:t>
      </w:r>
      <w:r w:rsidRPr="00C92639">
        <w:rPr>
          <w:rFonts w:eastAsia="Times New Roman" w:cstheme="minorHAnsi"/>
          <w:bCs/>
          <w:color w:val="000000"/>
          <w:sz w:val="24"/>
          <w:szCs w:val="24"/>
        </w:rPr>
        <w:t>equipment</w:t>
      </w:r>
      <w:r w:rsidR="000719C8" w:rsidRPr="00C92639">
        <w:rPr>
          <w:rFonts w:eastAsia="Times New Roman" w:cstheme="minorHAnsi"/>
          <w:bCs/>
          <w:color w:val="000000"/>
          <w:sz w:val="24"/>
          <w:szCs w:val="24"/>
        </w:rPr>
        <w:t xml:space="preserve">, machinery or other assets including vehicles, ships and aircraft; (xvii) such other activity as the Central Government may, having regard to the objects of this Act, by notification in the Official Gazette, specify in this behalf; or </w:t>
      </w:r>
    </w:p>
    <w:p w14:paraId="7BA575E2" w14:textId="362CE36E" w:rsidR="008E2D6D" w:rsidRPr="00C92639" w:rsidRDefault="00C92639">
      <w:pPr>
        <w:pStyle w:val="ListParagraph"/>
        <w:numPr>
          <w:ilvl w:val="0"/>
          <w:numId w:val="126"/>
        </w:numPr>
        <w:spacing w:line="360" w:lineRule="auto"/>
        <w:jc w:val="both"/>
        <w:rPr>
          <w:rFonts w:eastAsia="Times New Roman" w:cstheme="minorHAnsi"/>
          <w:bCs/>
          <w:color w:val="000000"/>
          <w:sz w:val="24"/>
          <w:szCs w:val="24"/>
        </w:rPr>
      </w:pPr>
      <w:r w:rsidRPr="00C92639">
        <w:rPr>
          <w:rFonts w:eastAsia="Times New Roman" w:cstheme="minorHAnsi"/>
          <w:bCs/>
          <w:color w:val="000000"/>
          <w:sz w:val="24"/>
          <w:szCs w:val="24"/>
        </w:rPr>
        <w:t xml:space="preserve">The </w:t>
      </w:r>
      <w:r w:rsidR="000719C8" w:rsidRPr="00C92639">
        <w:rPr>
          <w:rFonts w:eastAsia="Times New Roman" w:cstheme="minorHAnsi"/>
          <w:bCs/>
          <w:color w:val="000000"/>
          <w:sz w:val="24"/>
          <w:szCs w:val="24"/>
        </w:rPr>
        <w:t>research and development of any concept, technology, design, process or product whether in relation to any of the matters aforesaid, including any activities specified under sub-clause</w:t>
      </w:r>
    </w:p>
    <w:p w14:paraId="75D848D0" w14:textId="77777777" w:rsidR="00D522F8" w:rsidRPr="005A3B4C" w:rsidRDefault="00D522F8" w:rsidP="005A3B4C">
      <w:pPr>
        <w:spacing w:line="360" w:lineRule="auto"/>
        <w:jc w:val="both"/>
        <w:rPr>
          <w:rFonts w:eastAsia="Times New Roman" w:cstheme="minorHAnsi"/>
          <w:b/>
          <w:color w:val="000000"/>
          <w:sz w:val="24"/>
          <w:szCs w:val="24"/>
        </w:rPr>
      </w:pPr>
    </w:p>
    <w:p w14:paraId="05ED8182" w14:textId="77777777" w:rsidR="001F7058" w:rsidRDefault="001F7058" w:rsidP="005A3B4C">
      <w:pPr>
        <w:spacing w:line="360" w:lineRule="auto"/>
        <w:jc w:val="both"/>
        <w:rPr>
          <w:rFonts w:eastAsia="Times New Roman" w:cstheme="minorHAnsi"/>
          <w:b/>
          <w:color w:val="000000"/>
          <w:sz w:val="24"/>
          <w:szCs w:val="24"/>
        </w:rPr>
      </w:pPr>
    </w:p>
    <w:p w14:paraId="7D9730B6" w14:textId="77777777" w:rsidR="001F7058" w:rsidRDefault="001F7058" w:rsidP="005A3B4C">
      <w:pPr>
        <w:spacing w:line="360" w:lineRule="auto"/>
        <w:jc w:val="both"/>
        <w:rPr>
          <w:rFonts w:eastAsia="Times New Roman" w:cstheme="minorHAnsi"/>
          <w:b/>
          <w:color w:val="000000"/>
          <w:sz w:val="24"/>
          <w:szCs w:val="24"/>
        </w:rPr>
      </w:pPr>
    </w:p>
    <w:p w14:paraId="7CE17DEE" w14:textId="77777777" w:rsidR="001F7058" w:rsidRDefault="001F7058" w:rsidP="005A3B4C">
      <w:pPr>
        <w:spacing w:line="360" w:lineRule="auto"/>
        <w:jc w:val="both"/>
        <w:rPr>
          <w:rFonts w:eastAsia="Times New Roman" w:cstheme="minorHAnsi"/>
          <w:b/>
          <w:color w:val="000000"/>
          <w:sz w:val="24"/>
          <w:szCs w:val="24"/>
        </w:rPr>
      </w:pPr>
    </w:p>
    <w:p w14:paraId="7D5E9E32" w14:textId="77777777" w:rsidR="001F7058" w:rsidRDefault="001F7058" w:rsidP="005A3B4C">
      <w:pPr>
        <w:spacing w:line="360" w:lineRule="auto"/>
        <w:jc w:val="both"/>
        <w:rPr>
          <w:rFonts w:eastAsia="Times New Roman" w:cstheme="minorHAnsi"/>
          <w:b/>
          <w:color w:val="000000"/>
          <w:sz w:val="24"/>
          <w:szCs w:val="24"/>
        </w:rPr>
      </w:pPr>
    </w:p>
    <w:p w14:paraId="26D7CB6B" w14:textId="77777777" w:rsidR="001F7058" w:rsidRDefault="001F7058" w:rsidP="005A3B4C">
      <w:pPr>
        <w:spacing w:line="360" w:lineRule="auto"/>
        <w:jc w:val="both"/>
        <w:rPr>
          <w:rFonts w:eastAsia="Times New Roman" w:cstheme="minorHAnsi"/>
          <w:b/>
          <w:color w:val="000000"/>
          <w:sz w:val="24"/>
          <w:szCs w:val="24"/>
        </w:rPr>
      </w:pPr>
    </w:p>
    <w:p w14:paraId="7E18F2FE" w14:textId="77777777" w:rsidR="001F7058" w:rsidRDefault="001F7058" w:rsidP="005A3B4C">
      <w:pPr>
        <w:spacing w:line="360" w:lineRule="auto"/>
        <w:jc w:val="both"/>
        <w:rPr>
          <w:rFonts w:eastAsia="Times New Roman" w:cstheme="minorHAnsi"/>
          <w:b/>
          <w:color w:val="000000"/>
          <w:sz w:val="24"/>
          <w:szCs w:val="24"/>
        </w:rPr>
      </w:pPr>
    </w:p>
    <w:p w14:paraId="0954E2A1" w14:textId="77777777" w:rsidR="001F7058" w:rsidRDefault="001F7058" w:rsidP="005A3B4C">
      <w:pPr>
        <w:spacing w:line="360" w:lineRule="auto"/>
        <w:jc w:val="both"/>
        <w:rPr>
          <w:rFonts w:eastAsia="Times New Roman" w:cstheme="minorHAnsi"/>
          <w:b/>
          <w:color w:val="000000"/>
          <w:sz w:val="24"/>
          <w:szCs w:val="24"/>
        </w:rPr>
      </w:pPr>
    </w:p>
    <w:p w14:paraId="0A2A9C81" w14:textId="77777777" w:rsidR="001F7058" w:rsidRDefault="001F7058" w:rsidP="005A3B4C">
      <w:pPr>
        <w:spacing w:line="360" w:lineRule="auto"/>
        <w:jc w:val="both"/>
        <w:rPr>
          <w:rFonts w:eastAsia="Times New Roman" w:cstheme="minorHAnsi"/>
          <w:b/>
          <w:color w:val="000000"/>
          <w:sz w:val="24"/>
          <w:szCs w:val="24"/>
        </w:rPr>
      </w:pPr>
    </w:p>
    <w:p w14:paraId="09CFB354" w14:textId="77777777" w:rsidR="001F7058" w:rsidRDefault="001F7058" w:rsidP="005A3B4C">
      <w:pPr>
        <w:spacing w:line="360" w:lineRule="auto"/>
        <w:jc w:val="both"/>
        <w:rPr>
          <w:rFonts w:eastAsia="Times New Roman" w:cstheme="minorHAnsi"/>
          <w:b/>
          <w:color w:val="000000"/>
          <w:sz w:val="24"/>
          <w:szCs w:val="24"/>
        </w:rPr>
      </w:pPr>
    </w:p>
    <w:p w14:paraId="4A5F29DF" w14:textId="77777777" w:rsidR="001F7058" w:rsidRDefault="001F7058" w:rsidP="005A3B4C">
      <w:pPr>
        <w:spacing w:line="360" w:lineRule="auto"/>
        <w:jc w:val="both"/>
        <w:rPr>
          <w:rFonts w:eastAsia="Times New Roman" w:cstheme="minorHAnsi"/>
          <w:b/>
          <w:color w:val="000000"/>
          <w:sz w:val="24"/>
          <w:szCs w:val="24"/>
        </w:rPr>
      </w:pPr>
    </w:p>
    <w:p w14:paraId="15445970" w14:textId="77777777" w:rsidR="001F7058" w:rsidRDefault="001F7058" w:rsidP="005A3B4C">
      <w:pPr>
        <w:spacing w:line="360" w:lineRule="auto"/>
        <w:jc w:val="both"/>
        <w:rPr>
          <w:rFonts w:eastAsia="Times New Roman" w:cstheme="minorHAnsi"/>
          <w:b/>
          <w:color w:val="000000"/>
          <w:sz w:val="24"/>
          <w:szCs w:val="24"/>
        </w:rPr>
      </w:pPr>
    </w:p>
    <w:p w14:paraId="67618977" w14:textId="77777777" w:rsidR="001F7058" w:rsidRDefault="001F7058" w:rsidP="005A3B4C">
      <w:pPr>
        <w:spacing w:line="360" w:lineRule="auto"/>
        <w:jc w:val="both"/>
        <w:rPr>
          <w:rFonts w:eastAsia="Times New Roman" w:cstheme="minorHAnsi"/>
          <w:b/>
          <w:color w:val="000000"/>
          <w:sz w:val="24"/>
          <w:szCs w:val="24"/>
        </w:rPr>
      </w:pPr>
    </w:p>
    <w:p w14:paraId="6DD0A42F" w14:textId="77777777" w:rsidR="001F7058" w:rsidRDefault="001F7058" w:rsidP="005A3B4C">
      <w:pPr>
        <w:spacing w:line="360" w:lineRule="auto"/>
        <w:jc w:val="both"/>
        <w:rPr>
          <w:rFonts w:eastAsia="Times New Roman" w:cstheme="minorHAnsi"/>
          <w:b/>
          <w:color w:val="000000"/>
          <w:sz w:val="24"/>
          <w:szCs w:val="24"/>
        </w:rPr>
      </w:pPr>
    </w:p>
    <w:p w14:paraId="05EF5AB0" w14:textId="77777777" w:rsidR="001F7058" w:rsidRDefault="001F7058" w:rsidP="005A3B4C">
      <w:pPr>
        <w:spacing w:line="360" w:lineRule="auto"/>
        <w:jc w:val="both"/>
        <w:rPr>
          <w:rFonts w:eastAsia="Times New Roman" w:cstheme="minorHAnsi"/>
          <w:b/>
          <w:color w:val="000000"/>
          <w:sz w:val="24"/>
          <w:szCs w:val="24"/>
        </w:rPr>
      </w:pPr>
    </w:p>
    <w:p w14:paraId="46CE6438" w14:textId="77777777" w:rsidR="001F7058" w:rsidRDefault="001F7058" w:rsidP="005A3B4C">
      <w:pPr>
        <w:spacing w:line="360" w:lineRule="auto"/>
        <w:jc w:val="both"/>
        <w:rPr>
          <w:rFonts w:eastAsia="Times New Roman" w:cstheme="minorHAnsi"/>
          <w:b/>
          <w:color w:val="000000"/>
          <w:sz w:val="24"/>
          <w:szCs w:val="24"/>
        </w:rPr>
      </w:pPr>
    </w:p>
    <w:p w14:paraId="2B8CB602" w14:textId="77777777" w:rsidR="001F7058" w:rsidRDefault="001F7058" w:rsidP="005A3B4C">
      <w:pPr>
        <w:spacing w:line="360" w:lineRule="auto"/>
        <w:jc w:val="both"/>
        <w:rPr>
          <w:rFonts w:eastAsia="Times New Roman" w:cstheme="minorHAnsi"/>
          <w:b/>
          <w:color w:val="000000"/>
          <w:sz w:val="24"/>
          <w:szCs w:val="24"/>
        </w:rPr>
      </w:pPr>
    </w:p>
    <w:p w14:paraId="3E77D698" w14:textId="77777777" w:rsidR="001F7058" w:rsidRDefault="001F7058" w:rsidP="005A3B4C">
      <w:pPr>
        <w:spacing w:line="360" w:lineRule="auto"/>
        <w:jc w:val="both"/>
        <w:rPr>
          <w:rFonts w:eastAsia="Times New Roman" w:cstheme="minorHAnsi"/>
          <w:b/>
          <w:color w:val="000000"/>
          <w:sz w:val="24"/>
          <w:szCs w:val="24"/>
        </w:rPr>
      </w:pPr>
    </w:p>
    <w:p w14:paraId="6CE7F78E" w14:textId="77777777" w:rsidR="001F7058" w:rsidRDefault="001F7058" w:rsidP="005A3B4C">
      <w:pPr>
        <w:spacing w:line="360" w:lineRule="auto"/>
        <w:jc w:val="both"/>
        <w:rPr>
          <w:rFonts w:eastAsia="Times New Roman" w:cstheme="minorHAnsi"/>
          <w:b/>
          <w:color w:val="000000"/>
          <w:sz w:val="24"/>
          <w:szCs w:val="24"/>
        </w:rPr>
      </w:pPr>
    </w:p>
    <w:p w14:paraId="1651F76A" w14:textId="77777777" w:rsidR="001F7058" w:rsidRDefault="001F7058" w:rsidP="005A3B4C">
      <w:pPr>
        <w:spacing w:line="360" w:lineRule="auto"/>
        <w:jc w:val="both"/>
        <w:rPr>
          <w:rFonts w:eastAsia="Times New Roman" w:cstheme="minorHAnsi"/>
          <w:b/>
          <w:color w:val="000000"/>
          <w:sz w:val="24"/>
          <w:szCs w:val="24"/>
        </w:rPr>
      </w:pPr>
    </w:p>
    <w:p w14:paraId="0537C76C" w14:textId="77777777" w:rsidR="001F7058" w:rsidRDefault="001F7058" w:rsidP="005A3B4C">
      <w:pPr>
        <w:spacing w:line="360" w:lineRule="auto"/>
        <w:jc w:val="both"/>
        <w:rPr>
          <w:rFonts w:eastAsia="Times New Roman" w:cstheme="minorHAnsi"/>
          <w:b/>
          <w:color w:val="000000"/>
          <w:sz w:val="24"/>
          <w:szCs w:val="24"/>
        </w:rPr>
      </w:pPr>
    </w:p>
    <w:p w14:paraId="7CD75D12" w14:textId="77777777" w:rsidR="001F7058" w:rsidRDefault="001F7058" w:rsidP="005A3B4C">
      <w:pPr>
        <w:spacing w:line="360" w:lineRule="auto"/>
        <w:jc w:val="both"/>
        <w:rPr>
          <w:rFonts w:eastAsia="Times New Roman" w:cstheme="minorHAnsi"/>
          <w:b/>
          <w:color w:val="000000"/>
          <w:sz w:val="24"/>
          <w:szCs w:val="24"/>
        </w:rPr>
      </w:pPr>
    </w:p>
    <w:p w14:paraId="2D268D0B" w14:textId="77777777" w:rsidR="001F7058" w:rsidRDefault="001F7058" w:rsidP="005A3B4C">
      <w:pPr>
        <w:spacing w:line="360" w:lineRule="auto"/>
        <w:jc w:val="both"/>
        <w:rPr>
          <w:rFonts w:eastAsia="Times New Roman" w:cstheme="minorHAnsi"/>
          <w:b/>
          <w:color w:val="000000"/>
          <w:sz w:val="24"/>
          <w:szCs w:val="24"/>
        </w:rPr>
      </w:pPr>
    </w:p>
    <w:p w14:paraId="310ACE0A" w14:textId="77777777" w:rsidR="001F7058" w:rsidRDefault="001F7058" w:rsidP="005A3B4C">
      <w:pPr>
        <w:spacing w:line="360" w:lineRule="auto"/>
        <w:jc w:val="both"/>
        <w:rPr>
          <w:rFonts w:eastAsia="Times New Roman" w:cstheme="minorHAnsi"/>
          <w:b/>
          <w:color w:val="000000"/>
          <w:sz w:val="24"/>
          <w:szCs w:val="24"/>
        </w:rPr>
      </w:pPr>
    </w:p>
    <w:p w14:paraId="3AFDEA95" w14:textId="77777777" w:rsidR="001F7058" w:rsidRDefault="001F7058" w:rsidP="005A3B4C">
      <w:pPr>
        <w:spacing w:line="360" w:lineRule="auto"/>
        <w:jc w:val="both"/>
        <w:rPr>
          <w:rFonts w:eastAsia="Times New Roman" w:cstheme="minorHAnsi"/>
          <w:b/>
          <w:color w:val="000000"/>
          <w:sz w:val="24"/>
          <w:szCs w:val="24"/>
        </w:rPr>
      </w:pPr>
    </w:p>
    <w:p w14:paraId="0BEB9899" w14:textId="77777777" w:rsidR="001F7058" w:rsidRDefault="001F7058" w:rsidP="005A3B4C">
      <w:pPr>
        <w:spacing w:line="360" w:lineRule="auto"/>
        <w:jc w:val="both"/>
        <w:rPr>
          <w:rFonts w:eastAsia="Times New Roman" w:cstheme="minorHAnsi"/>
          <w:b/>
          <w:color w:val="000000"/>
          <w:sz w:val="24"/>
          <w:szCs w:val="24"/>
        </w:rPr>
      </w:pPr>
    </w:p>
    <w:p w14:paraId="74F91C08" w14:textId="77777777" w:rsidR="001F7058" w:rsidRDefault="001F7058" w:rsidP="005A3B4C">
      <w:pPr>
        <w:spacing w:line="360" w:lineRule="auto"/>
        <w:jc w:val="both"/>
        <w:rPr>
          <w:rFonts w:eastAsia="Times New Roman" w:cstheme="minorHAnsi"/>
          <w:b/>
          <w:color w:val="000000"/>
          <w:sz w:val="24"/>
          <w:szCs w:val="24"/>
        </w:rPr>
      </w:pPr>
    </w:p>
    <w:p w14:paraId="3CC40C92" w14:textId="504B02C3" w:rsidR="00D522F8" w:rsidRPr="006F2DAE" w:rsidRDefault="00890E0B" w:rsidP="006F2DAE">
      <w:pPr>
        <w:pStyle w:val="Title"/>
        <w:jc w:val="right"/>
        <w:rPr>
          <w:sz w:val="44"/>
          <w:szCs w:val="44"/>
        </w:rPr>
      </w:pPr>
      <w:r w:rsidRPr="006F2DAE">
        <w:rPr>
          <w:sz w:val="44"/>
          <w:szCs w:val="44"/>
        </w:rPr>
        <w:lastRenderedPageBreak/>
        <w:t>UNIT V</w:t>
      </w:r>
    </w:p>
    <w:p w14:paraId="5C3996D1" w14:textId="77777777" w:rsidR="008E2D6D" w:rsidRPr="005A3B4C" w:rsidRDefault="000719C8" w:rsidP="006F2DAE">
      <w:pPr>
        <w:pStyle w:val="Title"/>
        <w:jc w:val="right"/>
      </w:pPr>
      <w:r w:rsidRPr="005A3B4C">
        <w:t>ENTERPRENEURIAL GROWTH</w:t>
      </w:r>
    </w:p>
    <w:p w14:paraId="1400105D" w14:textId="77777777" w:rsidR="00BF0ABA" w:rsidRDefault="00BF0ABA" w:rsidP="005A3B4C">
      <w:pPr>
        <w:spacing w:line="360" w:lineRule="auto"/>
        <w:jc w:val="both"/>
        <w:rPr>
          <w:rFonts w:cstheme="minorHAnsi"/>
          <w:bCs/>
          <w:sz w:val="24"/>
          <w:szCs w:val="24"/>
        </w:rPr>
      </w:pPr>
    </w:p>
    <w:p w14:paraId="285BC62A" w14:textId="2EA1E5F7" w:rsidR="008E2D6D" w:rsidRPr="00360439" w:rsidRDefault="000719C8" w:rsidP="005A3B4C">
      <w:pPr>
        <w:spacing w:line="360" w:lineRule="auto"/>
        <w:jc w:val="both"/>
        <w:rPr>
          <w:rFonts w:ascii="Copperplate Gothic Bold" w:hAnsi="Copperplate Gothic Bold" w:cstheme="minorHAnsi"/>
          <w:b/>
          <w:color w:val="000000" w:themeColor="text1"/>
          <w:sz w:val="24"/>
          <w:szCs w:val="24"/>
        </w:rPr>
      </w:pPr>
      <w:r w:rsidRPr="00360439">
        <w:rPr>
          <w:rFonts w:ascii="Copperplate Gothic Bold" w:hAnsi="Copperplate Gothic Bold" w:cstheme="minorHAnsi"/>
          <w:b/>
          <w:color w:val="000000" w:themeColor="text1"/>
          <w:sz w:val="24"/>
          <w:szCs w:val="24"/>
        </w:rPr>
        <w:t>Economic Development and Entrepreneurial Growth</w:t>
      </w:r>
    </w:p>
    <w:p w14:paraId="6183FCDE" w14:textId="081A524D"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Concepts </w:t>
      </w:r>
      <w:r w:rsidR="0024369C" w:rsidRPr="003730B4">
        <w:rPr>
          <w:rFonts w:cstheme="minorHAnsi"/>
          <w:b/>
          <w:color w:val="000000" w:themeColor="text1"/>
          <w:sz w:val="24"/>
          <w:szCs w:val="24"/>
        </w:rPr>
        <w:t>of Entrepreneurial</w:t>
      </w:r>
      <w:r w:rsidRPr="003730B4">
        <w:rPr>
          <w:rFonts w:cstheme="minorHAnsi"/>
          <w:b/>
          <w:color w:val="000000" w:themeColor="text1"/>
          <w:sz w:val="24"/>
          <w:szCs w:val="24"/>
        </w:rPr>
        <w:t xml:space="preserve"> Growth</w:t>
      </w:r>
      <w:r w:rsidRPr="003730B4">
        <w:rPr>
          <w:rFonts w:cstheme="minorHAnsi"/>
          <w:b/>
          <w:color w:val="000000" w:themeColor="text1"/>
          <w:sz w:val="24"/>
          <w:szCs w:val="24"/>
        </w:rPr>
        <w:br/>
      </w:r>
      <w:r w:rsidRPr="003730B4">
        <w:rPr>
          <w:rFonts w:cstheme="minorHAnsi"/>
          <w:bCs/>
          <w:color w:val="000000" w:themeColor="text1"/>
          <w:sz w:val="24"/>
          <w:szCs w:val="24"/>
        </w:rPr>
        <w:t>The process of improving entrepreneurial skills and knowledge among individuals with the help of providing well-organised training and developing supporting institutions is called entrepreneurial growth or development. Growing the start-up rates through increasing the entrepreneurial base is the main aim of such entrepreneurial growth. This will eventually help in generating employment prospects and accelerating the economic growth.</w:t>
      </w:r>
      <w:r w:rsidR="00BF0ABA" w:rsidRPr="003730B4">
        <w:rPr>
          <w:rFonts w:cstheme="minorHAnsi"/>
          <w:bCs/>
          <w:color w:val="000000" w:themeColor="text1"/>
          <w:sz w:val="24"/>
          <w:szCs w:val="24"/>
        </w:rPr>
        <w:t xml:space="preserve"> </w:t>
      </w:r>
      <w:r w:rsidRPr="003730B4">
        <w:rPr>
          <w:rFonts w:cstheme="minorHAnsi"/>
          <w:bCs/>
          <w:color w:val="000000" w:themeColor="text1"/>
          <w:sz w:val="24"/>
          <w:szCs w:val="24"/>
        </w:rPr>
        <w:t>The main focus of entrepreneurial growth is on those individuals who desire to take-up new ventures or who are seeking business expansion. The role of the entrepreneurs in the economic growth of the country is significant. We can also say that entrepreneurial growth is closely associated with the economic growth, and it is an indispensable fact. Hence, the entrepreneurs have an important place in the economic growth and this is especially true in case of the small scale start-ups.</w:t>
      </w:r>
      <w:r w:rsidR="002E7377">
        <w:rPr>
          <w:rFonts w:cstheme="minorHAnsi"/>
          <w:bCs/>
          <w:color w:val="000000" w:themeColor="text1"/>
          <w:sz w:val="24"/>
          <w:szCs w:val="24"/>
        </w:rPr>
        <w:t xml:space="preserve"> </w:t>
      </w:r>
      <w:r w:rsidRPr="003730B4">
        <w:rPr>
          <w:rFonts w:cstheme="minorHAnsi"/>
          <w:bCs/>
          <w:color w:val="000000" w:themeColor="text1"/>
          <w:sz w:val="24"/>
          <w:szCs w:val="24"/>
        </w:rPr>
        <w:t>Earlier, the small ventures were assumed to play negligible role in the economic development of the country, but majority of then developing countries are more developed now due to these small ventures. The worthiness of entrepreneurial growth in economic development of a country has been proven through various researches. The studies have revealed that those nations which have encouraged the development of entrepreneurship have experienced more development than their counterparts.</w:t>
      </w:r>
      <w:r w:rsidR="00056036">
        <w:rPr>
          <w:rFonts w:cstheme="minorHAnsi"/>
          <w:bCs/>
          <w:color w:val="000000" w:themeColor="text1"/>
          <w:sz w:val="24"/>
          <w:szCs w:val="24"/>
        </w:rPr>
        <w:t xml:space="preserve"> </w:t>
      </w:r>
      <w:r w:rsidRPr="003730B4">
        <w:rPr>
          <w:rFonts w:cstheme="minorHAnsi"/>
          <w:bCs/>
          <w:color w:val="000000" w:themeColor="text1"/>
          <w:sz w:val="24"/>
          <w:szCs w:val="24"/>
        </w:rPr>
        <w:t>In the past, entrepreneurship was considered to be an innate trait of a person and it was believed that 'entrepreneurs are born and are not made'. However, today it is accepted that it is possible to plan and develop the entrepreneurial skills by identifying opportunities, extending amenities, offering incentives, instilling competencies and team spirit among the individuals.</w:t>
      </w:r>
      <w:r w:rsidR="00314261">
        <w:rPr>
          <w:rFonts w:cstheme="minorHAnsi"/>
          <w:bCs/>
          <w:color w:val="000000" w:themeColor="text1"/>
          <w:sz w:val="24"/>
          <w:szCs w:val="24"/>
        </w:rPr>
        <w:t xml:space="preserve"> </w:t>
      </w:r>
      <w:r w:rsidRPr="003730B4">
        <w:rPr>
          <w:rFonts w:cstheme="minorHAnsi"/>
          <w:bCs/>
          <w:color w:val="000000" w:themeColor="text1"/>
          <w:sz w:val="24"/>
          <w:szCs w:val="24"/>
        </w:rPr>
        <w:t>There are many reasons which can prove that entrepreneurial growth is critical for the economic growth of a country. Some of these reasons are creation of employment opportunities, encouraging R&amp;D, generating lucrative profits and gains, rewards, etc. These are only a few of several benefits offered by entrepreneurship towards economic development. Hence, the advancement of entrepreneurship aids in the entire economic growth.</w:t>
      </w:r>
    </w:p>
    <w:p w14:paraId="1F88C0D2" w14:textId="77777777"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Cs/>
          <w:color w:val="000000" w:themeColor="text1"/>
          <w:sz w:val="24"/>
          <w:szCs w:val="24"/>
        </w:rPr>
        <w:lastRenderedPageBreak/>
        <w:t>Following points describe the role of entrepreneurial growth:</w:t>
      </w:r>
    </w:p>
    <w:p w14:paraId="003AF571" w14:textId="2E22CCCF"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1) Targets at Enlarging the Base of </w:t>
      </w:r>
      <w:r w:rsidR="0024369C" w:rsidRPr="003730B4">
        <w:rPr>
          <w:rFonts w:cstheme="minorHAnsi"/>
          <w:b/>
          <w:color w:val="000000" w:themeColor="text1"/>
          <w:sz w:val="24"/>
          <w:szCs w:val="24"/>
        </w:rPr>
        <w:t>Entrepreneurs:</w:t>
      </w:r>
      <w:r w:rsidRPr="003730B4">
        <w:rPr>
          <w:rFonts w:cstheme="minorHAnsi"/>
          <w:b/>
          <w:color w:val="000000" w:themeColor="text1"/>
          <w:sz w:val="24"/>
          <w:szCs w:val="24"/>
        </w:rPr>
        <w:t> </w:t>
      </w:r>
      <w:r w:rsidRPr="003730B4">
        <w:rPr>
          <w:rFonts w:cstheme="minorHAnsi"/>
          <w:bCs/>
          <w:color w:val="000000" w:themeColor="text1"/>
          <w:sz w:val="24"/>
          <w:szCs w:val="24"/>
        </w:rPr>
        <w:t>The objective of entrepreneurial growth is to expand the number of entrepreneurs so that the creation of new projects can be geared-up. The primary focus of entrepreneurship development is at those individuals who are venturing into a new project or who are seeking to expand the existing one.</w:t>
      </w:r>
    </w:p>
    <w:p w14:paraId="41F4B385" w14:textId="3B746B16"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B54115">
        <w:rPr>
          <w:rFonts w:cstheme="minorHAnsi"/>
          <w:b/>
          <w:color w:val="000000" w:themeColor="text1"/>
          <w:sz w:val="24"/>
          <w:szCs w:val="24"/>
        </w:rPr>
        <w:t>2</w:t>
      </w:r>
      <w:r w:rsidRPr="003730B4">
        <w:rPr>
          <w:rFonts w:cstheme="minorHAnsi"/>
          <w:b/>
          <w:color w:val="000000" w:themeColor="text1"/>
          <w:sz w:val="24"/>
          <w:szCs w:val="24"/>
        </w:rPr>
        <w:t>) Emphasises on Enhancing the Culture and Environment for the Start-ups:</w:t>
      </w:r>
      <w:r w:rsidR="00B54115">
        <w:rPr>
          <w:rFonts w:cstheme="minorHAnsi"/>
          <w:b/>
          <w:color w:val="000000" w:themeColor="text1"/>
          <w:sz w:val="24"/>
          <w:szCs w:val="24"/>
        </w:rPr>
        <w:t xml:space="preserve"> </w:t>
      </w:r>
      <w:r w:rsidRPr="003730B4">
        <w:rPr>
          <w:rFonts w:cstheme="minorHAnsi"/>
          <w:bCs/>
          <w:color w:val="000000" w:themeColor="text1"/>
          <w:sz w:val="24"/>
          <w:szCs w:val="24"/>
        </w:rPr>
        <w:t>The main emphasis of entrepreneurial growth is on enhancing the culture and environment for the start-ups. It emphasises on improving quality as well as total number of entrepreneurs by relaxing the entry level settings for the entrepreneurs.</w:t>
      </w:r>
      <w:r w:rsidRPr="003730B4">
        <w:rPr>
          <w:rFonts w:cstheme="minorHAnsi"/>
          <w:bCs/>
          <w:color w:val="000000" w:themeColor="text1"/>
          <w:sz w:val="24"/>
          <w:szCs w:val="24"/>
        </w:rPr>
        <w:br/>
      </w:r>
      <w:r w:rsidRPr="003730B4">
        <w:rPr>
          <w:rFonts w:cstheme="minorHAnsi"/>
          <w:b/>
          <w:color w:val="000000" w:themeColor="text1"/>
          <w:sz w:val="24"/>
          <w:szCs w:val="24"/>
        </w:rPr>
        <w:t>3) Helps in Creation of Appropriate Business Environment for Accelerating the Economic Growth:</w:t>
      </w:r>
      <w:r w:rsidRPr="003730B4">
        <w:rPr>
          <w:rFonts w:cstheme="minorHAnsi"/>
          <w:bCs/>
          <w:color w:val="000000" w:themeColor="text1"/>
          <w:sz w:val="24"/>
          <w:szCs w:val="24"/>
        </w:rPr>
        <w:t> With the help of entrepreneurial growth process, prospective opportunities available in different regions of the country are identified and in adherence to it environment suitable for entrepreneurs is created in that region. Different supporting institutions like EDI, IDBI, IFCI, DIC, CED, Ex</w:t>
      </w:r>
      <w:r w:rsidR="0024369C" w:rsidRPr="003730B4">
        <w:rPr>
          <w:rFonts w:cstheme="minorHAnsi"/>
          <w:bCs/>
          <w:color w:val="000000" w:themeColor="text1"/>
          <w:sz w:val="24"/>
          <w:szCs w:val="24"/>
        </w:rPr>
        <w:t>i</w:t>
      </w:r>
      <w:r w:rsidRPr="003730B4">
        <w:rPr>
          <w:rFonts w:cstheme="minorHAnsi"/>
          <w:bCs/>
          <w:color w:val="000000" w:themeColor="text1"/>
          <w:sz w:val="24"/>
          <w:szCs w:val="24"/>
        </w:rPr>
        <w:t>m bank, State Finance Corporation, etc., have been established by the government for the growth of the entrepreneurial environment. A significant role is played by the entrepreneurial growth in promoting uniformity in entrepreneurship in different regions throughout the country.</w:t>
      </w:r>
      <w:r w:rsidRPr="003730B4">
        <w:rPr>
          <w:rFonts w:cstheme="minorHAnsi"/>
          <w:bCs/>
          <w:color w:val="000000" w:themeColor="text1"/>
          <w:sz w:val="24"/>
          <w:szCs w:val="24"/>
        </w:rPr>
        <w:br/>
      </w:r>
      <w:r w:rsidRPr="003730B4">
        <w:rPr>
          <w:rFonts w:cstheme="minorHAnsi"/>
          <w:b/>
          <w:color w:val="000000" w:themeColor="text1"/>
          <w:sz w:val="24"/>
          <w:szCs w:val="24"/>
        </w:rPr>
        <w:t>4) Advancement and Growth of Social Wealth:</w:t>
      </w:r>
      <w:r w:rsidR="00427410">
        <w:rPr>
          <w:rFonts w:cstheme="minorHAnsi"/>
          <w:b/>
          <w:color w:val="000000" w:themeColor="text1"/>
          <w:sz w:val="24"/>
          <w:szCs w:val="24"/>
        </w:rPr>
        <w:t xml:space="preserve"> </w:t>
      </w:r>
      <w:r w:rsidRPr="003730B4">
        <w:rPr>
          <w:rFonts w:cstheme="minorHAnsi"/>
          <w:bCs/>
          <w:color w:val="000000" w:themeColor="text1"/>
          <w:sz w:val="24"/>
          <w:szCs w:val="24"/>
        </w:rPr>
        <w:t>A notable change in the living standards of rural areas has been experienced due to increasing industrialization, which is result of entrepreneurial activities taking place in these regions. The provisions by the government for development of the rural areas have reached there with the help of entrepreneurial growth. It is entrepreneurial growth which aids in redirecting the unorganized and unidentified talents of these regions towards the path of well-planned industrialization. On one hand, it helps in improving the living standards of the people in the rural areas, and helps in increasing the social wealth of these areas.</w:t>
      </w:r>
    </w:p>
    <w:p w14:paraId="53F86BEC" w14:textId="5021DC80"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5) Helps in Developing and Promoting Professional Skills: </w:t>
      </w:r>
      <w:r w:rsidRPr="003730B4">
        <w:rPr>
          <w:rFonts w:cstheme="minorHAnsi"/>
          <w:bCs/>
          <w:color w:val="000000" w:themeColor="text1"/>
          <w:sz w:val="24"/>
          <w:szCs w:val="24"/>
        </w:rPr>
        <w:t>The objective of entrepreneurial growth is the creation of more prospects for the budding entrepreneurs and promotion of the professional abilities of the present ones.</w:t>
      </w:r>
    </w:p>
    <w:p w14:paraId="7C512F99" w14:textId="77777777" w:rsidR="0024369C" w:rsidRPr="003730B4" w:rsidRDefault="0024369C" w:rsidP="005A3B4C">
      <w:pPr>
        <w:shd w:val="clear" w:color="auto" w:fill="FFFFFF"/>
        <w:spacing w:line="360" w:lineRule="auto"/>
        <w:jc w:val="both"/>
        <w:textAlignment w:val="baseline"/>
        <w:rPr>
          <w:rFonts w:cstheme="minorHAnsi"/>
          <w:bCs/>
          <w:color w:val="000000" w:themeColor="text1"/>
          <w:sz w:val="24"/>
          <w:szCs w:val="24"/>
        </w:rPr>
      </w:pPr>
    </w:p>
    <w:p w14:paraId="519BEBE1" w14:textId="77777777" w:rsidR="0024369C" w:rsidRPr="003730B4" w:rsidRDefault="0024369C" w:rsidP="005A3B4C">
      <w:pPr>
        <w:shd w:val="clear" w:color="auto" w:fill="FFFFFF"/>
        <w:spacing w:line="360" w:lineRule="auto"/>
        <w:jc w:val="both"/>
        <w:textAlignment w:val="baseline"/>
        <w:rPr>
          <w:rFonts w:cstheme="minorHAnsi"/>
          <w:bCs/>
          <w:color w:val="000000" w:themeColor="text1"/>
          <w:sz w:val="24"/>
          <w:szCs w:val="24"/>
        </w:rPr>
      </w:pPr>
    </w:p>
    <w:p w14:paraId="4855DEF4" w14:textId="77777777" w:rsidR="008E2D6D" w:rsidRPr="002F6F67" w:rsidRDefault="000719C8" w:rsidP="005A3B4C">
      <w:pPr>
        <w:shd w:val="clear" w:color="auto" w:fill="FFFFFF"/>
        <w:spacing w:line="360" w:lineRule="auto"/>
        <w:jc w:val="both"/>
        <w:textAlignment w:val="baseline"/>
        <w:rPr>
          <w:rFonts w:ascii="Copperplate Gothic Bold" w:hAnsi="Copperplate Gothic Bold" w:cstheme="minorHAnsi"/>
          <w:b/>
          <w:color w:val="000000" w:themeColor="text1"/>
          <w:sz w:val="24"/>
          <w:szCs w:val="24"/>
        </w:rPr>
      </w:pPr>
      <w:r w:rsidRPr="002F6F67">
        <w:rPr>
          <w:rFonts w:ascii="Copperplate Gothic Bold" w:hAnsi="Copperplate Gothic Bold" w:cstheme="minorHAnsi"/>
          <w:b/>
          <w:color w:val="000000" w:themeColor="text1"/>
          <w:sz w:val="24"/>
          <w:szCs w:val="24"/>
        </w:rPr>
        <w:lastRenderedPageBreak/>
        <w:t>Factors Affecting Growth of Entrepreneurship:</w:t>
      </w:r>
    </w:p>
    <w:p w14:paraId="215719D9" w14:textId="56DF67CB"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Cs/>
          <w:color w:val="000000" w:themeColor="text1"/>
          <w:sz w:val="24"/>
          <w:szCs w:val="24"/>
        </w:rPr>
        <w:t xml:space="preserve">The factors that affect the growth of entrepreneurship are classified as economic and non-economic factors. These factors are as </w:t>
      </w:r>
      <w:r w:rsidR="00B60461" w:rsidRPr="003730B4">
        <w:rPr>
          <w:rFonts w:cstheme="minorHAnsi"/>
          <w:bCs/>
          <w:color w:val="000000" w:themeColor="text1"/>
          <w:sz w:val="24"/>
          <w:szCs w:val="24"/>
        </w:rPr>
        <w:t>follows:</w:t>
      </w:r>
    </w:p>
    <w:p w14:paraId="25876031" w14:textId="77777777" w:rsidR="008E2D6D" w:rsidRPr="003730B4" w:rsidRDefault="000719C8" w:rsidP="008A4741">
      <w:pPr>
        <w:shd w:val="clear" w:color="auto" w:fill="FFFFFF"/>
        <w:spacing w:after="0" w:line="360" w:lineRule="auto"/>
        <w:jc w:val="both"/>
        <w:textAlignment w:val="baseline"/>
        <w:rPr>
          <w:rFonts w:cstheme="minorHAnsi"/>
          <w:b/>
          <w:color w:val="000000" w:themeColor="text1"/>
          <w:sz w:val="24"/>
          <w:szCs w:val="24"/>
        </w:rPr>
      </w:pPr>
      <w:r w:rsidRPr="003730B4">
        <w:rPr>
          <w:rFonts w:cstheme="minorHAnsi"/>
          <w:b/>
          <w:color w:val="000000" w:themeColor="text1"/>
          <w:sz w:val="24"/>
          <w:szCs w:val="24"/>
        </w:rPr>
        <w:t xml:space="preserve">Economic </w:t>
      </w:r>
      <w:r w:rsidR="0024369C" w:rsidRPr="003730B4">
        <w:rPr>
          <w:rFonts w:cstheme="minorHAnsi"/>
          <w:b/>
          <w:color w:val="000000" w:themeColor="text1"/>
          <w:sz w:val="24"/>
          <w:szCs w:val="24"/>
        </w:rPr>
        <w:t>Factors:</w:t>
      </w:r>
    </w:p>
    <w:p w14:paraId="558200C8"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Economic Resources</w:t>
      </w:r>
    </w:p>
    <w:p w14:paraId="7764CF58"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Economic Conditions</w:t>
      </w:r>
    </w:p>
    <w:p w14:paraId="7173693D"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Economic Policies</w:t>
      </w:r>
    </w:p>
    <w:p w14:paraId="7399362E"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Labour Policies</w:t>
      </w:r>
    </w:p>
    <w:p w14:paraId="57C067A3"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Trade Policies</w:t>
      </w:r>
    </w:p>
    <w:p w14:paraId="0B54CBD5" w14:textId="77777777" w:rsidR="008E2D6D" w:rsidRP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Tariff Policies</w:t>
      </w:r>
    </w:p>
    <w:p w14:paraId="52F522F0" w14:textId="77777777" w:rsidR="008A4741" w:rsidRDefault="000719C8">
      <w:pPr>
        <w:pStyle w:val="ListParagraph"/>
        <w:numPr>
          <w:ilvl w:val="0"/>
          <w:numId w:val="127"/>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Incentives and Subsidies</w:t>
      </w:r>
    </w:p>
    <w:p w14:paraId="0FD8FA42" w14:textId="244700C4" w:rsidR="008E2D6D" w:rsidRPr="008A4741" w:rsidRDefault="000719C8" w:rsidP="008A4741">
      <w:p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
          <w:color w:val="000000" w:themeColor="text1"/>
          <w:sz w:val="24"/>
          <w:szCs w:val="24"/>
        </w:rPr>
        <w:t xml:space="preserve">Non-Economic </w:t>
      </w:r>
      <w:r w:rsidR="008A4741" w:rsidRPr="008A4741">
        <w:rPr>
          <w:rFonts w:cstheme="minorHAnsi"/>
          <w:b/>
          <w:color w:val="000000" w:themeColor="text1"/>
          <w:sz w:val="24"/>
          <w:szCs w:val="24"/>
        </w:rPr>
        <w:t>Factors:</w:t>
      </w:r>
    </w:p>
    <w:p w14:paraId="12056BA1"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Social Factors</w:t>
      </w:r>
    </w:p>
    <w:p w14:paraId="74FEB50F"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Cultural Factors</w:t>
      </w:r>
    </w:p>
    <w:p w14:paraId="6A74FBC7"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Personality Factors</w:t>
      </w:r>
    </w:p>
    <w:p w14:paraId="24EC00E6"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Technological</w:t>
      </w:r>
    </w:p>
    <w:p w14:paraId="0CEB37D9"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Factors</w:t>
      </w:r>
    </w:p>
    <w:p w14:paraId="36CA2D77" w14:textId="77777777" w:rsidR="008E2D6D" w:rsidRPr="008A4741" w:rsidRDefault="000719C8">
      <w:pPr>
        <w:pStyle w:val="ListParagraph"/>
        <w:numPr>
          <w:ilvl w:val="0"/>
          <w:numId w:val="128"/>
        </w:numPr>
        <w:shd w:val="clear" w:color="auto" w:fill="FFFFFF"/>
        <w:tabs>
          <w:tab w:val="left" w:pos="720"/>
        </w:tabs>
        <w:spacing w:before="75" w:after="75" w:line="360" w:lineRule="auto"/>
        <w:jc w:val="both"/>
        <w:textAlignment w:val="baseline"/>
        <w:rPr>
          <w:rFonts w:cstheme="minorHAnsi"/>
          <w:bCs/>
          <w:color w:val="000000" w:themeColor="text1"/>
          <w:sz w:val="24"/>
          <w:szCs w:val="24"/>
        </w:rPr>
      </w:pPr>
      <w:r w:rsidRPr="008A4741">
        <w:rPr>
          <w:rFonts w:cstheme="minorHAnsi"/>
          <w:bCs/>
          <w:color w:val="000000" w:themeColor="text1"/>
          <w:sz w:val="24"/>
          <w:szCs w:val="24"/>
        </w:rPr>
        <w:t>Educational Factors</w:t>
      </w:r>
    </w:p>
    <w:p w14:paraId="053EF976" w14:textId="177C5E4E" w:rsidR="008E2D6D" w:rsidRPr="00A40687" w:rsidRDefault="000719C8" w:rsidP="005A3B4C">
      <w:pPr>
        <w:shd w:val="clear" w:color="auto" w:fill="FFFFFF"/>
        <w:spacing w:after="0" w:line="360" w:lineRule="auto"/>
        <w:jc w:val="both"/>
        <w:textAlignment w:val="baseline"/>
        <w:rPr>
          <w:rFonts w:cstheme="minorHAnsi"/>
          <w:b/>
          <w:color w:val="000000" w:themeColor="text1"/>
          <w:sz w:val="24"/>
          <w:szCs w:val="24"/>
        </w:rPr>
      </w:pPr>
      <w:r w:rsidRPr="00A40687">
        <w:rPr>
          <w:rFonts w:cstheme="minorHAnsi"/>
          <w:b/>
          <w:color w:val="000000" w:themeColor="text1"/>
          <w:sz w:val="24"/>
          <w:szCs w:val="24"/>
        </w:rPr>
        <w:t>Economic Factors</w:t>
      </w:r>
    </w:p>
    <w:p w14:paraId="5BF4E56E" w14:textId="1733C005"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Cs/>
          <w:color w:val="000000" w:themeColor="text1"/>
          <w:sz w:val="24"/>
          <w:szCs w:val="24"/>
        </w:rPr>
        <w:t>These factors act multi-dimensionally and consist of all those forces which are essential for conducting economic activities in a country. These factors include:</w:t>
      </w:r>
    </w:p>
    <w:p w14:paraId="2A6B5C6A" w14:textId="375A2E1F"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1) Economic </w:t>
      </w:r>
      <w:r w:rsidR="00BA446B" w:rsidRPr="003730B4">
        <w:rPr>
          <w:rFonts w:cstheme="minorHAnsi"/>
          <w:b/>
          <w:color w:val="000000" w:themeColor="text1"/>
          <w:sz w:val="24"/>
          <w:szCs w:val="24"/>
        </w:rPr>
        <w:t>Resources:</w:t>
      </w:r>
      <w:r w:rsidRPr="003730B4">
        <w:rPr>
          <w:rFonts w:cstheme="minorHAnsi"/>
          <w:b/>
          <w:color w:val="000000" w:themeColor="text1"/>
          <w:sz w:val="24"/>
          <w:szCs w:val="24"/>
        </w:rPr>
        <w:t> </w:t>
      </w:r>
      <w:r w:rsidRPr="003730B4">
        <w:rPr>
          <w:rFonts w:cstheme="minorHAnsi"/>
          <w:bCs/>
          <w:color w:val="000000" w:themeColor="text1"/>
          <w:sz w:val="24"/>
          <w:szCs w:val="24"/>
        </w:rPr>
        <w:t>Sufficiency of economic resources is an important factor for the growth of business. These resources include land, labour, and capital which are sometimes inaccessible to the entrepreneurs. Therefore, entrepreneurs get discouraged by the scarcity of economic resources.</w:t>
      </w:r>
    </w:p>
    <w:p w14:paraId="454646EE" w14:textId="19A83ED8"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2) Economic </w:t>
      </w:r>
      <w:r w:rsidR="00BA446B" w:rsidRPr="003730B4">
        <w:rPr>
          <w:rFonts w:cstheme="minorHAnsi"/>
          <w:b/>
          <w:color w:val="000000" w:themeColor="text1"/>
          <w:sz w:val="24"/>
          <w:szCs w:val="24"/>
        </w:rPr>
        <w:t>Conditions:</w:t>
      </w:r>
      <w:r w:rsidRPr="003730B4">
        <w:rPr>
          <w:rFonts w:cstheme="minorHAnsi"/>
          <w:b/>
          <w:color w:val="000000" w:themeColor="text1"/>
          <w:sz w:val="24"/>
          <w:szCs w:val="24"/>
        </w:rPr>
        <w:t> </w:t>
      </w:r>
      <w:r w:rsidRPr="003730B4">
        <w:rPr>
          <w:rFonts w:cstheme="minorHAnsi"/>
          <w:bCs/>
          <w:color w:val="000000" w:themeColor="text1"/>
          <w:sz w:val="24"/>
          <w:szCs w:val="24"/>
        </w:rPr>
        <w:t>The feasibility of an enterprise is governed by the economic conditions. These conditions involve interest rates, per capital income, inflation, purchasing power of consumers, unemployment, etc. Some of these factors may affect the operations and processes of the enterprise.</w:t>
      </w:r>
    </w:p>
    <w:p w14:paraId="2EACCB56" w14:textId="667FA74E"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lastRenderedPageBreak/>
        <w:t xml:space="preserve">3) Economic </w:t>
      </w:r>
      <w:r w:rsidR="00BA446B" w:rsidRPr="003730B4">
        <w:rPr>
          <w:rFonts w:cstheme="minorHAnsi"/>
          <w:b/>
          <w:color w:val="000000" w:themeColor="text1"/>
          <w:sz w:val="24"/>
          <w:szCs w:val="24"/>
        </w:rPr>
        <w:t>Policies:</w:t>
      </w:r>
      <w:r w:rsidRPr="003730B4">
        <w:rPr>
          <w:rFonts w:cstheme="minorHAnsi"/>
          <w:b/>
          <w:color w:val="000000" w:themeColor="text1"/>
          <w:sz w:val="24"/>
          <w:szCs w:val="24"/>
        </w:rPr>
        <w:t> </w:t>
      </w:r>
      <w:r w:rsidRPr="003730B4">
        <w:rPr>
          <w:rFonts w:cstheme="minorHAnsi"/>
          <w:bCs/>
          <w:color w:val="000000" w:themeColor="text1"/>
          <w:sz w:val="24"/>
          <w:szCs w:val="24"/>
        </w:rPr>
        <w:t>Economic policies define the course of action and size of the business. In a socialist economy, all the decisions regarding what to produce, how to produce, for whom to produce, and how much to produce are taken by the government. The policies which may affect the business are monetary policy, budget, tax policy, etc.</w:t>
      </w:r>
    </w:p>
    <w:p w14:paraId="705E562E" w14:textId="1AAE2FEA"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4) Labour </w:t>
      </w:r>
      <w:r w:rsidR="00BA446B" w:rsidRPr="003730B4">
        <w:rPr>
          <w:rFonts w:cstheme="minorHAnsi"/>
          <w:b/>
          <w:color w:val="000000" w:themeColor="text1"/>
          <w:sz w:val="24"/>
          <w:szCs w:val="24"/>
        </w:rPr>
        <w:t>Policies:</w:t>
      </w:r>
      <w:r w:rsidRPr="003730B4">
        <w:rPr>
          <w:rFonts w:cstheme="minorHAnsi"/>
          <w:b/>
          <w:color w:val="000000" w:themeColor="text1"/>
          <w:sz w:val="24"/>
          <w:szCs w:val="24"/>
        </w:rPr>
        <w:t> </w:t>
      </w:r>
      <w:r w:rsidRPr="003730B4">
        <w:rPr>
          <w:rFonts w:cstheme="minorHAnsi"/>
          <w:bCs/>
          <w:color w:val="000000" w:themeColor="text1"/>
          <w:sz w:val="24"/>
          <w:szCs w:val="24"/>
        </w:rPr>
        <w:t xml:space="preserve">In any business, the most vital factor of production is labour. The volume and costs of production mainly depend on the productivity of labour. For the successful set up of a venture, it is very important to follow </w:t>
      </w:r>
      <w:r w:rsidR="003B658F" w:rsidRPr="003730B4">
        <w:rPr>
          <w:rFonts w:cstheme="minorHAnsi"/>
          <w:bCs/>
          <w:color w:val="000000" w:themeColor="text1"/>
          <w:sz w:val="24"/>
          <w:szCs w:val="24"/>
        </w:rPr>
        <w:t>favourable</w:t>
      </w:r>
      <w:r w:rsidRPr="003730B4">
        <w:rPr>
          <w:rFonts w:cstheme="minorHAnsi"/>
          <w:bCs/>
          <w:color w:val="000000" w:themeColor="text1"/>
          <w:sz w:val="24"/>
          <w:szCs w:val="24"/>
        </w:rPr>
        <w:t> labour policies.</w:t>
      </w:r>
    </w:p>
    <w:p w14:paraId="6CEE527B" w14:textId="2770EBDE"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5) Trade </w:t>
      </w:r>
      <w:r w:rsidR="00BA446B" w:rsidRPr="003730B4">
        <w:rPr>
          <w:rFonts w:cstheme="minorHAnsi"/>
          <w:b/>
          <w:color w:val="000000" w:themeColor="text1"/>
          <w:sz w:val="24"/>
          <w:szCs w:val="24"/>
        </w:rPr>
        <w:t>Policies:</w:t>
      </w:r>
      <w:r w:rsidRPr="003730B4">
        <w:rPr>
          <w:rFonts w:cstheme="minorHAnsi"/>
          <w:b/>
          <w:color w:val="000000" w:themeColor="text1"/>
          <w:sz w:val="24"/>
          <w:szCs w:val="24"/>
        </w:rPr>
        <w:t> </w:t>
      </w:r>
      <w:r w:rsidRPr="003730B4">
        <w:rPr>
          <w:rFonts w:cstheme="minorHAnsi"/>
          <w:bCs/>
          <w:color w:val="000000" w:themeColor="text1"/>
          <w:sz w:val="24"/>
          <w:szCs w:val="24"/>
        </w:rPr>
        <w:t>Trade policies manage the adequate supply of products and services within the country and also regulate the adverse balance of payments. Therefore, sufficient supply of resources may motivate the entrepreneurs to establish a new venture or expand their existing businesses.</w:t>
      </w:r>
    </w:p>
    <w:p w14:paraId="431861F1" w14:textId="6E3DEF91"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6) Tariff </w:t>
      </w:r>
      <w:r w:rsidR="003B658F" w:rsidRPr="003730B4">
        <w:rPr>
          <w:rFonts w:cstheme="minorHAnsi"/>
          <w:b/>
          <w:color w:val="000000" w:themeColor="text1"/>
          <w:sz w:val="24"/>
          <w:szCs w:val="24"/>
        </w:rPr>
        <w:t>Policies:</w:t>
      </w:r>
      <w:r w:rsidRPr="003730B4">
        <w:rPr>
          <w:rFonts w:cstheme="minorHAnsi"/>
          <w:b/>
          <w:color w:val="000000" w:themeColor="text1"/>
          <w:sz w:val="24"/>
          <w:szCs w:val="24"/>
        </w:rPr>
        <w:t> </w:t>
      </w:r>
      <w:r w:rsidR="00BA446B" w:rsidRPr="003730B4">
        <w:rPr>
          <w:rFonts w:cstheme="minorHAnsi"/>
          <w:bCs/>
          <w:color w:val="000000" w:themeColor="text1"/>
          <w:sz w:val="24"/>
          <w:szCs w:val="24"/>
        </w:rPr>
        <w:t>Favourable</w:t>
      </w:r>
      <w:r w:rsidRPr="003730B4">
        <w:rPr>
          <w:rFonts w:cstheme="minorHAnsi"/>
          <w:bCs/>
          <w:color w:val="000000" w:themeColor="text1"/>
          <w:sz w:val="24"/>
          <w:szCs w:val="24"/>
        </w:rPr>
        <w:t> and effective tariff policies allow the entrepreneurs to expand their operations. But with the increase in tariff rates, the demand of consumers decreases and the margin of profit for entrepreneurs also shrinks.</w:t>
      </w:r>
    </w:p>
    <w:p w14:paraId="4E1CC8D1" w14:textId="36706E97"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7) Incentives and </w:t>
      </w:r>
      <w:r w:rsidR="00BA446B" w:rsidRPr="003730B4">
        <w:rPr>
          <w:rFonts w:cstheme="minorHAnsi"/>
          <w:b/>
          <w:color w:val="000000" w:themeColor="text1"/>
          <w:sz w:val="24"/>
          <w:szCs w:val="24"/>
        </w:rPr>
        <w:t>Subsidies:</w:t>
      </w:r>
      <w:r w:rsidRPr="003730B4">
        <w:rPr>
          <w:rFonts w:cstheme="minorHAnsi"/>
          <w:b/>
          <w:color w:val="000000" w:themeColor="text1"/>
          <w:sz w:val="24"/>
          <w:szCs w:val="24"/>
        </w:rPr>
        <w:t> </w:t>
      </w:r>
      <w:r w:rsidRPr="003730B4">
        <w:rPr>
          <w:rFonts w:cstheme="minorHAnsi"/>
          <w:bCs/>
          <w:color w:val="000000" w:themeColor="text1"/>
          <w:sz w:val="24"/>
          <w:szCs w:val="24"/>
        </w:rPr>
        <w:t>Incentives and subsidies are the benefits provided by the government which act as an encouragement for entrepreneurs. They provide a high margin at low rate of risk. However, unavailability of these schemes or exemptions may hinder the growth of entrepreneurs.</w:t>
      </w:r>
    </w:p>
    <w:p w14:paraId="4150E1A0" w14:textId="36458A87" w:rsidR="008E2D6D" w:rsidRPr="000F6339" w:rsidRDefault="000719C8" w:rsidP="00317827">
      <w:pPr>
        <w:pStyle w:val="Heading4"/>
        <w:shd w:val="clear" w:color="auto" w:fill="FFFFFF"/>
        <w:spacing w:before="0" w:line="360" w:lineRule="auto"/>
        <w:jc w:val="both"/>
        <w:textAlignment w:val="baseline"/>
        <w:rPr>
          <w:rFonts w:asciiTheme="minorHAnsi" w:hAnsiTheme="minorHAnsi" w:cstheme="minorHAnsi"/>
          <w:bCs w:val="0"/>
          <w:i w:val="0"/>
          <w:iCs w:val="0"/>
          <w:color w:val="000000" w:themeColor="text1"/>
          <w:sz w:val="24"/>
          <w:szCs w:val="24"/>
        </w:rPr>
      </w:pPr>
      <w:r w:rsidRPr="000F6339">
        <w:rPr>
          <w:rFonts w:asciiTheme="minorHAnsi" w:hAnsiTheme="minorHAnsi" w:cstheme="minorHAnsi"/>
          <w:bCs w:val="0"/>
          <w:i w:val="0"/>
          <w:iCs w:val="0"/>
          <w:color w:val="000000" w:themeColor="text1"/>
          <w:sz w:val="24"/>
          <w:szCs w:val="24"/>
        </w:rPr>
        <w:t xml:space="preserve">Non-Economic </w:t>
      </w:r>
      <w:r w:rsidR="00BA446B" w:rsidRPr="000F6339">
        <w:rPr>
          <w:rFonts w:asciiTheme="minorHAnsi" w:hAnsiTheme="minorHAnsi" w:cstheme="minorHAnsi"/>
          <w:bCs w:val="0"/>
          <w:i w:val="0"/>
          <w:iCs w:val="0"/>
          <w:color w:val="000000" w:themeColor="text1"/>
          <w:sz w:val="24"/>
          <w:szCs w:val="24"/>
        </w:rPr>
        <w:t>Factors</w:t>
      </w:r>
    </w:p>
    <w:p w14:paraId="56EC9FF3" w14:textId="77777777"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Cs/>
          <w:color w:val="000000" w:themeColor="text1"/>
          <w:sz w:val="24"/>
          <w:szCs w:val="24"/>
        </w:rPr>
        <w:t>These factors include social factors, cultural factors, technological factors, etc., which are discussed as follows:</w:t>
      </w:r>
    </w:p>
    <w:p w14:paraId="5EE473F0" w14:textId="56E6B8BD"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1) Social Factors: </w:t>
      </w:r>
      <w:r w:rsidRPr="003730B4">
        <w:rPr>
          <w:rFonts w:cstheme="minorHAnsi"/>
          <w:bCs/>
          <w:color w:val="000000" w:themeColor="text1"/>
          <w:sz w:val="24"/>
          <w:szCs w:val="24"/>
        </w:rPr>
        <w:t>These factors deal with the perception, attitudes, and lifestyle of the society. They largely impact the motivation level of the entrepreneurs. A rational society may help the entrepreneurs in appropriate decision-making where the resources to be used and the procedure for production are decided on the basis of prevailing business environment.</w:t>
      </w:r>
    </w:p>
    <w:p w14:paraId="5F99D309" w14:textId="5D5B72CC"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2) Cultural </w:t>
      </w:r>
      <w:r w:rsidR="00BA446B" w:rsidRPr="003730B4">
        <w:rPr>
          <w:rFonts w:cstheme="minorHAnsi"/>
          <w:b/>
          <w:color w:val="000000" w:themeColor="text1"/>
          <w:sz w:val="24"/>
          <w:szCs w:val="24"/>
        </w:rPr>
        <w:t>Factors:</w:t>
      </w:r>
      <w:r w:rsidRPr="003730B4">
        <w:rPr>
          <w:rFonts w:cstheme="minorHAnsi"/>
          <w:b/>
          <w:color w:val="000000" w:themeColor="text1"/>
          <w:sz w:val="24"/>
          <w:szCs w:val="24"/>
        </w:rPr>
        <w:t> </w:t>
      </w:r>
      <w:r w:rsidRPr="003730B4">
        <w:rPr>
          <w:rFonts w:cstheme="minorHAnsi"/>
          <w:bCs/>
          <w:color w:val="000000" w:themeColor="text1"/>
          <w:sz w:val="24"/>
          <w:szCs w:val="24"/>
        </w:rPr>
        <w:t xml:space="preserve">Culture of any country highly influences the entrepreneurship growth. These factors include a set of learning, </w:t>
      </w:r>
      <w:r w:rsidR="00F35292" w:rsidRPr="003730B4">
        <w:rPr>
          <w:rFonts w:cstheme="minorHAnsi"/>
          <w:bCs/>
          <w:color w:val="000000" w:themeColor="text1"/>
          <w:sz w:val="24"/>
          <w:szCs w:val="24"/>
        </w:rPr>
        <w:t>behaviours</w:t>
      </w:r>
      <w:r w:rsidRPr="003730B4">
        <w:rPr>
          <w:rFonts w:cstheme="minorHAnsi"/>
          <w:bCs/>
          <w:color w:val="000000" w:themeColor="text1"/>
          <w:sz w:val="24"/>
          <w:szCs w:val="24"/>
        </w:rPr>
        <w:t>, and basic values of people. Only a money-oriented culture can</w:t>
      </w:r>
      <w:r w:rsidR="00F35292">
        <w:rPr>
          <w:rFonts w:cstheme="minorHAnsi"/>
          <w:bCs/>
          <w:color w:val="000000" w:themeColor="text1"/>
          <w:sz w:val="24"/>
          <w:szCs w:val="24"/>
        </w:rPr>
        <w:t xml:space="preserve"> </w:t>
      </w:r>
      <w:r w:rsidRPr="003730B4">
        <w:rPr>
          <w:rFonts w:cstheme="minorHAnsi"/>
          <w:bCs/>
          <w:color w:val="000000" w:themeColor="text1"/>
          <w:sz w:val="24"/>
          <w:szCs w:val="24"/>
        </w:rPr>
        <w:t>value and acclaim the importance of entrepreneurship, e.g., protestant countries, such countries focus on work ethic and value of work.</w:t>
      </w:r>
      <w:r w:rsidRPr="003730B4">
        <w:rPr>
          <w:rFonts w:cstheme="minorHAnsi"/>
          <w:bCs/>
          <w:color w:val="000000" w:themeColor="text1"/>
          <w:sz w:val="24"/>
          <w:szCs w:val="24"/>
        </w:rPr>
        <w:br/>
      </w:r>
      <w:r w:rsidRPr="003730B4">
        <w:rPr>
          <w:rFonts w:cstheme="minorHAnsi"/>
          <w:b/>
          <w:color w:val="000000" w:themeColor="text1"/>
          <w:sz w:val="24"/>
          <w:szCs w:val="24"/>
        </w:rPr>
        <w:lastRenderedPageBreak/>
        <w:t xml:space="preserve">3) Personality </w:t>
      </w:r>
      <w:r w:rsidR="00BA446B" w:rsidRPr="003730B4">
        <w:rPr>
          <w:rFonts w:cstheme="minorHAnsi"/>
          <w:b/>
          <w:color w:val="000000" w:themeColor="text1"/>
          <w:sz w:val="24"/>
          <w:szCs w:val="24"/>
        </w:rPr>
        <w:t>Factors:</w:t>
      </w:r>
      <w:r w:rsidRPr="003730B4">
        <w:rPr>
          <w:rFonts w:cstheme="minorHAnsi"/>
          <w:b/>
          <w:color w:val="000000" w:themeColor="text1"/>
          <w:sz w:val="24"/>
          <w:szCs w:val="24"/>
        </w:rPr>
        <w:t> </w:t>
      </w:r>
      <w:r w:rsidRPr="003730B4">
        <w:rPr>
          <w:rFonts w:cstheme="minorHAnsi"/>
          <w:bCs/>
          <w:color w:val="000000" w:themeColor="text1"/>
          <w:sz w:val="24"/>
          <w:szCs w:val="24"/>
        </w:rPr>
        <w:t>Many developed and developing countries consider entrepreneurs as 'exploiter'. This creates a negative impact on the personality of the entrepreneurs. Therefore, sometimes it becomes' challenging for an entrepreneur to operate in a planned economy, where the government has set the socio-economic framework. So, in order to sustain the business enterprise, entrepreneurs have to adjust with their attitudes or processes.</w:t>
      </w:r>
    </w:p>
    <w:p w14:paraId="1919CD2E" w14:textId="4B060EFB" w:rsidR="008E2D6D" w:rsidRPr="003730B4" w:rsidRDefault="000719C8" w:rsidP="005A3B4C">
      <w:pPr>
        <w:shd w:val="clear" w:color="auto" w:fill="FFFFFF"/>
        <w:spacing w:line="360" w:lineRule="auto"/>
        <w:jc w:val="both"/>
        <w:textAlignment w:val="baseline"/>
        <w:rPr>
          <w:rFonts w:cstheme="minorHAnsi"/>
          <w:bCs/>
          <w:color w:val="000000" w:themeColor="text1"/>
          <w:sz w:val="24"/>
          <w:szCs w:val="24"/>
        </w:rPr>
      </w:pPr>
      <w:r w:rsidRPr="003730B4">
        <w:rPr>
          <w:rFonts w:cstheme="minorHAnsi"/>
          <w:b/>
          <w:color w:val="000000" w:themeColor="text1"/>
          <w:sz w:val="24"/>
          <w:szCs w:val="24"/>
        </w:rPr>
        <w:t xml:space="preserve">4) Technological </w:t>
      </w:r>
      <w:r w:rsidR="00BA446B" w:rsidRPr="003730B4">
        <w:rPr>
          <w:rFonts w:cstheme="minorHAnsi"/>
          <w:b/>
          <w:color w:val="000000" w:themeColor="text1"/>
          <w:sz w:val="24"/>
          <w:szCs w:val="24"/>
        </w:rPr>
        <w:t>Factors:</w:t>
      </w:r>
      <w:r w:rsidRPr="003730B4">
        <w:rPr>
          <w:rFonts w:cstheme="minorHAnsi"/>
          <w:b/>
          <w:color w:val="000000" w:themeColor="text1"/>
          <w:sz w:val="24"/>
          <w:szCs w:val="24"/>
        </w:rPr>
        <w:t> </w:t>
      </w:r>
      <w:r w:rsidRPr="003730B4">
        <w:rPr>
          <w:rFonts w:cstheme="minorHAnsi"/>
          <w:bCs/>
          <w:color w:val="000000" w:themeColor="text1"/>
          <w:sz w:val="24"/>
          <w:szCs w:val="24"/>
        </w:rPr>
        <w:t>The introduction of new technology has generated numerous opportunities for entrepreneurs to earn profit. The countries with high technological level are likely to have high entrepreneurial growth.</w:t>
      </w:r>
    </w:p>
    <w:p w14:paraId="12E95BBC" w14:textId="4E5D173F" w:rsidR="008E2D6D" w:rsidRPr="005A7DE6" w:rsidRDefault="000719C8" w:rsidP="005A3B4C">
      <w:pPr>
        <w:shd w:val="clear" w:color="auto" w:fill="FFFFFF"/>
        <w:spacing w:line="360" w:lineRule="auto"/>
        <w:jc w:val="both"/>
        <w:textAlignment w:val="baseline"/>
        <w:rPr>
          <w:rFonts w:cstheme="minorHAnsi"/>
          <w:b/>
          <w:color w:val="000000" w:themeColor="text1"/>
          <w:sz w:val="24"/>
          <w:szCs w:val="24"/>
        </w:rPr>
      </w:pPr>
      <w:r w:rsidRPr="003730B4">
        <w:rPr>
          <w:rFonts w:cstheme="minorHAnsi"/>
          <w:b/>
          <w:color w:val="000000" w:themeColor="text1"/>
          <w:sz w:val="24"/>
          <w:szCs w:val="24"/>
        </w:rPr>
        <w:t xml:space="preserve">5) Educational </w:t>
      </w:r>
      <w:r w:rsidR="00BA446B" w:rsidRPr="003730B4">
        <w:rPr>
          <w:rFonts w:cstheme="minorHAnsi"/>
          <w:b/>
          <w:color w:val="000000" w:themeColor="text1"/>
          <w:sz w:val="24"/>
          <w:szCs w:val="24"/>
        </w:rPr>
        <w:t>Factors:</w:t>
      </w:r>
      <w:r w:rsidRPr="003730B4">
        <w:rPr>
          <w:rFonts w:cstheme="minorHAnsi"/>
          <w:b/>
          <w:color w:val="000000" w:themeColor="text1"/>
          <w:sz w:val="24"/>
          <w:szCs w:val="24"/>
        </w:rPr>
        <w:t> </w:t>
      </w:r>
      <w:r w:rsidRPr="003730B4">
        <w:rPr>
          <w:rFonts w:cstheme="minorHAnsi"/>
          <w:bCs/>
          <w:color w:val="000000" w:themeColor="text1"/>
          <w:sz w:val="24"/>
          <w:szCs w:val="24"/>
        </w:rPr>
        <w:t>There are entrepreneurs who have a strong educational background and there are some who are under-educated. But, the growth of an entrepreneur can only be evaluated from his/her level of success.</w:t>
      </w:r>
    </w:p>
    <w:p w14:paraId="1D710148" w14:textId="31D7B1CB" w:rsidR="008E2D6D" w:rsidRPr="002F6F67" w:rsidRDefault="000719C8" w:rsidP="005A3B4C">
      <w:pPr>
        <w:shd w:val="clear" w:color="auto" w:fill="FFFFFF"/>
        <w:spacing w:before="300" w:after="150" w:line="360" w:lineRule="auto"/>
        <w:jc w:val="both"/>
        <w:outlineLvl w:val="0"/>
        <w:rPr>
          <w:rFonts w:ascii="Copperplate Gothic Bold" w:eastAsia="Times New Roman" w:hAnsi="Copperplate Gothic Bold" w:cstheme="minorHAnsi"/>
          <w:b/>
          <w:color w:val="333333"/>
          <w:kern w:val="36"/>
          <w:sz w:val="24"/>
          <w:szCs w:val="24"/>
          <w:lang w:val="en-US"/>
        </w:rPr>
      </w:pPr>
      <w:r w:rsidRPr="002F6F67">
        <w:rPr>
          <w:rFonts w:ascii="Copperplate Gothic Bold" w:eastAsia="Times New Roman" w:hAnsi="Copperplate Gothic Bold" w:cstheme="minorHAnsi"/>
          <w:b/>
          <w:color w:val="333333"/>
          <w:kern w:val="36"/>
          <w:sz w:val="24"/>
          <w:szCs w:val="24"/>
          <w:lang w:val="en-US"/>
        </w:rPr>
        <w:t xml:space="preserve">Government Schemes </w:t>
      </w:r>
      <w:r w:rsidR="000629C1" w:rsidRPr="002F6F67">
        <w:rPr>
          <w:rFonts w:ascii="Copperplate Gothic Bold" w:eastAsia="Times New Roman" w:hAnsi="Copperplate Gothic Bold" w:cstheme="minorHAnsi"/>
          <w:b/>
          <w:color w:val="333333"/>
          <w:kern w:val="36"/>
          <w:sz w:val="24"/>
          <w:szCs w:val="24"/>
          <w:lang w:val="en-US"/>
        </w:rPr>
        <w:t>for</w:t>
      </w:r>
      <w:r w:rsidRPr="002F6F67">
        <w:rPr>
          <w:rFonts w:ascii="Copperplate Gothic Bold" w:eastAsia="Times New Roman" w:hAnsi="Copperplate Gothic Bold" w:cstheme="minorHAnsi"/>
          <w:b/>
          <w:color w:val="333333"/>
          <w:kern w:val="36"/>
          <w:sz w:val="24"/>
          <w:szCs w:val="24"/>
          <w:lang w:val="en-US"/>
        </w:rPr>
        <w:t xml:space="preserve"> MSMEs – Know More </w:t>
      </w:r>
      <w:r w:rsidR="004E466D" w:rsidRPr="002F6F67">
        <w:rPr>
          <w:rFonts w:ascii="Copperplate Gothic Bold" w:eastAsia="Times New Roman" w:hAnsi="Copperplate Gothic Bold" w:cstheme="minorHAnsi"/>
          <w:b/>
          <w:color w:val="333333"/>
          <w:kern w:val="36"/>
          <w:sz w:val="24"/>
          <w:szCs w:val="24"/>
          <w:lang w:val="en-US"/>
        </w:rPr>
        <w:t>and</w:t>
      </w:r>
      <w:r w:rsidRPr="002F6F67">
        <w:rPr>
          <w:rFonts w:ascii="Copperplate Gothic Bold" w:eastAsia="Times New Roman" w:hAnsi="Copperplate Gothic Bold" w:cstheme="minorHAnsi"/>
          <w:b/>
          <w:color w:val="333333"/>
          <w:kern w:val="36"/>
          <w:sz w:val="24"/>
          <w:szCs w:val="24"/>
          <w:lang w:val="en-US"/>
        </w:rPr>
        <w:t xml:space="preserve"> Benefits</w:t>
      </w:r>
    </w:p>
    <w:p w14:paraId="3D725F54" w14:textId="1A9A4708" w:rsidR="008E2D6D" w:rsidRPr="005A3B4C" w:rsidRDefault="000719C8" w:rsidP="0033189F">
      <w:pPr>
        <w:shd w:val="clear" w:color="auto" w:fill="FFFFFF"/>
        <w:spacing w:line="360" w:lineRule="auto"/>
        <w:jc w:val="both"/>
        <w:rPr>
          <w:rFonts w:eastAsia="Times New Roman" w:cstheme="minorHAnsi"/>
          <w:bCs/>
          <w:color w:val="1D1D1B"/>
          <w:sz w:val="24"/>
          <w:szCs w:val="24"/>
          <w:lang w:val="en-US"/>
        </w:rPr>
      </w:pPr>
      <w:r w:rsidRPr="005A3B4C">
        <w:rPr>
          <w:rFonts w:eastAsia="Times New Roman" w:cstheme="minorHAnsi"/>
          <w:bCs/>
          <w:color w:val="1D1D1B"/>
          <w:sz w:val="24"/>
          <w:szCs w:val="24"/>
          <w:lang w:val="en-US"/>
        </w:rPr>
        <w:t>MSME or Micro, Small or Medium Enterprises are considered as the backbone of the country’s economy, considering the significant contribution these enterprises make to the economy. The concept of MSME (or Micro, Small and Medium Enterprise) was introduced by the Government of India and is managed by the Ministry of MSME, classifying entities that are engaged in the manufacturing, production, preservation or processing of commodities and goods.</w:t>
      </w:r>
      <w:r w:rsidR="00CA0091">
        <w:rPr>
          <w:rFonts w:eastAsia="Times New Roman" w:cstheme="minorHAnsi"/>
          <w:bCs/>
          <w:color w:val="1D1D1B"/>
          <w:sz w:val="24"/>
          <w:szCs w:val="24"/>
          <w:lang w:val="en-US"/>
        </w:rPr>
        <w:t xml:space="preserve"> </w:t>
      </w:r>
      <w:r w:rsidRPr="005A3B4C">
        <w:rPr>
          <w:rFonts w:eastAsia="Times New Roman" w:cstheme="minorHAnsi"/>
          <w:bCs/>
          <w:color w:val="1D1D1B"/>
          <w:sz w:val="24"/>
          <w:szCs w:val="24"/>
          <w:lang w:val="en-US"/>
        </w:rPr>
        <w:t>Enterprises are classified as Micro, Small or Medium depending on the amount of investment and the annual turnover of these businesses, irrespective of whether they belong to the manufacturing sector, service sector or both. An enterprise with an investment of less than Rs 1 crore and a turnover of less than Rs 5 crore is termed as a Micro Enterprise. A Small Enterprise is one where the investment is less than Rs 10 crore and the annual turnover is up to Rs 50 crores. An enterprise with an investment of less than Rs 50 crore and a turnover of up to Rs 250 crore is termed as a Medium Enterprise.</w:t>
      </w:r>
    </w:p>
    <w:p w14:paraId="67BFF78C" w14:textId="77777777" w:rsidR="008E2D6D" w:rsidRPr="005A3B4C" w:rsidRDefault="000719C8" w:rsidP="005A3B4C">
      <w:pPr>
        <w:spacing w:line="360" w:lineRule="auto"/>
        <w:jc w:val="both"/>
        <w:rPr>
          <w:rFonts w:cstheme="minorHAnsi"/>
          <w:b/>
          <w:sz w:val="24"/>
          <w:szCs w:val="24"/>
          <w:lang w:val="en-US"/>
        </w:rPr>
      </w:pPr>
      <w:r w:rsidRPr="005A3B4C">
        <w:rPr>
          <w:rFonts w:cstheme="minorHAnsi"/>
          <w:b/>
          <w:sz w:val="24"/>
          <w:szCs w:val="24"/>
          <w:lang w:val="en-US"/>
        </w:rPr>
        <w:t xml:space="preserve">Government Schemes </w:t>
      </w:r>
      <w:r w:rsidR="000629C1" w:rsidRPr="005A3B4C">
        <w:rPr>
          <w:rFonts w:cstheme="minorHAnsi"/>
          <w:b/>
          <w:sz w:val="24"/>
          <w:szCs w:val="24"/>
          <w:lang w:val="en-US"/>
        </w:rPr>
        <w:t>and</w:t>
      </w:r>
      <w:r w:rsidRPr="005A3B4C">
        <w:rPr>
          <w:rFonts w:cstheme="minorHAnsi"/>
          <w:b/>
          <w:sz w:val="24"/>
          <w:szCs w:val="24"/>
          <w:lang w:val="en-US"/>
        </w:rPr>
        <w:t xml:space="preserve"> Their Benefits</w:t>
      </w:r>
    </w:p>
    <w:p w14:paraId="4A88B47D" w14:textId="30A92049" w:rsidR="008E2D6D" w:rsidRPr="005A3B4C"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Government of India introduces several schemes for the benefit of these MSMEs. However, often the MSME business owners are not aware of these schemes and thus lose out on benefiting from them.</w:t>
      </w:r>
      <w:r w:rsidRPr="005A3B4C">
        <w:rPr>
          <w:rFonts w:eastAsia="Times New Roman" w:cstheme="minorHAnsi"/>
          <w:bCs/>
          <w:sz w:val="24"/>
          <w:szCs w:val="24"/>
          <w:lang w:val="en-US"/>
        </w:rPr>
        <w:br/>
      </w:r>
      <w:r w:rsidRPr="005A3B4C">
        <w:rPr>
          <w:rFonts w:eastAsia="Times New Roman" w:cstheme="minorHAnsi"/>
          <w:bCs/>
          <w:sz w:val="24"/>
          <w:szCs w:val="24"/>
          <w:lang w:val="en-US"/>
        </w:rPr>
        <w:lastRenderedPageBreak/>
        <w:t>These Government schemes for MSMEs have several advantages that business owners can benefit from. Some of the benefits of the Government schemes are as follows</w:t>
      </w:r>
    </w:p>
    <w:p w14:paraId="7980F832" w14:textId="77777777" w:rsidR="008E2D6D" w:rsidRPr="005A3B4C" w:rsidRDefault="000719C8">
      <w:pPr>
        <w:numPr>
          <w:ilvl w:val="0"/>
          <w:numId w:val="3"/>
        </w:num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Government schemes provide a sense of security to the entrepreneurs</w:t>
      </w:r>
    </w:p>
    <w:p w14:paraId="63BE9FBB" w14:textId="77777777" w:rsidR="008E2D6D" w:rsidRPr="005A3B4C" w:rsidRDefault="000719C8">
      <w:pPr>
        <w:numPr>
          <w:ilvl w:val="0"/>
          <w:numId w:val="3"/>
        </w:num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Cs/>
          <w:sz w:val="24"/>
          <w:szCs w:val="24"/>
          <w:lang w:val="en-US"/>
        </w:rPr>
        <w:t>Some schemes provide financial security to businesses and individuals</w:t>
      </w:r>
    </w:p>
    <w:p w14:paraId="2302B5A8" w14:textId="77777777" w:rsidR="008E2D6D" w:rsidRPr="005A3B4C" w:rsidRDefault="000719C8">
      <w:pPr>
        <w:numPr>
          <w:ilvl w:val="0"/>
          <w:numId w:val="3"/>
        </w:num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Cs/>
          <w:sz w:val="24"/>
          <w:szCs w:val="24"/>
          <w:lang w:val="en-US"/>
        </w:rPr>
        <w:t>Certain schemes provide technological support and guidance to individuals</w:t>
      </w:r>
    </w:p>
    <w:p w14:paraId="39FFB703" w14:textId="77777777" w:rsidR="008E2D6D" w:rsidRPr="005A3B4C" w:rsidRDefault="000719C8">
      <w:pPr>
        <w:numPr>
          <w:ilvl w:val="0"/>
          <w:numId w:val="3"/>
        </w:num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Cs/>
          <w:sz w:val="24"/>
          <w:szCs w:val="24"/>
          <w:lang w:val="en-US"/>
        </w:rPr>
        <w:t>Overall, Government schemes help individuals and entrepreneurs improve their livelihood</w:t>
      </w:r>
    </w:p>
    <w:p w14:paraId="221CC4C9" w14:textId="77777777" w:rsidR="008E2D6D" w:rsidRPr="005A3B4C"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But often businesses lose out on taking advantage of these schemes designed for them owing to a lack of information regarding the various Government schemes.</w:t>
      </w:r>
    </w:p>
    <w:p w14:paraId="44B60C91" w14:textId="77777777" w:rsidR="008E2D6D" w:rsidRPr="00DD0B59" w:rsidRDefault="000629C1" w:rsidP="005A3B4C">
      <w:pPr>
        <w:spacing w:line="360" w:lineRule="auto"/>
        <w:jc w:val="both"/>
        <w:rPr>
          <w:rFonts w:ascii="Copperplate Gothic Bold" w:hAnsi="Copperplate Gothic Bold" w:cstheme="minorHAnsi"/>
          <w:b/>
          <w:sz w:val="24"/>
          <w:szCs w:val="24"/>
          <w:lang w:val="en-US"/>
        </w:rPr>
      </w:pPr>
      <w:r w:rsidRPr="00DD0B59">
        <w:rPr>
          <w:rFonts w:ascii="Copperplate Gothic Bold" w:hAnsi="Copperplate Gothic Bold" w:cstheme="minorHAnsi"/>
          <w:b/>
          <w:sz w:val="24"/>
          <w:szCs w:val="24"/>
          <w:lang w:val="en-US"/>
        </w:rPr>
        <w:t>deA</w:t>
      </w:r>
      <w:r w:rsidR="000719C8" w:rsidRPr="00DD0B59">
        <w:rPr>
          <w:rFonts w:ascii="Copperplate Gothic Bold" w:hAnsi="Copperplate Gothic Bold" w:cstheme="minorHAnsi"/>
          <w:b/>
          <w:sz w:val="24"/>
          <w:szCs w:val="24"/>
          <w:lang w:val="en-US"/>
        </w:rPr>
        <w:t>sra’s Assistance</w:t>
      </w:r>
    </w:p>
    <w:p w14:paraId="026CFA82" w14:textId="017A0AA3" w:rsidR="007A462F" w:rsidRDefault="00FE4ADE" w:rsidP="007A462F">
      <w:pPr>
        <w:spacing w:after="360" w:line="360" w:lineRule="auto"/>
        <w:jc w:val="center"/>
      </w:pPr>
      <w:r>
        <w:rPr>
          <w:noProof/>
        </w:rPr>
        <w:drawing>
          <wp:inline distT="0" distB="0" distL="0" distR="0" wp14:anchorId="6B6B0C7C" wp14:editId="617B7525">
            <wp:extent cx="3489348" cy="2025570"/>
            <wp:effectExtent l="0" t="0" r="0" b="0"/>
            <wp:docPr id="23" name="Picture 23" descr="Deasra | National Skill Development Corporation (NS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asra | National Skill Development Corporation (NSD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9633" cy="2037345"/>
                    </a:xfrm>
                    <a:prstGeom prst="rect">
                      <a:avLst/>
                    </a:prstGeom>
                    <a:noFill/>
                    <a:ln>
                      <a:noFill/>
                    </a:ln>
                  </pic:spPr>
                </pic:pic>
              </a:graphicData>
            </a:graphic>
          </wp:inline>
        </w:drawing>
      </w:r>
    </w:p>
    <w:p w14:paraId="3CA0F481" w14:textId="1168F433" w:rsidR="008E2D6D" w:rsidRPr="005A3B4C" w:rsidRDefault="00000000" w:rsidP="005A3B4C">
      <w:pPr>
        <w:spacing w:after="360" w:line="360" w:lineRule="auto"/>
        <w:jc w:val="both"/>
        <w:rPr>
          <w:rFonts w:eastAsia="Times New Roman" w:cstheme="minorHAnsi"/>
          <w:bCs/>
          <w:sz w:val="24"/>
          <w:szCs w:val="24"/>
          <w:lang w:val="en-US"/>
        </w:rPr>
      </w:pPr>
      <w:hyperlink r:id="rId44" w:history="1">
        <w:r w:rsidR="000719C8" w:rsidRPr="005A3B4C">
          <w:rPr>
            <w:rFonts w:eastAsia="Times New Roman" w:cstheme="minorHAnsi"/>
            <w:bCs/>
            <w:color w:val="1D1D1B"/>
            <w:sz w:val="24"/>
            <w:szCs w:val="24"/>
            <w:lang w:val="en-US"/>
          </w:rPr>
          <w:t>deAsra</w:t>
        </w:r>
      </w:hyperlink>
      <w:r w:rsidR="000719C8" w:rsidRPr="005A3B4C">
        <w:rPr>
          <w:rFonts w:eastAsia="Times New Roman" w:cstheme="minorHAnsi"/>
          <w:bCs/>
          <w:sz w:val="24"/>
          <w:szCs w:val="24"/>
          <w:lang w:val="en-US"/>
        </w:rPr>
        <w:t> has always had the well-being of entrepreneurs in mind and continues to work towards helping small business owners expand and grow.</w:t>
      </w:r>
      <w:r w:rsidR="00FC3C84">
        <w:rPr>
          <w:rFonts w:eastAsia="Times New Roman" w:cstheme="minorHAnsi"/>
          <w:bCs/>
          <w:sz w:val="24"/>
          <w:szCs w:val="24"/>
          <w:lang w:val="en-US"/>
        </w:rPr>
        <w:t xml:space="preserve"> </w:t>
      </w:r>
      <w:r w:rsidR="000719C8" w:rsidRPr="005A3B4C">
        <w:rPr>
          <w:rFonts w:eastAsia="Times New Roman" w:cstheme="minorHAnsi"/>
          <w:bCs/>
          <w:sz w:val="24"/>
          <w:szCs w:val="24"/>
          <w:lang w:val="en-US"/>
        </w:rPr>
        <w:t>In the same vein, deAsra is helping MSMEs be aware of the several Government schemes that they are eligible for and can thus take benefit of the schemes.</w:t>
      </w:r>
      <w:r w:rsidR="00FC3C84">
        <w:rPr>
          <w:rFonts w:eastAsia="Times New Roman" w:cstheme="minorHAnsi"/>
          <w:bCs/>
          <w:sz w:val="24"/>
          <w:szCs w:val="24"/>
          <w:lang w:val="en-US"/>
        </w:rPr>
        <w:t xml:space="preserve"> </w:t>
      </w:r>
      <w:r w:rsidR="000719C8" w:rsidRPr="005A3B4C">
        <w:rPr>
          <w:rFonts w:eastAsia="Times New Roman" w:cstheme="minorHAnsi"/>
          <w:bCs/>
          <w:sz w:val="24"/>
          <w:szCs w:val="24"/>
          <w:lang w:val="en-US"/>
        </w:rPr>
        <w:t>The platform makes it convenient and easy for small business owners to become aware of the several Government schemes that MSMEs can apply for and can benefit from and further help the entrepreneurs to apply for it promptly with the necessary paperwork ready.</w:t>
      </w:r>
      <w:r w:rsidR="00FC3C84">
        <w:rPr>
          <w:rFonts w:eastAsia="Times New Roman" w:cstheme="minorHAnsi"/>
          <w:bCs/>
          <w:sz w:val="24"/>
          <w:szCs w:val="24"/>
          <w:lang w:val="en-US"/>
        </w:rPr>
        <w:t xml:space="preserve"> </w:t>
      </w:r>
      <w:r w:rsidR="000719C8" w:rsidRPr="005A3B4C">
        <w:rPr>
          <w:rFonts w:eastAsia="Times New Roman" w:cstheme="minorHAnsi"/>
          <w:bCs/>
          <w:sz w:val="24"/>
          <w:szCs w:val="24"/>
          <w:lang w:val="en-US"/>
        </w:rPr>
        <w:t>Let’s learn of some of the Government schemes for MSMEs that have been introduced by the Government keeping small business owners in mind and know their benefits.</w:t>
      </w:r>
    </w:p>
    <w:p w14:paraId="7AB8304E" w14:textId="77777777" w:rsidR="00227E81" w:rsidRDefault="00227E81" w:rsidP="005A3B4C">
      <w:pPr>
        <w:spacing w:line="360" w:lineRule="auto"/>
        <w:jc w:val="both"/>
        <w:rPr>
          <w:rFonts w:cstheme="minorHAnsi"/>
          <w:b/>
          <w:sz w:val="24"/>
          <w:szCs w:val="24"/>
          <w:lang w:val="en-US"/>
        </w:rPr>
      </w:pPr>
    </w:p>
    <w:p w14:paraId="05D0DA46" w14:textId="07221095" w:rsidR="008E2D6D" w:rsidRPr="005A3B4C" w:rsidRDefault="000719C8" w:rsidP="005A3B4C">
      <w:pPr>
        <w:spacing w:line="360" w:lineRule="auto"/>
        <w:jc w:val="both"/>
        <w:rPr>
          <w:rFonts w:cstheme="minorHAnsi"/>
          <w:b/>
          <w:sz w:val="24"/>
          <w:szCs w:val="24"/>
          <w:lang w:val="en-US"/>
        </w:rPr>
      </w:pPr>
      <w:r w:rsidRPr="005A3B4C">
        <w:rPr>
          <w:rFonts w:cstheme="minorHAnsi"/>
          <w:b/>
          <w:sz w:val="24"/>
          <w:szCs w:val="24"/>
          <w:lang w:val="en-US"/>
        </w:rPr>
        <w:lastRenderedPageBreak/>
        <w:t>Info graphic</w:t>
      </w:r>
    </w:p>
    <w:p w14:paraId="38526800" w14:textId="1006A4B5" w:rsidR="008E2D6D" w:rsidRPr="005A3B4C"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 xml:space="preserve">Title- Some Beneficial Government Schemes </w:t>
      </w:r>
      <w:r w:rsidR="00F158BA" w:rsidRPr="005A3B4C">
        <w:rPr>
          <w:rFonts w:eastAsia="Times New Roman" w:cstheme="minorHAnsi"/>
          <w:bCs/>
          <w:sz w:val="24"/>
          <w:szCs w:val="24"/>
          <w:lang w:val="en-US"/>
        </w:rPr>
        <w:t>for</w:t>
      </w:r>
      <w:r w:rsidRPr="005A3B4C">
        <w:rPr>
          <w:rFonts w:eastAsia="Times New Roman" w:cstheme="minorHAnsi"/>
          <w:bCs/>
          <w:sz w:val="24"/>
          <w:szCs w:val="24"/>
          <w:lang w:val="en-US"/>
        </w:rPr>
        <w:t xml:space="preserve"> MSMEs</w:t>
      </w:r>
    </w:p>
    <w:tbl>
      <w:tblPr>
        <w:tblW w:w="0" w:type="auto"/>
        <w:tblBorders>
          <w:top w:val="single" w:sz="6" w:space="0" w:color="999999"/>
          <w:left w:val="single" w:sz="6" w:space="0" w:color="999999"/>
          <w:bottom w:val="single" w:sz="6" w:space="0" w:color="999999"/>
          <w:right w:val="single" w:sz="6" w:space="0" w:color="999999"/>
        </w:tblBorders>
        <w:tblCellMar>
          <w:top w:w="150" w:type="dxa"/>
          <w:left w:w="150" w:type="dxa"/>
          <w:bottom w:w="150" w:type="dxa"/>
          <w:right w:w="150" w:type="dxa"/>
        </w:tblCellMar>
        <w:tblLook w:val="04A0" w:firstRow="1" w:lastRow="0" w:firstColumn="1" w:lastColumn="0" w:noHBand="0" w:noVBand="1"/>
      </w:tblPr>
      <w:tblGrid>
        <w:gridCol w:w="1471"/>
        <w:gridCol w:w="1450"/>
        <w:gridCol w:w="1623"/>
        <w:gridCol w:w="1560"/>
        <w:gridCol w:w="1755"/>
        <w:gridCol w:w="1701"/>
      </w:tblGrid>
      <w:tr w:rsidR="008E2D6D" w:rsidRPr="00B370D1" w14:paraId="7161D135" w14:textId="77777777" w:rsidTr="00F158BA">
        <w:tc>
          <w:tcPr>
            <w:tcW w:w="0" w:type="auto"/>
            <w:tcBorders>
              <w:top w:val="single" w:sz="6" w:space="0" w:color="999999"/>
              <w:left w:val="single" w:sz="6" w:space="0" w:color="999999"/>
              <w:bottom w:val="single" w:sz="6" w:space="0" w:color="999999"/>
              <w:right w:val="single" w:sz="6" w:space="0" w:color="999999"/>
            </w:tcBorders>
          </w:tcPr>
          <w:p w14:paraId="4C6CA729"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MSME – Samadhan (Delayed Payment Monitoring System)</w:t>
            </w:r>
          </w:p>
        </w:tc>
        <w:tc>
          <w:tcPr>
            <w:tcW w:w="0" w:type="auto"/>
            <w:tcBorders>
              <w:top w:val="single" w:sz="6" w:space="0" w:color="999999"/>
              <w:left w:val="single" w:sz="6" w:space="0" w:color="999999"/>
              <w:bottom w:val="single" w:sz="6" w:space="0" w:color="999999"/>
              <w:right w:val="single" w:sz="6" w:space="0" w:color="999999"/>
            </w:tcBorders>
          </w:tcPr>
          <w:p w14:paraId="7F559D97"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Digital MSME Scheme</w:t>
            </w:r>
          </w:p>
        </w:tc>
        <w:tc>
          <w:tcPr>
            <w:tcW w:w="0" w:type="auto"/>
            <w:tcBorders>
              <w:top w:val="single" w:sz="6" w:space="0" w:color="999999"/>
              <w:left w:val="single" w:sz="6" w:space="0" w:color="999999"/>
              <w:bottom w:val="single" w:sz="6" w:space="0" w:color="999999"/>
              <w:right w:val="single" w:sz="6" w:space="0" w:color="999999"/>
            </w:tcBorders>
          </w:tcPr>
          <w:p w14:paraId="128BB7EC"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SAFE Plus (SIDBI)</w:t>
            </w:r>
          </w:p>
        </w:tc>
        <w:tc>
          <w:tcPr>
            <w:tcW w:w="0" w:type="auto"/>
            <w:tcBorders>
              <w:top w:val="single" w:sz="6" w:space="0" w:color="999999"/>
              <w:left w:val="single" w:sz="6" w:space="0" w:color="999999"/>
              <w:bottom w:val="single" w:sz="6" w:space="0" w:color="999999"/>
              <w:right w:val="single" w:sz="6" w:space="0" w:color="999999"/>
            </w:tcBorders>
          </w:tcPr>
          <w:p w14:paraId="151B9B33"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ECLGS Scheme</w:t>
            </w:r>
          </w:p>
        </w:tc>
        <w:tc>
          <w:tcPr>
            <w:tcW w:w="0" w:type="auto"/>
            <w:tcBorders>
              <w:top w:val="single" w:sz="6" w:space="0" w:color="999999"/>
              <w:left w:val="single" w:sz="6" w:space="0" w:color="999999"/>
              <w:bottom w:val="single" w:sz="6" w:space="0" w:color="999999"/>
              <w:right w:val="single" w:sz="6" w:space="0" w:color="999999"/>
            </w:tcBorders>
          </w:tcPr>
          <w:p w14:paraId="5F1DAB6C"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Secured Business Loan</w:t>
            </w:r>
          </w:p>
        </w:tc>
        <w:tc>
          <w:tcPr>
            <w:tcW w:w="0" w:type="auto"/>
            <w:tcBorders>
              <w:top w:val="single" w:sz="6" w:space="0" w:color="999999"/>
              <w:left w:val="single" w:sz="6" w:space="0" w:color="999999"/>
              <w:bottom w:val="single" w:sz="6" w:space="0" w:color="999999"/>
              <w:right w:val="single" w:sz="6" w:space="0" w:color="999999"/>
            </w:tcBorders>
          </w:tcPr>
          <w:p w14:paraId="10463B68"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PMEGP Scheme</w:t>
            </w:r>
          </w:p>
        </w:tc>
      </w:tr>
      <w:tr w:rsidR="008E2D6D" w:rsidRPr="00B370D1" w14:paraId="6D9ADB1E" w14:textId="77777777" w:rsidTr="00F158BA">
        <w:tc>
          <w:tcPr>
            <w:tcW w:w="0" w:type="auto"/>
            <w:tcBorders>
              <w:top w:val="single" w:sz="6" w:space="0" w:color="999999"/>
              <w:left w:val="single" w:sz="6" w:space="0" w:color="999999"/>
              <w:bottom w:val="single" w:sz="6" w:space="0" w:color="999999"/>
              <w:right w:val="single" w:sz="6" w:space="0" w:color="999999"/>
            </w:tcBorders>
          </w:tcPr>
          <w:p w14:paraId="50A3C295"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The MSME – Samadhan portal is created for MSMEs to file their online applications regarding delayed payments</w:t>
            </w:r>
          </w:p>
        </w:tc>
        <w:tc>
          <w:tcPr>
            <w:tcW w:w="0" w:type="auto"/>
            <w:tcBorders>
              <w:top w:val="single" w:sz="6" w:space="0" w:color="999999"/>
              <w:left w:val="single" w:sz="6" w:space="0" w:color="999999"/>
              <w:bottom w:val="single" w:sz="6" w:space="0" w:color="999999"/>
              <w:right w:val="single" w:sz="6" w:space="0" w:color="999999"/>
            </w:tcBorders>
          </w:tcPr>
          <w:p w14:paraId="356CB05C"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The Digital MSME scheme encourages the MSME sector towards Cloud Computing for ICT adoption in their business process and production.</w:t>
            </w:r>
          </w:p>
        </w:tc>
        <w:tc>
          <w:tcPr>
            <w:tcW w:w="0" w:type="auto"/>
            <w:tcBorders>
              <w:top w:val="single" w:sz="6" w:space="0" w:color="999999"/>
              <w:left w:val="single" w:sz="6" w:space="0" w:color="999999"/>
              <w:bottom w:val="single" w:sz="6" w:space="0" w:color="999999"/>
              <w:right w:val="single" w:sz="6" w:space="0" w:color="999999"/>
            </w:tcBorders>
          </w:tcPr>
          <w:p w14:paraId="25B69848"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The SAFE Plus Scheme helps to meet the working capital requirements of MSMEs against Government orders related to working against the virus.</w:t>
            </w:r>
          </w:p>
        </w:tc>
        <w:tc>
          <w:tcPr>
            <w:tcW w:w="0" w:type="auto"/>
            <w:tcBorders>
              <w:top w:val="single" w:sz="6" w:space="0" w:color="999999"/>
              <w:left w:val="single" w:sz="6" w:space="0" w:color="999999"/>
              <w:bottom w:val="single" w:sz="6" w:space="0" w:color="999999"/>
              <w:right w:val="single" w:sz="6" w:space="0" w:color="999999"/>
            </w:tcBorders>
          </w:tcPr>
          <w:p w14:paraId="68FCDA58"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sz w:val="20"/>
                <w:szCs w:val="20"/>
                <w:lang w:val="en-US"/>
              </w:rPr>
              <w:t>The ECLGS Scheme aims to provide 100% guarantee coverage to banks and NBFCs to enable them to extend emergency credit facilities to MSMEs to meet their additional term loan or additional working capital requirements during the pandemic.</w:t>
            </w:r>
          </w:p>
        </w:tc>
        <w:tc>
          <w:tcPr>
            <w:tcW w:w="0" w:type="auto"/>
            <w:tcBorders>
              <w:top w:val="single" w:sz="6" w:space="0" w:color="999999"/>
              <w:left w:val="single" w:sz="6" w:space="0" w:color="999999"/>
              <w:bottom w:val="single" w:sz="6" w:space="0" w:color="999999"/>
              <w:right w:val="single" w:sz="6" w:space="0" w:color="999999"/>
            </w:tcBorders>
          </w:tcPr>
          <w:p w14:paraId="47515A27"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Secured Business Loan provides faster dispensation of credit to MSMEs, especially those in the manufacturing segment and service sector for business-related expenses, (planned or unplanned).</w:t>
            </w:r>
          </w:p>
        </w:tc>
        <w:tc>
          <w:tcPr>
            <w:tcW w:w="0" w:type="auto"/>
            <w:tcBorders>
              <w:top w:val="single" w:sz="6" w:space="0" w:color="999999"/>
              <w:left w:val="single" w:sz="6" w:space="0" w:color="999999"/>
              <w:bottom w:val="single" w:sz="6" w:space="0" w:color="999999"/>
              <w:right w:val="single" w:sz="6" w:space="0" w:color="999999"/>
            </w:tcBorders>
          </w:tcPr>
          <w:p w14:paraId="16FC717F" w14:textId="77777777" w:rsidR="008E2D6D" w:rsidRPr="00B370D1" w:rsidRDefault="000719C8" w:rsidP="00040A5F">
            <w:pPr>
              <w:spacing w:after="360" w:line="360" w:lineRule="auto"/>
              <w:jc w:val="center"/>
              <w:rPr>
                <w:rFonts w:eastAsia="Times New Roman" w:cstheme="minorHAnsi"/>
                <w:b/>
                <w:lang w:val="en-US"/>
              </w:rPr>
            </w:pPr>
            <w:r w:rsidRPr="00B370D1">
              <w:rPr>
                <w:rFonts w:eastAsia="Times New Roman" w:cstheme="minorHAnsi"/>
                <w:b/>
                <w:lang w:val="en-US"/>
              </w:rPr>
              <w:t>The PMEGP is a credit-linked subsidy scheme to promote the generation of employment opportunities through the establishment of micro-enterprises in rural and urban areas.</w:t>
            </w:r>
          </w:p>
        </w:tc>
      </w:tr>
    </w:tbl>
    <w:p w14:paraId="68D500C3" w14:textId="77777777" w:rsidR="008E2D6D" w:rsidRPr="005A3B4C" w:rsidRDefault="008E2D6D" w:rsidP="005A3B4C">
      <w:pPr>
        <w:spacing w:after="0" w:line="360" w:lineRule="auto"/>
        <w:jc w:val="both"/>
        <w:rPr>
          <w:rFonts w:eastAsia="Times New Roman" w:cstheme="minorHAnsi"/>
          <w:bCs/>
          <w:sz w:val="24"/>
          <w:szCs w:val="24"/>
          <w:lang w:val="en-US"/>
        </w:rPr>
      </w:pPr>
    </w:p>
    <w:p w14:paraId="3F0F5FAC" w14:textId="77777777" w:rsidR="00FE1856" w:rsidRDefault="00FE1856" w:rsidP="005A3B4C">
      <w:pPr>
        <w:spacing w:line="360" w:lineRule="auto"/>
        <w:jc w:val="both"/>
        <w:rPr>
          <w:rFonts w:cstheme="minorHAnsi"/>
          <w:b/>
          <w:sz w:val="24"/>
          <w:szCs w:val="24"/>
          <w:lang w:val="en-US"/>
        </w:rPr>
      </w:pPr>
    </w:p>
    <w:p w14:paraId="4E8B2436" w14:textId="625702B2" w:rsidR="008E2D6D" w:rsidRPr="00DD0B59" w:rsidRDefault="000719C8" w:rsidP="005A3B4C">
      <w:pPr>
        <w:spacing w:line="360" w:lineRule="auto"/>
        <w:jc w:val="both"/>
        <w:rPr>
          <w:rFonts w:ascii="Copperplate Gothic Bold" w:hAnsi="Copperplate Gothic Bold" w:cstheme="minorHAnsi"/>
          <w:b/>
          <w:sz w:val="24"/>
          <w:szCs w:val="24"/>
          <w:lang w:val="en-US"/>
        </w:rPr>
      </w:pPr>
      <w:r w:rsidRPr="00DD0B59">
        <w:rPr>
          <w:rFonts w:ascii="Copperplate Gothic Bold" w:hAnsi="Copperplate Gothic Bold" w:cstheme="minorHAnsi"/>
          <w:b/>
          <w:sz w:val="24"/>
          <w:szCs w:val="24"/>
          <w:lang w:val="en-US"/>
        </w:rPr>
        <w:lastRenderedPageBreak/>
        <w:t xml:space="preserve">MSME – Samadhan </w:t>
      </w:r>
      <w:r w:rsidR="005A576D" w:rsidRPr="00DD0B59">
        <w:rPr>
          <w:rFonts w:ascii="Copperplate Gothic Bold" w:hAnsi="Copperplate Gothic Bold" w:cstheme="minorHAnsi"/>
          <w:b/>
          <w:sz w:val="24"/>
          <w:szCs w:val="24"/>
          <w:lang w:val="en-US"/>
        </w:rPr>
        <w:t>(Delayed</w:t>
      </w:r>
      <w:r w:rsidRPr="00DD0B59">
        <w:rPr>
          <w:rFonts w:ascii="Copperplate Gothic Bold" w:hAnsi="Copperplate Gothic Bold" w:cstheme="minorHAnsi"/>
          <w:b/>
          <w:sz w:val="24"/>
          <w:szCs w:val="24"/>
          <w:lang w:val="en-US"/>
        </w:rPr>
        <w:t xml:space="preserve"> Payment Monitoring System)</w:t>
      </w:r>
    </w:p>
    <w:p w14:paraId="4AF9109F" w14:textId="2434F080" w:rsidR="008E2D6D"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 xml:space="preserve">The MSME – Samadhan </w:t>
      </w:r>
      <w:r w:rsidR="00B87C46" w:rsidRPr="005A3B4C">
        <w:rPr>
          <w:rFonts w:eastAsia="Times New Roman" w:cstheme="minorHAnsi"/>
          <w:bCs/>
          <w:sz w:val="24"/>
          <w:szCs w:val="24"/>
          <w:lang w:val="en-US"/>
        </w:rPr>
        <w:t>(Delayed</w:t>
      </w:r>
      <w:r w:rsidRPr="005A3B4C">
        <w:rPr>
          <w:rFonts w:eastAsia="Times New Roman" w:cstheme="minorHAnsi"/>
          <w:bCs/>
          <w:sz w:val="24"/>
          <w:szCs w:val="24"/>
          <w:lang w:val="en-US"/>
        </w:rPr>
        <w:t xml:space="preserve"> Payment Monitoring System) is a portal created by the Office of DC(MSME), Ministry of Micro, Small and Medium Enterprises (MSME) where Micro and Small Enterprises (MSEs) can file their applications online regarding delayed payments.</w:t>
      </w:r>
    </w:p>
    <w:p w14:paraId="1DFB247C" w14:textId="1EA644A2" w:rsidR="001E4FC0" w:rsidRPr="005A3B4C" w:rsidRDefault="001E4FC0" w:rsidP="001E4FC0">
      <w:pPr>
        <w:spacing w:after="360" w:line="360" w:lineRule="auto"/>
        <w:jc w:val="center"/>
        <w:rPr>
          <w:rFonts w:eastAsia="Times New Roman" w:cstheme="minorHAnsi"/>
          <w:bCs/>
          <w:sz w:val="24"/>
          <w:szCs w:val="24"/>
          <w:lang w:val="en-US"/>
        </w:rPr>
      </w:pPr>
      <w:r>
        <w:rPr>
          <w:noProof/>
        </w:rPr>
        <w:drawing>
          <wp:inline distT="0" distB="0" distL="0" distR="0" wp14:anchorId="4080F520" wp14:editId="553FE332">
            <wp:extent cx="2783712" cy="156238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4021" cy="1568172"/>
                    </a:xfrm>
                    <a:prstGeom prst="rect">
                      <a:avLst/>
                    </a:prstGeom>
                    <a:noFill/>
                    <a:ln>
                      <a:noFill/>
                    </a:ln>
                  </pic:spPr>
                </pic:pic>
              </a:graphicData>
            </a:graphic>
          </wp:inline>
        </w:drawing>
      </w:r>
    </w:p>
    <w:p w14:paraId="4FFF77E8" w14:textId="5A4378E3" w:rsidR="008E2D6D" w:rsidRPr="00B87C46" w:rsidRDefault="000719C8" w:rsidP="00B87C46">
      <w:pPr>
        <w:spacing w:before="100" w:beforeAutospacing="1" w:after="100" w:afterAutospacing="1" w:line="360" w:lineRule="auto"/>
        <w:jc w:val="both"/>
        <w:rPr>
          <w:rFonts w:eastAsia="Times New Roman" w:cstheme="minorHAnsi"/>
          <w:b/>
          <w:sz w:val="24"/>
          <w:szCs w:val="24"/>
          <w:lang w:val="en-US"/>
        </w:rPr>
      </w:pPr>
      <w:r w:rsidRPr="00B87C46">
        <w:rPr>
          <w:rFonts w:eastAsia="Times New Roman" w:cstheme="minorHAnsi"/>
          <w:b/>
          <w:sz w:val="24"/>
          <w:szCs w:val="24"/>
          <w:lang w:val="en-US"/>
        </w:rPr>
        <w:t xml:space="preserve">Salient Features </w:t>
      </w:r>
      <w:r w:rsidR="00B87C46" w:rsidRPr="00B87C46">
        <w:rPr>
          <w:rFonts w:eastAsia="Times New Roman" w:cstheme="minorHAnsi"/>
          <w:b/>
          <w:sz w:val="24"/>
          <w:szCs w:val="24"/>
          <w:lang w:val="en-US"/>
        </w:rPr>
        <w:t>of</w:t>
      </w:r>
      <w:r w:rsidRPr="00B87C46">
        <w:rPr>
          <w:rFonts w:eastAsia="Times New Roman" w:cstheme="minorHAnsi"/>
          <w:b/>
          <w:sz w:val="24"/>
          <w:szCs w:val="24"/>
          <w:lang w:val="en-US"/>
        </w:rPr>
        <w:t xml:space="preserve"> MSME Samadhan</w:t>
      </w:r>
    </w:p>
    <w:p w14:paraId="16A7D873" w14:textId="77777777" w:rsidR="008E2D6D" w:rsidRPr="00767AF2" w:rsidRDefault="000719C8">
      <w:pPr>
        <w:pStyle w:val="ListParagraph"/>
        <w:numPr>
          <w:ilvl w:val="0"/>
          <w:numId w:val="12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767AF2">
        <w:rPr>
          <w:rFonts w:eastAsia="Times New Roman" w:cstheme="minorHAnsi"/>
          <w:bCs/>
          <w:sz w:val="24"/>
          <w:szCs w:val="24"/>
          <w:lang w:val="en-US"/>
        </w:rPr>
        <w:t>Under this Government scheme for MSMEs, if a buyer is unable to make payments to the supplier within 45 days of receiving or accepting the supply of his goods or services rendered, then the buyer is liable to pay compound interest to the supplier with monthly interest on the amount at three times the bank rate notified by RBI.</w:t>
      </w:r>
    </w:p>
    <w:p w14:paraId="40276D19" w14:textId="77777777" w:rsidR="008E2D6D" w:rsidRPr="00767AF2" w:rsidRDefault="000719C8">
      <w:pPr>
        <w:pStyle w:val="ListParagraph"/>
        <w:numPr>
          <w:ilvl w:val="0"/>
          <w:numId w:val="12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767AF2">
        <w:rPr>
          <w:rFonts w:eastAsia="Times New Roman" w:cstheme="minorHAnsi"/>
          <w:bCs/>
          <w:sz w:val="24"/>
          <w:szCs w:val="24"/>
          <w:lang w:val="en-US"/>
        </w:rPr>
        <w:t>Each reference made to Micro and Small Enterprise Facilitation Councils (MSEFC) regarding delayed payment shall be decided within a period of ninety days from the date of making such a reference as per provisions laid in the Act.</w:t>
      </w:r>
    </w:p>
    <w:p w14:paraId="43913033" w14:textId="77777777" w:rsidR="008E2D6D" w:rsidRPr="00767AF2" w:rsidRDefault="000719C8">
      <w:pPr>
        <w:pStyle w:val="ListParagraph"/>
        <w:numPr>
          <w:ilvl w:val="0"/>
          <w:numId w:val="12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767AF2">
        <w:rPr>
          <w:rFonts w:eastAsia="Times New Roman" w:cstheme="minorHAnsi"/>
          <w:bCs/>
          <w:sz w:val="24"/>
          <w:szCs w:val="24"/>
          <w:lang w:val="en-US"/>
        </w:rPr>
        <w:t>Through the portal, MSEs can check the status of the filed online applications for delayed payments.</w:t>
      </w:r>
    </w:p>
    <w:p w14:paraId="33F2DF62" w14:textId="77777777" w:rsidR="008E2D6D" w:rsidRPr="00767AF2" w:rsidRDefault="000719C8">
      <w:pPr>
        <w:pStyle w:val="ListParagraph"/>
        <w:numPr>
          <w:ilvl w:val="0"/>
          <w:numId w:val="12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767AF2">
        <w:rPr>
          <w:rFonts w:eastAsia="Times New Roman" w:cstheme="minorHAnsi"/>
          <w:bCs/>
          <w:sz w:val="24"/>
          <w:szCs w:val="24"/>
          <w:lang w:val="en-US"/>
        </w:rPr>
        <w:t>The portal also has a dashboard giving information about the pending amount of MSEs with individual CPSEs/Central Ministries, State Governments, etc. The CEO of PSEs and the Secretary of the concerned Ministries will be able to monitor the cases of delayed payment and issue necessary instructions to resolve such issues.</w:t>
      </w:r>
    </w:p>
    <w:p w14:paraId="077077B0" w14:textId="68BC83D1" w:rsidR="008E2D6D" w:rsidRPr="00A24C88" w:rsidRDefault="000719C8" w:rsidP="00767AF2">
      <w:pPr>
        <w:spacing w:before="100" w:beforeAutospacing="1" w:after="100" w:afterAutospacing="1" w:line="360" w:lineRule="auto"/>
        <w:jc w:val="both"/>
        <w:rPr>
          <w:rFonts w:eastAsia="Times New Roman" w:cstheme="minorHAnsi"/>
          <w:b/>
          <w:sz w:val="24"/>
          <w:szCs w:val="24"/>
          <w:lang w:val="en-US"/>
        </w:rPr>
      </w:pPr>
      <w:r w:rsidRPr="00A24C88">
        <w:rPr>
          <w:rFonts w:eastAsia="Times New Roman" w:cstheme="minorHAnsi"/>
          <w:b/>
          <w:sz w:val="24"/>
          <w:szCs w:val="24"/>
          <w:lang w:val="en-US"/>
        </w:rPr>
        <w:t xml:space="preserve">Benefits </w:t>
      </w:r>
      <w:r w:rsidR="00767AF2" w:rsidRPr="00A24C88">
        <w:rPr>
          <w:rFonts w:eastAsia="Times New Roman" w:cstheme="minorHAnsi"/>
          <w:b/>
          <w:sz w:val="24"/>
          <w:szCs w:val="24"/>
          <w:lang w:val="en-US"/>
        </w:rPr>
        <w:t>o</w:t>
      </w:r>
      <w:r w:rsidRPr="00A24C88">
        <w:rPr>
          <w:rFonts w:eastAsia="Times New Roman" w:cstheme="minorHAnsi"/>
          <w:b/>
          <w:sz w:val="24"/>
          <w:szCs w:val="24"/>
          <w:lang w:val="en-US"/>
        </w:rPr>
        <w:t xml:space="preserve">f </w:t>
      </w:r>
      <w:r w:rsidR="005C377B" w:rsidRPr="00A24C88">
        <w:rPr>
          <w:rFonts w:eastAsia="Times New Roman" w:cstheme="minorHAnsi"/>
          <w:b/>
          <w:sz w:val="24"/>
          <w:szCs w:val="24"/>
          <w:lang w:val="en-US"/>
        </w:rPr>
        <w:t>t</w:t>
      </w:r>
      <w:r w:rsidRPr="00A24C88">
        <w:rPr>
          <w:rFonts w:eastAsia="Times New Roman" w:cstheme="minorHAnsi"/>
          <w:b/>
          <w:sz w:val="24"/>
          <w:szCs w:val="24"/>
          <w:lang w:val="en-US"/>
        </w:rPr>
        <w:t>he Scheme</w:t>
      </w:r>
    </w:p>
    <w:p w14:paraId="00AC608D" w14:textId="77777777" w:rsidR="008E2D6D" w:rsidRPr="0064506E" w:rsidRDefault="000719C8">
      <w:pPr>
        <w:pStyle w:val="ListParagraph"/>
        <w:numPr>
          <w:ilvl w:val="0"/>
          <w:numId w:val="13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506E">
        <w:rPr>
          <w:rFonts w:eastAsia="Times New Roman" w:cstheme="minorHAnsi"/>
          <w:bCs/>
          <w:sz w:val="24"/>
          <w:szCs w:val="24"/>
          <w:lang w:val="en-US"/>
        </w:rPr>
        <w:t xml:space="preserve">The Ministry of MSME has taken the initiative for filing online applications by the supplier MSME unit against the buyer of goods/services before the concerned MSEFC of his/her State/UT. These will be viewed by the MSEFC Council for their actions. These </w:t>
      </w:r>
      <w:r w:rsidRPr="0064506E">
        <w:rPr>
          <w:rFonts w:eastAsia="Times New Roman" w:cstheme="minorHAnsi"/>
          <w:bCs/>
          <w:sz w:val="24"/>
          <w:szCs w:val="24"/>
          <w:lang w:val="en-US"/>
        </w:rPr>
        <w:lastRenderedPageBreak/>
        <w:t>will also be visible to Concerned Central Ministries, Departments, CPSEs, State Government, etc for pro-active actions.</w:t>
      </w:r>
    </w:p>
    <w:p w14:paraId="7000AAE1" w14:textId="77777777" w:rsidR="008E2D6D" w:rsidRPr="0064506E" w:rsidRDefault="000719C8">
      <w:pPr>
        <w:pStyle w:val="ListParagraph"/>
        <w:numPr>
          <w:ilvl w:val="0"/>
          <w:numId w:val="13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506E">
        <w:rPr>
          <w:rFonts w:eastAsia="Times New Roman" w:cstheme="minorHAnsi"/>
          <w:bCs/>
          <w:sz w:val="24"/>
          <w:szCs w:val="24"/>
          <w:lang w:val="en-US"/>
        </w:rPr>
        <w:t>This scheme and the portal are helpful for MSMEs to register an online complaint if payment is not received from the buyer or supplier.</w:t>
      </w:r>
    </w:p>
    <w:p w14:paraId="64A879A4" w14:textId="77777777" w:rsidR="008E2D6D" w:rsidRPr="0064506E" w:rsidRDefault="000719C8" w:rsidP="0064506E">
      <w:pPr>
        <w:spacing w:before="100" w:beforeAutospacing="1" w:after="100" w:afterAutospacing="1" w:line="360" w:lineRule="auto"/>
        <w:jc w:val="both"/>
        <w:rPr>
          <w:rFonts w:eastAsia="Times New Roman" w:cstheme="minorHAnsi"/>
          <w:b/>
          <w:sz w:val="24"/>
          <w:szCs w:val="24"/>
          <w:lang w:val="en-US"/>
        </w:rPr>
      </w:pPr>
      <w:r w:rsidRPr="0064506E">
        <w:rPr>
          <w:rFonts w:eastAsia="Times New Roman" w:cstheme="minorHAnsi"/>
          <w:b/>
          <w:sz w:val="24"/>
          <w:szCs w:val="24"/>
          <w:lang w:val="en-US"/>
        </w:rPr>
        <w:t>Eligibility For MSME – Samadhan Scheme</w:t>
      </w:r>
    </w:p>
    <w:p w14:paraId="2E4F705B" w14:textId="77777777"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t>Any micro, small and medium enterprise that has a valid Udyam Registration is eligible and can apply for this scheme.</w:t>
      </w:r>
    </w:p>
    <w:p w14:paraId="71CFC18C" w14:textId="77777777" w:rsidR="008E2D6D" w:rsidRPr="00B1454D" w:rsidRDefault="000719C8" w:rsidP="005A3B4C">
      <w:pPr>
        <w:spacing w:line="360" w:lineRule="auto"/>
        <w:jc w:val="both"/>
        <w:rPr>
          <w:rFonts w:ascii="Copperplate Gothic Bold" w:hAnsi="Copperplate Gothic Bold" w:cstheme="minorHAnsi"/>
          <w:b/>
          <w:sz w:val="24"/>
          <w:szCs w:val="24"/>
          <w:lang w:val="en-US"/>
        </w:rPr>
      </w:pPr>
      <w:r w:rsidRPr="00B1454D">
        <w:rPr>
          <w:rFonts w:ascii="Copperplate Gothic Bold" w:hAnsi="Copperplate Gothic Bold" w:cstheme="minorHAnsi"/>
          <w:b/>
          <w:sz w:val="24"/>
          <w:szCs w:val="24"/>
          <w:lang w:val="en-US"/>
        </w:rPr>
        <w:t>Digital MSME Scheme</w:t>
      </w:r>
    </w:p>
    <w:p w14:paraId="4A410567" w14:textId="01C1E8C6" w:rsidR="008E2D6D"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Digital MSME is a </w:t>
      </w:r>
      <w:r w:rsidR="00023248" w:rsidRPr="005A3B4C">
        <w:rPr>
          <w:rFonts w:eastAsia="Times New Roman" w:cstheme="minorHAnsi"/>
          <w:bCs/>
          <w:sz w:val="24"/>
          <w:szCs w:val="24"/>
          <w:lang w:val="en-US"/>
        </w:rPr>
        <w:t>government</w:t>
      </w:r>
      <w:r w:rsidRPr="005A3B4C">
        <w:rPr>
          <w:rFonts w:eastAsia="Times New Roman" w:cstheme="minorHAnsi"/>
          <w:bCs/>
          <w:sz w:val="24"/>
          <w:szCs w:val="24"/>
          <w:lang w:val="en-US"/>
        </w:rPr>
        <w:t xml:space="preserve"> scheme for MSME that was launched for promoting Information and Communication Technology (ICT) in the MSME Sector by adopting ICT tools and applications in the production and business process of MSMEs.</w:t>
      </w:r>
    </w:p>
    <w:p w14:paraId="070B9E45" w14:textId="0CDE9C12" w:rsidR="00B1454D" w:rsidRPr="005A3B4C" w:rsidRDefault="00B1454D" w:rsidP="00B1454D">
      <w:pPr>
        <w:spacing w:after="360" w:line="360" w:lineRule="auto"/>
        <w:jc w:val="center"/>
        <w:rPr>
          <w:rFonts w:eastAsia="Times New Roman" w:cstheme="minorHAnsi"/>
          <w:bCs/>
          <w:sz w:val="24"/>
          <w:szCs w:val="24"/>
          <w:lang w:val="en-US"/>
        </w:rPr>
      </w:pPr>
      <w:r>
        <w:rPr>
          <w:noProof/>
        </w:rPr>
        <w:drawing>
          <wp:inline distT="0" distB="0" distL="0" distR="0" wp14:anchorId="24319B58" wp14:editId="3E27AEF2">
            <wp:extent cx="2795286" cy="1634005"/>
            <wp:effectExtent l="0" t="0" r="0" b="0"/>
            <wp:docPr id="25" name="Picture 25" descr="Achievements of Ministry of Micro, Small &amp; Medium Enterprises during the  year 2017 – Press Information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chievements of Ministry of Micro, Small &amp; Medium Enterprises during the  year 2017 – Press Information Burea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01751" cy="1637784"/>
                    </a:xfrm>
                    <a:prstGeom prst="rect">
                      <a:avLst/>
                    </a:prstGeom>
                    <a:noFill/>
                    <a:ln>
                      <a:noFill/>
                    </a:ln>
                  </pic:spPr>
                </pic:pic>
              </a:graphicData>
            </a:graphic>
          </wp:inline>
        </w:drawing>
      </w:r>
    </w:p>
    <w:p w14:paraId="3B792FD6" w14:textId="47C57DBF" w:rsidR="008E2D6D" w:rsidRPr="005A3B4C" w:rsidRDefault="000719C8" w:rsidP="00023248">
      <w:p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
          <w:sz w:val="24"/>
          <w:szCs w:val="24"/>
          <w:lang w:val="en-US"/>
        </w:rPr>
        <w:t xml:space="preserve">Objective And Features </w:t>
      </w:r>
      <w:r w:rsidR="00B1454D" w:rsidRPr="005A3B4C">
        <w:rPr>
          <w:rFonts w:eastAsia="Times New Roman" w:cstheme="minorHAnsi"/>
          <w:b/>
          <w:sz w:val="24"/>
          <w:szCs w:val="24"/>
          <w:lang w:val="en-US"/>
        </w:rPr>
        <w:t>of</w:t>
      </w:r>
      <w:r w:rsidRPr="005A3B4C">
        <w:rPr>
          <w:rFonts w:eastAsia="Times New Roman" w:cstheme="minorHAnsi"/>
          <w:b/>
          <w:sz w:val="24"/>
          <w:szCs w:val="24"/>
          <w:lang w:val="en-US"/>
        </w:rPr>
        <w:t xml:space="preserve"> The Scheme</w:t>
      </w:r>
      <w:r w:rsidRPr="005A3B4C">
        <w:rPr>
          <w:rFonts w:eastAsia="Times New Roman" w:cstheme="minorHAnsi"/>
          <w:b/>
          <w:sz w:val="24"/>
          <w:szCs w:val="24"/>
          <w:lang w:val="en-US"/>
        </w:rPr>
        <w:br/>
      </w:r>
      <w:r w:rsidRPr="005A3B4C">
        <w:rPr>
          <w:rFonts w:eastAsia="Times New Roman" w:cstheme="minorHAnsi"/>
          <w:bCs/>
          <w:sz w:val="24"/>
          <w:szCs w:val="24"/>
          <w:lang w:val="en-US"/>
        </w:rPr>
        <w:t>The features of the Digital MSME Scheme include-</w:t>
      </w:r>
    </w:p>
    <w:p w14:paraId="332D0267" w14:textId="77777777"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t>The Scheme is introduced to encourage the MSME sector towards Cloud Computing for ICT adoption in their business process and production.</w:t>
      </w:r>
    </w:p>
    <w:p w14:paraId="60C20534" w14:textId="77777777"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t>The Scheme helps improve the quality of business, services as well as commodities and leads to an increase in the number of MSMEs.</w:t>
      </w:r>
    </w:p>
    <w:p w14:paraId="0E4E894A" w14:textId="77777777"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t>The Digital MSME scheme also increases productivity, cost-effectiveness and revenue of the enterprise through the Cloud platform.</w:t>
      </w:r>
    </w:p>
    <w:p w14:paraId="75F596D9" w14:textId="77777777"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t>The Scheme’s features help decrease the cost of infrastructure and software programs and the delivery time cycle.</w:t>
      </w:r>
    </w:p>
    <w:p w14:paraId="69A90129" w14:textId="7C46FF83" w:rsidR="008E2D6D" w:rsidRPr="00023248" w:rsidRDefault="000719C8">
      <w:pPr>
        <w:pStyle w:val="ListParagraph"/>
        <w:numPr>
          <w:ilvl w:val="0"/>
          <w:numId w:val="131"/>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23248">
        <w:rPr>
          <w:rFonts w:eastAsia="Times New Roman" w:cstheme="minorHAnsi"/>
          <w:bCs/>
          <w:sz w:val="24"/>
          <w:szCs w:val="24"/>
          <w:lang w:val="en-US"/>
        </w:rPr>
        <w:lastRenderedPageBreak/>
        <w:t xml:space="preserve">Another beneficial feature of the Scheme is that it helps the MSME sector connect with the technology </w:t>
      </w:r>
      <w:r w:rsidR="00023248" w:rsidRPr="00023248">
        <w:rPr>
          <w:rFonts w:eastAsia="Times New Roman" w:cstheme="minorHAnsi"/>
          <w:bCs/>
          <w:sz w:val="24"/>
          <w:szCs w:val="24"/>
          <w:lang w:val="en-US"/>
        </w:rPr>
        <w:t>centers</w:t>
      </w:r>
      <w:r w:rsidRPr="00023248">
        <w:rPr>
          <w:rFonts w:eastAsia="Times New Roman" w:cstheme="minorHAnsi"/>
          <w:bCs/>
          <w:sz w:val="24"/>
          <w:szCs w:val="24"/>
          <w:lang w:val="en-US"/>
        </w:rPr>
        <w:t xml:space="preserve"> for better support and updates from the Government.</w:t>
      </w:r>
    </w:p>
    <w:p w14:paraId="139E6554" w14:textId="77777777" w:rsidR="008E2D6D" w:rsidRPr="005A3B4C" w:rsidRDefault="000719C8" w:rsidP="00507F75">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services that will be available for MSMEs through various service providers include-</w:t>
      </w:r>
    </w:p>
    <w:p w14:paraId="3EA1FC6A" w14:textId="77777777" w:rsidR="008E2D6D" w:rsidRPr="00507F75" w:rsidRDefault="000719C8">
      <w:pPr>
        <w:pStyle w:val="ListParagraph"/>
        <w:numPr>
          <w:ilvl w:val="0"/>
          <w:numId w:val="13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07F75">
        <w:rPr>
          <w:rFonts w:eastAsia="Times New Roman" w:cstheme="minorHAnsi"/>
          <w:bCs/>
          <w:sz w:val="24"/>
          <w:szCs w:val="24"/>
          <w:lang w:val="en-US"/>
        </w:rPr>
        <w:t>ERP</w:t>
      </w:r>
    </w:p>
    <w:p w14:paraId="675D517C" w14:textId="77777777" w:rsidR="008E2D6D" w:rsidRPr="00507F75" w:rsidRDefault="000719C8">
      <w:pPr>
        <w:pStyle w:val="ListParagraph"/>
        <w:numPr>
          <w:ilvl w:val="0"/>
          <w:numId w:val="13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07F75">
        <w:rPr>
          <w:rFonts w:eastAsia="Times New Roman" w:cstheme="minorHAnsi"/>
          <w:bCs/>
          <w:sz w:val="24"/>
          <w:szCs w:val="24"/>
          <w:lang w:val="en-US"/>
        </w:rPr>
        <w:t>Accounting</w:t>
      </w:r>
    </w:p>
    <w:p w14:paraId="020C003B" w14:textId="77777777" w:rsidR="008E2D6D" w:rsidRPr="00507F75" w:rsidRDefault="000719C8">
      <w:pPr>
        <w:pStyle w:val="ListParagraph"/>
        <w:numPr>
          <w:ilvl w:val="0"/>
          <w:numId w:val="13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07F75">
        <w:rPr>
          <w:rFonts w:eastAsia="Times New Roman" w:cstheme="minorHAnsi"/>
          <w:bCs/>
          <w:sz w:val="24"/>
          <w:szCs w:val="24"/>
          <w:lang w:val="en-US"/>
        </w:rPr>
        <w:t>Manufacturing Design</w:t>
      </w:r>
    </w:p>
    <w:p w14:paraId="2171866A" w14:textId="77777777" w:rsidR="008E2D6D" w:rsidRPr="00507F75" w:rsidRDefault="000719C8">
      <w:pPr>
        <w:pStyle w:val="ListParagraph"/>
        <w:numPr>
          <w:ilvl w:val="0"/>
          <w:numId w:val="13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07F75">
        <w:rPr>
          <w:rFonts w:eastAsia="Times New Roman" w:cstheme="minorHAnsi"/>
          <w:bCs/>
          <w:sz w:val="24"/>
          <w:szCs w:val="24"/>
          <w:lang w:val="en-US"/>
        </w:rPr>
        <w:t>Regulatory compliance including GST</w:t>
      </w:r>
    </w:p>
    <w:p w14:paraId="1B3E6615" w14:textId="409E36D9" w:rsidR="008E2D6D" w:rsidRPr="005A3B4C" w:rsidRDefault="000719C8" w:rsidP="005167CD">
      <w:pPr>
        <w:spacing w:before="225"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Benefits </w:t>
      </w:r>
      <w:r w:rsidR="00507F75">
        <w:rPr>
          <w:rFonts w:eastAsia="Times New Roman" w:cstheme="minorHAnsi"/>
          <w:b/>
          <w:sz w:val="24"/>
          <w:szCs w:val="24"/>
          <w:lang w:val="en-US"/>
        </w:rPr>
        <w:t>o</w:t>
      </w:r>
      <w:r w:rsidRPr="005A3B4C">
        <w:rPr>
          <w:rFonts w:eastAsia="Times New Roman" w:cstheme="minorHAnsi"/>
          <w:b/>
          <w:sz w:val="24"/>
          <w:szCs w:val="24"/>
          <w:lang w:val="en-US"/>
        </w:rPr>
        <w:t xml:space="preserve">f </w:t>
      </w:r>
      <w:r w:rsidR="00507F75"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43DEE861" w14:textId="5E102371" w:rsidR="008E2D6D" w:rsidRPr="005167CD" w:rsidRDefault="000719C8">
      <w:pPr>
        <w:pStyle w:val="ListParagraph"/>
        <w:numPr>
          <w:ilvl w:val="0"/>
          <w:numId w:val="13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167CD">
        <w:rPr>
          <w:rFonts w:eastAsia="Times New Roman" w:cstheme="minorHAnsi"/>
          <w:bCs/>
          <w:sz w:val="24"/>
          <w:szCs w:val="24"/>
          <w:lang w:val="en-US"/>
        </w:rPr>
        <w:t xml:space="preserve">The ICT has led to significant growth in the socio-economic development of the country and will help the MSME sector to re-invent and </w:t>
      </w:r>
      <w:r w:rsidR="005167CD" w:rsidRPr="005167CD">
        <w:rPr>
          <w:rFonts w:eastAsia="Times New Roman" w:cstheme="minorHAnsi"/>
          <w:bCs/>
          <w:sz w:val="24"/>
          <w:szCs w:val="24"/>
          <w:lang w:val="en-US"/>
        </w:rPr>
        <w:t>digitalize</w:t>
      </w:r>
      <w:r w:rsidRPr="005167CD">
        <w:rPr>
          <w:rFonts w:eastAsia="Times New Roman" w:cstheme="minorHAnsi"/>
          <w:bCs/>
          <w:sz w:val="24"/>
          <w:szCs w:val="24"/>
          <w:lang w:val="en-US"/>
        </w:rPr>
        <w:t xml:space="preserve"> themselves for better productivity and profits.</w:t>
      </w:r>
    </w:p>
    <w:p w14:paraId="5985A648" w14:textId="77777777" w:rsidR="008E2D6D" w:rsidRPr="005167CD" w:rsidRDefault="000719C8">
      <w:pPr>
        <w:pStyle w:val="ListParagraph"/>
        <w:numPr>
          <w:ilvl w:val="0"/>
          <w:numId w:val="13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167CD">
        <w:rPr>
          <w:rFonts w:eastAsia="Times New Roman" w:cstheme="minorHAnsi"/>
          <w:bCs/>
          <w:sz w:val="24"/>
          <w:szCs w:val="24"/>
          <w:lang w:val="en-US"/>
        </w:rPr>
        <w:t>The Digital MSME Scheme is aimed at creating awareness, supporting developments and e-platforms, thereby creating literacy, training and promoting digital marketing in MSME sectors.</w:t>
      </w:r>
    </w:p>
    <w:p w14:paraId="7748F836" w14:textId="4D3D2310" w:rsidR="008E2D6D" w:rsidRPr="005A3B4C" w:rsidRDefault="000719C8" w:rsidP="005167CD">
      <w:pPr>
        <w:spacing w:before="225"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Eligibility </w:t>
      </w:r>
      <w:r w:rsidR="005167CD">
        <w:rPr>
          <w:rFonts w:eastAsia="Times New Roman" w:cstheme="minorHAnsi"/>
          <w:b/>
          <w:sz w:val="24"/>
          <w:szCs w:val="24"/>
          <w:lang w:val="en-US"/>
        </w:rPr>
        <w:t>f</w:t>
      </w:r>
      <w:r w:rsidRPr="005A3B4C">
        <w:rPr>
          <w:rFonts w:eastAsia="Times New Roman" w:cstheme="minorHAnsi"/>
          <w:b/>
          <w:sz w:val="24"/>
          <w:szCs w:val="24"/>
          <w:lang w:val="en-US"/>
        </w:rPr>
        <w:t xml:space="preserve">or </w:t>
      </w:r>
      <w:r w:rsidR="005167CD"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45672A93" w14:textId="77777777" w:rsidR="008E2D6D" w:rsidRPr="00646300" w:rsidRDefault="000719C8">
      <w:pPr>
        <w:pStyle w:val="ListParagraph"/>
        <w:numPr>
          <w:ilvl w:val="0"/>
          <w:numId w:val="134"/>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6300">
        <w:rPr>
          <w:rFonts w:eastAsia="Times New Roman" w:cstheme="minorHAnsi"/>
          <w:bCs/>
          <w:sz w:val="24"/>
          <w:szCs w:val="24"/>
          <w:lang w:val="en-US"/>
        </w:rPr>
        <w:t>The eligibility for applying for the Digital MSME Scheme includes having an Udyam Registration.</w:t>
      </w:r>
    </w:p>
    <w:p w14:paraId="21D92617" w14:textId="77777777" w:rsidR="008E2D6D" w:rsidRPr="00646300" w:rsidRDefault="000719C8">
      <w:pPr>
        <w:pStyle w:val="ListParagraph"/>
        <w:numPr>
          <w:ilvl w:val="0"/>
          <w:numId w:val="134"/>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6300">
        <w:rPr>
          <w:rFonts w:eastAsia="Times New Roman" w:cstheme="minorHAnsi"/>
          <w:bCs/>
          <w:sz w:val="24"/>
          <w:szCs w:val="24"/>
          <w:lang w:val="en-US"/>
        </w:rPr>
        <w:t>Additionally, the business or MSME should be able to pay the full amount to the service providers.</w:t>
      </w:r>
    </w:p>
    <w:p w14:paraId="22970E48" w14:textId="77777777" w:rsidR="008E2D6D" w:rsidRPr="00646300" w:rsidRDefault="000719C8">
      <w:pPr>
        <w:pStyle w:val="ListParagraph"/>
        <w:numPr>
          <w:ilvl w:val="0"/>
          <w:numId w:val="134"/>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6300">
        <w:rPr>
          <w:rFonts w:eastAsia="Times New Roman" w:cstheme="minorHAnsi"/>
          <w:bCs/>
          <w:sz w:val="24"/>
          <w:szCs w:val="24"/>
          <w:lang w:val="en-US"/>
        </w:rPr>
        <w:t>The MSEs will be selected on a First Come, First Serve basis.</w:t>
      </w:r>
    </w:p>
    <w:p w14:paraId="180BB667" w14:textId="77777777" w:rsidR="008E2D6D" w:rsidRPr="00646300" w:rsidRDefault="000719C8">
      <w:pPr>
        <w:pStyle w:val="ListParagraph"/>
        <w:numPr>
          <w:ilvl w:val="0"/>
          <w:numId w:val="134"/>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6300">
        <w:rPr>
          <w:rFonts w:eastAsia="Times New Roman" w:cstheme="minorHAnsi"/>
          <w:bCs/>
          <w:sz w:val="24"/>
          <w:szCs w:val="24"/>
          <w:lang w:val="en-US"/>
        </w:rPr>
        <w:t>The MSEs that need funding assistance have to apply through </w:t>
      </w:r>
      <w:hyperlink r:id="rId47" w:tgtFrame="_blank" w:history="1">
        <w:r w:rsidRPr="00646300">
          <w:rPr>
            <w:rFonts w:eastAsia="Times New Roman" w:cstheme="minorHAnsi"/>
            <w:bCs/>
            <w:color w:val="1D1D1B"/>
            <w:sz w:val="24"/>
            <w:szCs w:val="24"/>
            <w:lang w:val="en-US"/>
          </w:rPr>
          <w:t>http://digitalmsme.gov.in/ICT/MSME_Status.aspx</w:t>
        </w:r>
      </w:hyperlink>
      <w:r w:rsidRPr="00646300">
        <w:rPr>
          <w:rFonts w:eastAsia="Times New Roman" w:cstheme="minorHAnsi"/>
          <w:bCs/>
          <w:sz w:val="24"/>
          <w:szCs w:val="24"/>
          <w:lang w:val="en-US"/>
        </w:rPr>
        <w:t>. Upon payment of the full amount to the service providers by the MSEs the subsidy will be disbursed through the Direct Benefit Transfer (DBT) route. The office of MSME, GOI will transfer funds to Telecommunications Consultants India Limited (TCIL) who in turn will transfer to the account of MSMEs. The implementing agency will provide the details of MSMEs with user charges, subsidy details to the Office of MSME, GOI on a monthly basis.</w:t>
      </w:r>
    </w:p>
    <w:p w14:paraId="1A950BDA" w14:textId="04FAF15F" w:rsidR="000629C1" w:rsidRDefault="000719C8">
      <w:pPr>
        <w:pStyle w:val="ListParagraph"/>
        <w:numPr>
          <w:ilvl w:val="0"/>
          <w:numId w:val="134"/>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646300">
        <w:rPr>
          <w:rFonts w:eastAsia="Times New Roman" w:cstheme="minorHAnsi"/>
          <w:bCs/>
          <w:sz w:val="24"/>
          <w:szCs w:val="24"/>
          <w:lang w:val="en-US"/>
        </w:rPr>
        <w:lastRenderedPageBreak/>
        <w:t>The other eligibility factors necessary for the Digital MSME Scheme include financial soundness, a wide product range, export of goods or services, the scope of expansion and the desired turnover.</w:t>
      </w:r>
    </w:p>
    <w:p w14:paraId="53F3DE92" w14:textId="77777777" w:rsidR="008E2D6D" w:rsidRPr="009B2A94" w:rsidRDefault="000719C8" w:rsidP="005A3B4C">
      <w:pPr>
        <w:spacing w:line="360" w:lineRule="auto"/>
        <w:jc w:val="both"/>
        <w:rPr>
          <w:rFonts w:ascii="Copperplate Gothic Bold" w:hAnsi="Copperplate Gothic Bold" w:cstheme="minorHAnsi"/>
          <w:b/>
          <w:sz w:val="24"/>
          <w:szCs w:val="24"/>
          <w:lang w:val="en-US"/>
        </w:rPr>
      </w:pPr>
      <w:r w:rsidRPr="009B2A94">
        <w:rPr>
          <w:rFonts w:ascii="Copperplate Gothic Bold" w:hAnsi="Copperplate Gothic Bold" w:cstheme="minorHAnsi"/>
          <w:b/>
          <w:sz w:val="24"/>
          <w:szCs w:val="24"/>
          <w:lang w:val="en-US"/>
        </w:rPr>
        <w:t>SAFE Plus (SIDBI)</w:t>
      </w:r>
    </w:p>
    <w:p w14:paraId="4DAE5ABC" w14:textId="4C95347E" w:rsidR="008E2D6D"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SAFE (SIDBI Assistance to Facilitate Emergency) Plus Scheme is introduced to meet the working capital requirements of MSEs against Government orders related to working against the COVID-19 virus.</w:t>
      </w:r>
    </w:p>
    <w:p w14:paraId="130BA6E2" w14:textId="75DF6E3A" w:rsidR="00800DBB" w:rsidRPr="005A3B4C" w:rsidRDefault="00800DBB" w:rsidP="00800DBB">
      <w:pPr>
        <w:spacing w:after="360" w:line="360" w:lineRule="auto"/>
        <w:jc w:val="center"/>
        <w:rPr>
          <w:rFonts w:eastAsia="Times New Roman" w:cstheme="minorHAnsi"/>
          <w:bCs/>
          <w:sz w:val="24"/>
          <w:szCs w:val="24"/>
          <w:lang w:val="en-US"/>
        </w:rPr>
      </w:pPr>
      <w:r>
        <w:rPr>
          <w:noProof/>
        </w:rPr>
        <w:drawing>
          <wp:inline distT="0" distB="0" distL="0" distR="0" wp14:anchorId="64963DD3" wp14:editId="1C8E71C9">
            <wp:extent cx="2424896" cy="1392613"/>
            <wp:effectExtent l="0" t="0" r="0" b="0"/>
            <wp:docPr id="26" name="Picture 26" descr="Invest India on Twitter: &quot;#IndiaIncFightsCOVID @sidbiofficial has announced  a loan at 5% interest for financing #MSMEs manufacturing essential items,  amid the #CoronavirusPandemic in India. The loan will be sanctioned within  4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vest India on Twitter: &quot;#IndiaIncFightsCOVID @sidbiofficial has announced  a loan at 5% interest for financing #MSMEs manufacturing essential items,  amid the #CoronavirusPandemic in India. The loan will be sanctioned within  48 hou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5740" cy="1398841"/>
                    </a:xfrm>
                    <a:prstGeom prst="rect">
                      <a:avLst/>
                    </a:prstGeom>
                    <a:noFill/>
                    <a:ln>
                      <a:noFill/>
                    </a:ln>
                  </pic:spPr>
                </pic:pic>
              </a:graphicData>
            </a:graphic>
          </wp:inline>
        </w:drawing>
      </w:r>
    </w:p>
    <w:p w14:paraId="34DBB404" w14:textId="511C6056" w:rsidR="008E2D6D" w:rsidRPr="005A3B4C" w:rsidRDefault="000719C8" w:rsidP="0004647D">
      <w:pPr>
        <w:spacing w:before="100" w:beforeAutospacing="1"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Salient Features </w:t>
      </w:r>
      <w:r w:rsidR="0004647D" w:rsidRPr="005A3B4C">
        <w:rPr>
          <w:rFonts w:eastAsia="Times New Roman" w:cstheme="minorHAnsi"/>
          <w:b/>
          <w:sz w:val="24"/>
          <w:szCs w:val="24"/>
          <w:lang w:val="en-US"/>
        </w:rPr>
        <w:t>of</w:t>
      </w:r>
      <w:r w:rsidRPr="005A3B4C">
        <w:rPr>
          <w:rFonts w:eastAsia="Times New Roman" w:cstheme="minorHAnsi"/>
          <w:b/>
          <w:sz w:val="24"/>
          <w:szCs w:val="24"/>
          <w:lang w:val="en-US"/>
        </w:rPr>
        <w:t xml:space="preserve"> The Scheme</w:t>
      </w:r>
    </w:p>
    <w:p w14:paraId="6B95CF7F" w14:textId="77777777" w:rsidR="008E2D6D" w:rsidRPr="00E17776" w:rsidRDefault="000719C8">
      <w:pPr>
        <w:pStyle w:val="ListParagraph"/>
        <w:numPr>
          <w:ilvl w:val="0"/>
          <w:numId w:val="135"/>
        </w:numPr>
        <w:tabs>
          <w:tab w:val="left" w:pos="1440"/>
        </w:tabs>
        <w:spacing w:before="100" w:beforeAutospacing="1" w:after="100" w:afterAutospacing="1" w:line="360" w:lineRule="auto"/>
        <w:jc w:val="both"/>
        <w:rPr>
          <w:rFonts w:eastAsia="Times New Roman" w:cstheme="minorHAnsi"/>
          <w:bCs/>
          <w:sz w:val="24"/>
          <w:szCs w:val="24"/>
          <w:lang w:val="en-US"/>
        </w:rPr>
      </w:pPr>
      <w:r w:rsidRPr="00E17776">
        <w:rPr>
          <w:rFonts w:eastAsia="Times New Roman" w:cstheme="minorHAnsi"/>
          <w:bCs/>
          <w:sz w:val="24"/>
          <w:szCs w:val="24"/>
          <w:lang w:val="en-US"/>
        </w:rPr>
        <w:t>This Government Scheme for MSMEs is launched to meet the emergency or additional working capital needs of all existing MSMEs that have confirmed orders from the Central or State Government or from Government agencies.</w:t>
      </w:r>
    </w:p>
    <w:p w14:paraId="6D46375E" w14:textId="77777777" w:rsidR="008E2D6D" w:rsidRPr="00E17776" w:rsidRDefault="000719C8">
      <w:pPr>
        <w:pStyle w:val="ListParagraph"/>
        <w:numPr>
          <w:ilvl w:val="0"/>
          <w:numId w:val="135"/>
        </w:numPr>
        <w:tabs>
          <w:tab w:val="left" w:pos="1440"/>
        </w:tabs>
        <w:spacing w:before="100" w:beforeAutospacing="1" w:after="100" w:afterAutospacing="1" w:line="360" w:lineRule="auto"/>
        <w:jc w:val="both"/>
        <w:rPr>
          <w:rFonts w:eastAsia="Times New Roman" w:cstheme="minorHAnsi"/>
          <w:bCs/>
          <w:sz w:val="24"/>
          <w:szCs w:val="24"/>
          <w:lang w:val="en-US"/>
        </w:rPr>
      </w:pPr>
      <w:r w:rsidRPr="00E17776">
        <w:rPr>
          <w:rFonts w:eastAsia="Times New Roman" w:cstheme="minorHAnsi"/>
          <w:bCs/>
          <w:sz w:val="24"/>
          <w:szCs w:val="24"/>
          <w:lang w:val="en-US"/>
        </w:rPr>
        <w:t>These orders must be for those manufacturing any products or providing any services directly related to fighting the coronavirus (Covid-19).</w:t>
      </w:r>
    </w:p>
    <w:p w14:paraId="39C6F148" w14:textId="77777777" w:rsidR="008E2D6D" w:rsidRPr="00E17776" w:rsidRDefault="000719C8">
      <w:pPr>
        <w:pStyle w:val="ListParagraph"/>
        <w:numPr>
          <w:ilvl w:val="0"/>
          <w:numId w:val="135"/>
        </w:numPr>
        <w:tabs>
          <w:tab w:val="left" w:pos="1440"/>
        </w:tabs>
        <w:spacing w:before="100" w:beforeAutospacing="1" w:after="100" w:afterAutospacing="1" w:line="360" w:lineRule="auto"/>
        <w:jc w:val="both"/>
        <w:rPr>
          <w:rFonts w:eastAsia="Times New Roman" w:cstheme="minorHAnsi"/>
          <w:bCs/>
          <w:sz w:val="24"/>
          <w:szCs w:val="24"/>
          <w:lang w:val="en-US"/>
        </w:rPr>
      </w:pPr>
      <w:r w:rsidRPr="00E17776">
        <w:rPr>
          <w:rFonts w:eastAsia="Times New Roman" w:cstheme="minorHAnsi"/>
          <w:bCs/>
          <w:sz w:val="24"/>
          <w:szCs w:val="24"/>
          <w:lang w:val="en-US"/>
        </w:rPr>
        <w:t>The loan amount sanctioned under the scheme is up to Rs 100 lakh and the interest rate levied is 5% per annum.</w:t>
      </w:r>
    </w:p>
    <w:p w14:paraId="202332CC" w14:textId="1C220D98" w:rsidR="008E2D6D" w:rsidRPr="005A3B4C" w:rsidRDefault="000719C8" w:rsidP="00F2292D">
      <w:pPr>
        <w:spacing w:before="225"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Benefits </w:t>
      </w:r>
      <w:r w:rsidR="00F2292D">
        <w:rPr>
          <w:rFonts w:eastAsia="Times New Roman" w:cstheme="minorHAnsi"/>
          <w:b/>
          <w:sz w:val="24"/>
          <w:szCs w:val="24"/>
          <w:lang w:val="en-US"/>
        </w:rPr>
        <w:t>o</w:t>
      </w:r>
      <w:r w:rsidRPr="005A3B4C">
        <w:rPr>
          <w:rFonts w:eastAsia="Times New Roman" w:cstheme="minorHAnsi"/>
          <w:b/>
          <w:sz w:val="24"/>
          <w:szCs w:val="24"/>
          <w:lang w:val="en-US"/>
        </w:rPr>
        <w:t xml:space="preserve">f </w:t>
      </w:r>
      <w:r w:rsidR="00F2292D"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01607535" w14:textId="77777777" w:rsidR="008E2D6D" w:rsidRPr="004E46C6" w:rsidRDefault="000719C8">
      <w:pPr>
        <w:pStyle w:val="ListParagraph"/>
        <w:numPr>
          <w:ilvl w:val="0"/>
          <w:numId w:val="136"/>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4E46C6">
        <w:rPr>
          <w:rFonts w:eastAsia="Times New Roman" w:cstheme="minorHAnsi"/>
          <w:bCs/>
          <w:sz w:val="24"/>
          <w:szCs w:val="24"/>
          <w:lang w:val="en-US"/>
        </w:rPr>
        <w:t>The Scheme provides up to 100% working capital against specific orders.</w:t>
      </w:r>
    </w:p>
    <w:p w14:paraId="6C7D3576" w14:textId="77777777" w:rsidR="008E2D6D" w:rsidRPr="004E46C6" w:rsidRDefault="000719C8">
      <w:pPr>
        <w:pStyle w:val="ListParagraph"/>
        <w:numPr>
          <w:ilvl w:val="0"/>
          <w:numId w:val="136"/>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4E46C6">
        <w:rPr>
          <w:rFonts w:eastAsia="Times New Roman" w:cstheme="minorHAnsi"/>
          <w:bCs/>
          <w:sz w:val="24"/>
          <w:szCs w:val="24"/>
          <w:lang w:val="en-US"/>
        </w:rPr>
        <w:t>The scheme promises quick delivery, where the loan is sanctioned within 48 hours.</w:t>
      </w:r>
    </w:p>
    <w:p w14:paraId="1A78ED73" w14:textId="77777777" w:rsidR="008E2D6D" w:rsidRPr="004E46C6" w:rsidRDefault="000719C8">
      <w:pPr>
        <w:pStyle w:val="ListParagraph"/>
        <w:numPr>
          <w:ilvl w:val="0"/>
          <w:numId w:val="136"/>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4E46C6">
        <w:rPr>
          <w:rFonts w:eastAsia="Times New Roman" w:cstheme="minorHAnsi"/>
          <w:bCs/>
          <w:sz w:val="24"/>
          <w:szCs w:val="24"/>
          <w:lang w:val="en-US"/>
        </w:rPr>
        <w:t>The cost of credit guarantee cover is borne by SIDBI under the Scheme.</w:t>
      </w:r>
    </w:p>
    <w:p w14:paraId="2C3A2447" w14:textId="77777777" w:rsidR="008E2D6D" w:rsidRPr="004E46C6" w:rsidRDefault="000719C8">
      <w:pPr>
        <w:pStyle w:val="ListParagraph"/>
        <w:numPr>
          <w:ilvl w:val="0"/>
          <w:numId w:val="136"/>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4E46C6">
        <w:rPr>
          <w:rFonts w:eastAsia="Times New Roman" w:cstheme="minorHAnsi"/>
          <w:bCs/>
          <w:sz w:val="24"/>
          <w:szCs w:val="24"/>
          <w:lang w:val="en-US"/>
        </w:rPr>
        <w:t>A further benefit of the Scheme is that it takes no prepayment charges or processing fees from the applicants.</w:t>
      </w:r>
    </w:p>
    <w:p w14:paraId="4D8E86EB" w14:textId="66863CCC" w:rsidR="008E2D6D" w:rsidRPr="005A3B4C" w:rsidRDefault="000719C8" w:rsidP="00120DB0">
      <w:pPr>
        <w:spacing w:before="225"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lastRenderedPageBreak/>
        <w:t xml:space="preserve">Eligibility </w:t>
      </w:r>
      <w:r w:rsidR="00120DB0">
        <w:rPr>
          <w:rFonts w:eastAsia="Times New Roman" w:cstheme="minorHAnsi"/>
          <w:b/>
          <w:sz w:val="24"/>
          <w:szCs w:val="24"/>
          <w:lang w:val="en-US"/>
        </w:rPr>
        <w:t>f</w:t>
      </w:r>
      <w:r w:rsidRPr="005A3B4C">
        <w:rPr>
          <w:rFonts w:eastAsia="Times New Roman" w:cstheme="minorHAnsi"/>
          <w:b/>
          <w:sz w:val="24"/>
          <w:szCs w:val="24"/>
          <w:lang w:val="en-US"/>
        </w:rPr>
        <w:t xml:space="preserve">or </w:t>
      </w:r>
      <w:r w:rsidR="00120DB0"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6FDAB804" w14:textId="77777777" w:rsidR="008E2D6D" w:rsidRPr="00D53D44" w:rsidRDefault="000719C8">
      <w:pPr>
        <w:pStyle w:val="ListParagraph"/>
        <w:numPr>
          <w:ilvl w:val="0"/>
          <w:numId w:val="137"/>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D53D44">
        <w:rPr>
          <w:rFonts w:eastAsia="Times New Roman" w:cstheme="minorHAnsi"/>
          <w:bCs/>
          <w:sz w:val="24"/>
          <w:szCs w:val="24"/>
          <w:lang w:val="en-US"/>
        </w:rPr>
        <w:t>The applicability for new bank customers includes having at least two years of cash profits and accounts not in the SMA1 or 2 categories.</w:t>
      </w:r>
    </w:p>
    <w:p w14:paraId="34D258B5" w14:textId="77777777" w:rsidR="008E2D6D" w:rsidRPr="00D53D44" w:rsidRDefault="000719C8">
      <w:pPr>
        <w:pStyle w:val="ListParagraph"/>
        <w:numPr>
          <w:ilvl w:val="0"/>
          <w:numId w:val="137"/>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D53D44">
        <w:rPr>
          <w:rFonts w:eastAsia="Times New Roman" w:cstheme="minorHAnsi"/>
          <w:bCs/>
          <w:sz w:val="24"/>
          <w:szCs w:val="24"/>
          <w:lang w:val="en-US"/>
        </w:rPr>
        <w:t>The applicability for existing bank customers includes having cash profit in the last audited balance sheet and account not in the SMA1 or 2 categories.</w:t>
      </w:r>
    </w:p>
    <w:p w14:paraId="04A1D6EC" w14:textId="77777777" w:rsidR="008E2D6D" w:rsidRPr="00800DBB" w:rsidRDefault="000719C8" w:rsidP="005A3B4C">
      <w:pPr>
        <w:spacing w:line="360" w:lineRule="auto"/>
        <w:jc w:val="both"/>
        <w:rPr>
          <w:rFonts w:ascii="Copperplate Gothic Bold" w:hAnsi="Copperplate Gothic Bold" w:cstheme="minorHAnsi"/>
          <w:b/>
          <w:sz w:val="24"/>
          <w:szCs w:val="24"/>
          <w:lang w:val="en-US"/>
        </w:rPr>
      </w:pPr>
      <w:r w:rsidRPr="00800DBB">
        <w:rPr>
          <w:rFonts w:ascii="Copperplate Gothic Bold" w:hAnsi="Copperplate Gothic Bold" w:cstheme="minorHAnsi"/>
          <w:b/>
          <w:sz w:val="24"/>
          <w:szCs w:val="24"/>
          <w:lang w:val="en-US"/>
        </w:rPr>
        <w:t>ECLGS or Emergency Credit Line Guarantee Scheme</w:t>
      </w:r>
    </w:p>
    <w:p w14:paraId="66D53424" w14:textId="4E71885E" w:rsidR="008E2D6D"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ECLGS or the Emergency Credit Line Guarantee Scheme was launched by the Government of India as a special scheme, considering the COVID-19 crisis. The Scheme aims to provide 100% guarantee coverage to banks and NBFCs to enable them to extend emergency credit facilities to business enterprises / MSMEs in view of COVID-19 to meet their additional term loan or additional working capital requirements.</w:t>
      </w:r>
      <w:r w:rsidR="003C7B98">
        <w:rPr>
          <w:rFonts w:eastAsia="Times New Roman" w:cstheme="minorHAnsi"/>
          <w:bCs/>
          <w:sz w:val="24"/>
          <w:szCs w:val="24"/>
          <w:lang w:val="en-US"/>
        </w:rPr>
        <w:t xml:space="preserve"> </w:t>
      </w:r>
      <w:r w:rsidRPr="005A3B4C">
        <w:rPr>
          <w:rFonts w:eastAsia="Times New Roman" w:cstheme="minorHAnsi"/>
          <w:bCs/>
          <w:sz w:val="24"/>
          <w:szCs w:val="24"/>
          <w:lang w:val="en-US"/>
        </w:rPr>
        <w:t>Recently, the Government extended the ECLGS to 31st March 2022 with the purpose to provide relief to MSMEs.</w:t>
      </w:r>
    </w:p>
    <w:p w14:paraId="74895B0E" w14:textId="00E140E4" w:rsidR="00C93748" w:rsidRPr="005A3B4C" w:rsidRDefault="00C93748" w:rsidP="00C93748">
      <w:pPr>
        <w:spacing w:after="360" w:line="360" w:lineRule="auto"/>
        <w:jc w:val="center"/>
        <w:rPr>
          <w:rFonts w:eastAsia="Times New Roman" w:cstheme="minorHAnsi"/>
          <w:bCs/>
          <w:sz w:val="24"/>
          <w:szCs w:val="24"/>
          <w:lang w:val="en-US"/>
        </w:rPr>
      </w:pPr>
      <w:r>
        <w:rPr>
          <w:noProof/>
        </w:rPr>
        <w:drawing>
          <wp:inline distT="0" distB="0" distL="0" distR="0" wp14:anchorId="235D0D52" wp14:editId="292511AC">
            <wp:extent cx="2604304" cy="1367119"/>
            <wp:effectExtent l="0" t="0" r="0" b="0"/>
            <wp:docPr id="27" name="Picture 27" descr="ECLG Scheme to Attract More Borrowers under M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CLG Scheme to Attract More Borrowers under MS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4288" cy="1372360"/>
                    </a:xfrm>
                    <a:prstGeom prst="rect">
                      <a:avLst/>
                    </a:prstGeom>
                    <a:noFill/>
                    <a:ln>
                      <a:noFill/>
                    </a:ln>
                  </pic:spPr>
                </pic:pic>
              </a:graphicData>
            </a:graphic>
          </wp:inline>
        </w:drawing>
      </w:r>
    </w:p>
    <w:p w14:paraId="1C3E2B63" w14:textId="6340345C" w:rsidR="008E2D6D" w:rsidRPr="005A3B4C" w:rsidRDefault="000719C8" w:rsidP="005B3A69">
      <w:pPr>
        <w:spacing w:before="100" w:beforeAutospacing="1"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Salient Features </w:t>
      </w:r>
      <w:r w:rsidR="005B3A69" w:rsidRPr="005A3B4C">
        <w:rPr>
          <w:rFonts w:eastAsia="Times New Roman" w:cstheme="minorHAnsi"/>
          <w:b/>
          <w:sz w:val="24"/>
          <w:szCs w:val="24"/>
          <w:lang w:val="en-US"/>
        </w:rPr>
        <w:t>of</w:t>
      </w:r>
      <w:r w:rsidRPr="005A3B4C">
        <w:rPr>
          <w:rFonts w:eastAsia="Times New Roman" w:cstheme="minorHAnsi"/>
          <w:b/>
          <w:sz w:val="24"/>
          <w:szCs w:val="24"/>
          <w:lang w:val="en-US"/>
        </w:rPr>
        <w:t xml:space="preserve"> </w:t>
      </w:r>
      <w:r w:rsidR="005B3A69">
        <w:rPr>
          <w:rFonts w:eastAsia="Times New Roman" w:cstheme="minorHAnsi"/>
          <w:b/>
          <w:sz w:val="24"/>
          <w:szCs w:val="24"/>
          <w:lang w:val="en-US"/>
        </w:rPr>
        <w:t>t</w:t>
      </w:r>
      <w:r w:rsidRPr="005A3B4C">
        <w:rPr>
          <w:rFonts w:eastAsia="Times New Roman" w:cstheme="minorHAnsi"/>
          <w:b/>
          <w:sz w:val="24"/>
          <w:szCs w:val="24"/>
          <w:lang w:val="en-US"/>
        </w:rPr>
        <w:t>he Scheme</w:t>
      </w:r>
    </w:p>
    <w:p w14:paraId="1813346F"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t>The Scheme provides an emergency credit line where the amount of the Emergency Credit line to be extended to business enterprises / MSMEs would be up to 20% of the total outstanding, as of Feb 29, 2020.</w:t>
      </w:r>
    </w:p>
    <w:p w14:paraId="33CF3408"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t>The Scheme provides 100% guarantee coverage for the additional funds sanctioned under the Emergency Credit Line Scheme.</w:t>
      </w:r>
    </w:p>
    <w:p w14:paraId="2F0BE91B"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t>The interest rate charged is capped at 9.25% for banks and 14% for NBFCs.</w:t>
      </w:r>
    </w:p>
    <w:p w14:paraId="76FA6E3F"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t>A maximum tenure of 4 years from the date of disbursement is stipulated under the Scheme.</w:t>
      </w:r>
    </w:p>
    <w:p w14:paraId="006464FF"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t>The moratorium period on the principal amount is 12 months.</w:t>
      </w:r>
    </w:p>
    <w:p w14:paraId="268332BA" w14:textId="77777777" w:rsidR="008E2D6D" w:rsidRPr="005C5079" w:rsidRDefault="000719C8">
      <w:pPr>
        <w:pStyle w:val="ListParagraph"/>
        <w:numPr>
          <w:ilvl w:val="0"/>
          <w:numId w:val="138"/>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C5079">
        <w:rPr>
          <w:rFonts w:eastAsia="Times New Roman" w:cstheme="minorHAnsi"/>
          <w:bCs/>
          <w:sz w:val="24"/>
          <w:szCs w:val="24"/>
          <w:lang w:val="en-US"/>
        </w:rPr>
        <w:lastRenderedPageBreak/>
        <w:t>There are no charges or guarantee fees to be charged by MLIs/NCGTC under the Scheme.</w:t>
      </w:r>
    </w:p>
    <w:p w14:paraId="123DC3DE" w14:textId="21B425F1" w:rsidR="008E2D6D" w:rsidRPr="005A3B4C" w:rsidRDefault="000719C8" w:rsidP="004516BF">
      <w:pPr>
        <w:spacing w:before="225" w:after="100" w:afterAutospacing="1"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Eligibility </w:t>
      </w:r>
      <w:r w:rsidR="004516BF">
        <w:rPr>
          <w:rFonts w:eastAsia="Times New Roman" w:cstheme="minorHAnsi"/>
          <w:b/>
          <w:sz w:val="24"/>
          <w:szCs w:val="24"/>
          <w:lang w:val="en-US"/>
        </w:rPr>
        <w:t>f</w:t>
      </w:r>
      <w:r w:rsidRPr="005A3B4C">
        <w:rPr>
          <w:rFonts w:eastAsia="Times New Roman" w:cstheme="minorHAnsi"/>
          <w:b/>
          <w:sz w:val="24"/>
          <w:szCs w:val="24"/>
          <w:lang w:val="en-US"/>
        </w:rPr>
        <w:t xml:space="preserve">or </w:t>
      </w:r>
      <w:r w:rsidR="004516BF"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668FE9A6" w14:textId="71E0A3F3" w:rsidR="008E2D6D" w:rsidRPr="005A3B4C" w:rsidRDefault="000719C8" w:rsidP="004516BF">
      <w:p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Cs/>
          <w:sz w:val="24"/>
          <w:szCs w:val="24"/>
          <w:lang w:val="en-US"/>
        </w:rPr>
        <w:t xml:space="preserve">The business enterprises or MSMEs with an outstanding loan of up to Rs. 50 </w:t>
      </w:r>
      <w:r w:rsidR="00756AA0" w:rsidRPr="005A3B4C">
        <w:rPr>
          <w:rFonts w:eastAsia="Times New Roman" w:cstheme="minorHAnsi"/>
          <w:bCs/>
          <w:sz w:val="24"/>
          <w:szCs w:val="24"/>
          <w:lang w:val="en-US"/>
        </w:rPr>
        <w:t>crores</w:t>
      </w:r>
      <w:r w:rsidRPr="005A3B4C">
        <w:rPr>
          <w:rFonts w:eastAsia="Times New Roman" w:cstheme="minorHAnsi"/>
          <w:bCs/>
          <w:sz w:val="24"/>
          <w:szCs w:val="24"/>
          <w:lang w:val="en-US"/>
        </w:rPr>
        <w:t>, as of Feb 29, 2020, and turnover of up to Rs 250 crores for the FY 2019-20 are eligible for the Scheme and can apply for the same.</w:t>
      </w:r>
    </w:p>
    <w:p w14:paraId="2EE73A4C" w14:textId="77777777" w:rsidR="008E2D6D" w:rsidRPr="00713C69" w:rsidRDefault="000719C8" w:rsidP="005A3B4C">
      <w:pPr>
        <w:spacing w:line="360" w:lineRule="auto"/>
        <w:jc w:val="both"/>
        <w:rPr>
          <w:rFonts w:ascii="Copperplate Gothic Bold" w:hAnsi="Copperplate Gothic Bold" w:cstheme="minorHAnsi"/>
          <w:b/>
          <w:sz w:val="24"/>
          <w:szCs w:val="24"/>
          <w:lang w:val="en-US"/>
        </w:rPr>
      </w:pPr>
      <w:r w:rsidRPr="00713C69">
        <w:rPr>
          <w:rFonts w:ascii="Copperplate Gothic Bold" w:hAnsi="Copperplate Gothic Bold" w:cstheme="minorHAnsi"/>
          <w:b/>
          <w:sz w:val="24"/>
          <w:szCs w:val="24"/>
          <w:lang w:val="en-US"/>
        </w:rPr>
        <w:t xml:space="preserve">Secured Business Loan </w:t>
      </w:r>
      <w:r w:rsidR="000629C1" w:rsidRPr="00713C69">
        <w:rPr>
          <w:rFonts w:ascii="Copperplate Gothic Bold" w:hAnsi="Copperplate Gothic Bold" w:cstheme="minorHAnsi"/>
          <w:b/>
          <w:sz w:val="24"/>
          <w:szCs w:val="24"/>
          <w:lang w:val="en-US"/>
        </w:rPr>
        <w:t>for</w:t>
      </w:r>
      <w:r w:rsidRPr="00713C69">
        <w:rPr>
          <w:rFonts w:ascii="Copperplate Gothic Bold" w:hAnsi="Copperplate Gothic Bold" w:cstheme="minorHAnsi"/>
          <w:b/>
          <w:sz w:val="24"/>
          <w:szCs w:val="24"/>
          <w:lang w:val="en-US"/>
        </w:rPr>
        <w:t xml:space="preserve"> MSME – SIDBI</w:t>
      </w:r>
    </w:p>
    <w:p w14:paraId="567C1872" w14:textId="50192B97" w:rsidR="008E2D6D" w:rsidRPr="005A3B4C"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SIDBI is a primary financial institution that promotes, develops and finances Micro, Small and Medium Enterprises (MSME) through various schemes.</w:t>
      </w:r>
      <w:r w:rsidR="00B94A87">
        <w:rPr>
          <w:rFonts w:eastAsia="Times New Roman" w:cstheme="minorHAnsi"/>
          <w:bCs/>
          <w:sz w:val="24"/>
          <w:szCs w:val="24"/>
          <w:lang w:val="en-US"/>
        </w:rPr>
        <w:t xml:space="preserve"> </w:t>
      </w:r>
      <w:r w:rsidRPr="005A3B4C">
        <w:rPr>
          <w:rFonts w:eastAsia="Times New Roman" w:cstheme="minorHAnsi"/>
          <w:bCs/>
          <w:sz w:val="24"/>
          <w:szCs w:val="24"/>
          <w:lang w:val="en-US"/>
        </w:rPr>
        <w:t>One such scheme is Secured Business Loan or SBL which was developed to provide faster dispensation of credit to MSMEs, especially those in the manufacturing segment and service sector. This Government scheme for MSMEs offers financial assistance for business-related expenses (planned or unplanned), depending upon the strength of the collateral security and the repayment capacity of the MSME.</w:t>
      </w:r>
    </w:p>
    <w:p w14:paraId="567CD8EB" w14:textId="72F11E8E" w:rsidR="008E2D6D" w:rsidRPr="00082DD6" w:rsidRDefault="000719C8" w:rsidP="002D00B5">
      <w:pPr>
        <w:tabs>
          <w:tab w:val="left" w:pos="720"/>
        </w:tabs>
        <w:spacing w:before="100" w:beforeAutospacing="1" w:after="0" w:line="360" w:lineRule="auto"/>
        <w:jc w:val="both"/>
        <w:rPr>
          <w:rFonts w:eastAsia="Times New Roman" w:cstheme="minorHAnsi"/>
          <w:b/>
          <w:sz w:val="24"/>
          <w:szCs w:val="24"/>
          <w:lang w:val="en-US"/>
        </w:rPr>
      </w:pPr>
      <w:r w:rsidRPr="00082DD6">
        <w:rPr>
          <w:rFonts w:eastAsia="Times New Roman" w:cstheme="minorHAnsi"/>
          <w:b/>
          <w:sz w:val="24"/>
          <w:szCs w:val="24"/>
          <w:lang w:val="en-US"/>
        </w:rPr>
        <w:t xml:space="preserve">Salient Features </w:t>
      </w:r>
      <w:r w:rsidR="00850CCB" w:rsidRPr="00082DD6">
        <w:rPr>
          <w:rFonts w:eastAsia="Times New Roman" w:cstheme="minorHAnsi"/>
          <w:b/>
          <w:sz w:val="24"/>
          <w:szCs w:val="24"/>
          <w:lang w:val="en-US"/>
        </w:rPr>
        <w:t>o</w:t>
      </w:r>
      <w:r w:rsidRPr="00082DD6">
        <w:rPr>
          <w:rFonts w:eastAsia="Times New Roman" w:cstheme="minorHAnsi"/>
          <w:b/>
          <w:sz w:val="24"/>
          <w:szCs w:val="24"/>
          <w:lang w:val="en-US"/>
        </w:rPr>
        <w:t xml:space="preserve">f </w:t>
      </w:r>
      <w:r w:rsidR="00850CCB" w:rsidRPr="00082DD6">
        <w:rPr>
          <w:rFonts w:eastAsia="Times New Roman" w:cstheme="minorHAnsi"/>
          <w:b/>
          <w:sz w:val="24"/>
          <w:szCs w:val="24"/>
          <w:lang w:val="en-US"/>
        </w:rPr>
        <w:t>t</w:t>
      </w:r>
      <w:r w:rsidRPr="00082DD6">
        <w:rPr>
          <w:rFonts w:eastAsia="Times New Roman" w:cstheme="minorHAnsi"/>
          <w:b/>
          <w:sz w:val="24"/>
          <w:szCs w:val="24"/>
          <w:lang w:val="en-US"/>
        </w:rPr>
        <w:t>he Scheme</w:t>
      </w:r>
      <w:r w:rsidRPr="00082DD6">
        <w:rPr>
          <w:rFonts w:eastAsia="Times New Roman" w:cstheme="minorHAnsi"/>
          <w:b/>
          <w:sz w:val="24"/>
          <w:szCs w:val="24"/>
          <w:lang w:val="en-US"/>
        </w:rPr>
        <w:br/>
      </w:r>
      <w:r w:rsidRPr="00082DD6">
        <w:rPr>
          <w:rFonts w:eastAsia="Times New Roman" w:cstheme="minorHAnsi"/>
          <w:bCs/>
          <w:sz w:val="24"/>
          <w:szCs w:val="24"/>
          <w:lang w:val="en-US"/>
        </w:rPr>
        <w:t>The nature of the assistance of the Scheme is in the form of an open term loan and other forms of assistance such as working capital term loan, etc.</w:t>
      </w:r>
    </w:p>
    <w:p w14:paraId="0E9A93B4" w14:textId="77777777" w:rsidR="008E2D6D" w:rsidRPr="00082DD6" w:rsidRDefault="000719C8">
      <w:pPr>
        <w:pStyle w:val="ListParagraph"/>
        <w:numPr>
          <w:ilvl w:val="0"/>
          <w:numId w:val="13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82DD6">
        <w:rPr>
          <w:rFonts w:eastAsia="Times New Roman" w:cstheme="minorHAnsi"/>
          <w:bCs/>
          <w:sz w:val="24"/>
          <w:szCs w:val="24"/>
          <w:lang w:val="en-US"/>
        </w:rPr>
        <w:t>The maximum quantum of assistance under the SBL Scheme will be up to Rs.10 crore for the eligible MSME units. Also, the assistance provided will be linked to gross cash accruals and collateral security value provided.</w:t>
      </w:r>
    </w:p>
    <w:p w14:paraId="5B211C2F" w14:textId="77777777" w:rsidR="008E2D6D" w:rsidRPr="00082DD6" w:rsidRDefault="000719C8">
      <w:pPr>
        <w:pStyle w:val="ListParagraph"/>
        <w:numPr>
          <w:ilvl w:val="0"/>
          <w:numId w:val="13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82DD6">
        <w:rPr>
          <w:rFonts w:eastAsia="Times New Roman" w:cstheme="minorHAnsi"/>
          <w:bCs/>
          <w:sz w:val="24"/>
          <w:szCs w:val="24"/>
          <w:lang w:val="en-US"/>
        </w:rPr>
        <w:t>The SIDBI Secured Business Loan will hold a fixed rate of interest linked to PLR as per the credit rating.</w:t>
      </w:r>
    </w:p>
    <w:p w14:paraId="20430EF8" w14:textId="77777777" w:rsidR="008E2D6D" w:rsidRPr="00082DD6" w:rsidRDefault="000719C8">
      <w:pPr>
        <w:pStyle w:val="ListParagraph"/>
        <w:numPr>
          <w:ilvl w:val="0"/>
          <w:numId w:val="13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82DD6">
        <w:rPr>
          <w:rFonts w:eastAsia="Times New Roman" w:cstheme="minorHAnsi"/>
          <w:bCs/>
          <w:sz w:val="24"/>
          <w:szCs w:val="24"/>
          <w:lang w:val="en-US"/>
        </w:rPr>
        <w:t>The maximum repayment tenure is 10 years, which includes the moratorium period.</w:t>
      </w:r>
    </w:p>
    <w:p w14:paraId="47A1F60B" w14:textId="77777777" w:rsidR="008E2D6D" w:rsidRPr="00082DD6" w:rsidRDefault="000719C8">
      <w:pPr>
        <w:pStyle w:val="ListParagraph"/>
        <w:numPr>
          <w:ilvl w:val="0"/>
          <w:numId w:val="139"/>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082DD6">
        <w:rPr>
          <w:rFonts w:eastAsia="Times New Roman" w:cstheme="minorHAnsi"/>
          <w:bCs/>
          <w:sz w:val="24"/>
          <w:szCs w:val="24"/>
          <w:lang w:val="en-US"/>
        </w:rPr>
        <w:t>The Scheme also provides foreign currency assistance for the creation of tangible assets subject to natural hedges and other terms and conditions.</w:t>
      </w:r>
    </w:p>
    <w:p w14:paraId="2B68D572" w14:textId="5BE107E2" w:rsidR="008E2D6D" w:rsidRPr="005A3B4C" w:rsidRDefault="000719C8" w:rsidP="0073053C">
      <w:pPr>
        <w:spacing w:before="225" w:after="0" w:line="360" w:lineRule="auto"/>
        <w:jc w:val="both"/>
        <w:rPr>
          <w:rFonts w:eastAsia="Times New Roman" w:cstheme="minorHAnsi"/>
          <w:b/>
          <w:sz w:val="24"/>
          <w:szCs w:val="24"/>
          <w:lang w:val="en-US"/>
        </w:rPr>
      </w:pPr>
      <w:r w:rsidRPr="005A3B4C">
        <w:rPr>
          <w:rFonts w:eastAsia="Times New Roman" w:cstheme="minorHAnsi"/>
          <w:b/>
          <w:sz w:val="24"/>
          <w:szCs w:val="24"/>
          <w:lang w:val="en-US"/>
        </w:rPr>
        <w:t xml:space="preserve">Benefits </w:t>
      </w:r>
      <w:r w:rsidR="002D00B5">
        <w:rPr>
          <w:rFonts w:eastAsia="Times New Roman" w:cstheme="minorHAnsi"/>
          <w:b/>
          <w:sz w:val="24"/>
          <w:szCs w:val="24"/>
          <w:lang w:val="en-US"/>
        </w:rPr>
        <w:t>o</w:t>
      </w:r>
      <w:r w:rsidRPr="005A3B4C">
        <w:rPr>
          <w:rFonts w:eastAsia="Times New Roman" w:cstheme="minorHAnsi"/>
          <w:b/>
          <w:sz w:val="24"/>
          <w:szCs w:val="24"/>
          <w:lang w:val="en-US"/>
        </w:rPr>
        <w:t xml:space="preserve">f </w:t>
      </w:r>
      <w:r w:rsidR="002D00B5"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p>
    <w:p w14:paraId="6FD13AE5" w14:textId="77777777" w:rsidR="008E2D6D" w:rsidRPr="0073053C" w:rsidRDefault="000719C8">
      <w:pPr>
        <w:pStyle w:val="ListParagraph"/>
        <w:numPr>
          <w:ilvl w:val="0"/>
          <w:numId w:val="14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73053C">
        <w:rPr>
          <w:rFonts w:eastAsia="Times New Roman" w:cstheme="minorHAnsi"/>
          <w:bCs/>
          <w:sz w:val="24"/>
          <w:szCs w:val="24"/>
          <w:lang w:val="en-US"/>
        </w:rPr>
        <w:t>The primary benefit and objective of the SBL Scheme is to facilitate MSME units by providing adequate and need-based credit facilities.</w:t>
      </w:r>
    </w:p>
    <w:p w14:paraId="48CD6425" w14:textId="3A3287C0" w:rsidR="008E2D6D" w:rsidRPr="005A3B4C" w:rsidRDefault="000719C8" w:rsidP="0073053C">
      <w:pPr>
        <w:spacing w:before="225" w:after="100" w:afterAutospacing="1" w:line="360" w:lineRule="auto"/>
        <w:jc w:val="both"/>
        <w:rPr>
          <w:rFonts w:eastAsia="Times New Roman" w:cstheme="minorHAnsi"/>
          <w:bCs/>
          <w:sz w:val="24"/>
          <w:szCs w:val="24"/>
          <w:lang w:val="en-US"/>
        </w:rPr>
      </w:pPr>
      <w:r w:rsidRPr="005A3B4C">
        <w:rPr>
          <w:rFonts w:eastAsia="Times New Roman" w:cstheme="minorHAnsi"/>
          <w:b/>
          <w:sz w:val="24"/>
          <w:szCs w:val="24"/>
          <w:lang w:val="en-US"/>
        </w:rPr>
        <w:lastRenderedPageBreak/>
        <w:t xml:space="preserve">Eligibility </w:t>
      </w:r>
      <w:r w:rsidR="0073053C">
        <w:rPr>
          <w:rFonts w:eastAsia="Times New Roman" w:cstheme="minorHAnsi"/>
          <w:b/>
          <w:sz w:val="24"/>
          <w:szCs w:val="24"/>
          <w:lang w:val="en-US"/>
        </w:rPr>
        <w:t>f</w:t>
      </w:r>
      <w:r w:rsidRPr="005A3B4C">
        <w:rPr>
          <w:rFonts w:eastAsia="Times New Roman" w:cstheme="minorHAnsi"/>
          <w:b/>
          <w:sz w:val="24"/>
          <w:szCs w:val="24"/>
          <w:lang w:val="en-US"/>
        </w:rPr>
        <w:t xml:space="preserve">or </w:t>
      </w:r>
      <w:r w:rsidR="0073053C"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r w:rsidRPr="005A3B4C">
        <w:rPr>
          <w:rFonts w:eastAsia="Times New Roman" w:cstheme="minorHAnsi"/>
          <w:b/>
          <w:sz w:val="24"/>
          <w:szCs w:val="24"/>
          <w:lang w:val="en-US"/>
        </w:rPr>
        <w:br/>
      </w:r>
      <w:r w:rsidRPr="005A3B4C">
        <w:rPr>
          <w:rFonts w:eastAsia="Times New Roman" w:cstheme="minorHAnsi"/>
          <w:bCs/>
          <w:sz w:val="24"/>
          <w:szCs w:val="24"/>
          <w:lang w:val="en-US"/>
        </w:rPr>
        <w:t>The eligibility factors for applying for the Scheme include-</w:t>
      </w:r>
    </w:p>
    <w:p w14:paraId="0A87AA26" w14:textId="77777777" w:rsidR="008E2D6D" w:rsidRPr="0073053C" w:rsidRDefault="000719C8">
      <w:pPr>
        <w:pStyle w:val="ListParagraph"/>
        <w:numPr>
          <w:ilvl w:val="0"/>
          <w:numId w:val="141"/>
        </w:numPr>
        <w:tabs>
          <w:tab w:val="left" w:pos="1440"/>
        </w:tabs>
        <w:spacing w:before="100" w:beforeAutospacing="1" w:after="100" w:afterAutospacing="1" w:line="360" w:lineRule="auto"/>
        <w:jc w:val="both"/>
        <w:rPr>
          <w:rFonts w:eastAsia="Times New Roman" w:cstheme="minorHAnsi"/>
          <w:bCs/>
          <w:sz w:val="24"/>
          <w:szCs w:val="24"/>
          <w:lang w:val="en-US"/>
        </w:rPr>
      </w:pPr>
      <w:r w:rsidRPr="0073053C">
        <w:rPr>
          <w:rFonts w:eastAsia="Times New Roman" w:cstheme="minorHAnsi"/>
          <w:bCs/>
          <w:sz w:val="24"/>
          <w:szCs w:val="24"/>
          <w:lang w:val="en-US"/>
        </w:rPr>
        <w:t>The business must be an existing MSME unit having a net profit in 2 years out of the last three years, with cash profits in all the three years.</w:t>
      </w:r>
    </w:p>
    <w:p w14:paraId="11972AF4" w14:textId="77777777" w:rsidR="008E2D6D" w:rsidRPr="0073053C" w:rsidRDefault="000719C8">
      <w:pPr>
        <w:pStyle w:val="ListParagraph"/>
        <w:numPr>
          <w:ilvl w:val="0"/>
          <w:numId w:val="141"/>
        </w:numPr>
        <w:tabs>
          <w:tab w:val="left" w:pos="1440"/>
        </w:tabs>
        <w:spacing w:before="100" w:beforeAutospacing="1" w:after="100" w:afterAutospacing="1" w:line="360" w:lineRule="auto"/>
        <w:jc w:val="both"/>
        <w:rPr>
          <w:rFonts w:eastAsia="Times New Roman" w:cstheme="minorHAnsi"/>
          <w:bCs/>
          <w:sz w:val="24"/>
          <w:szCs w:val="24"/>
          <w:lang w:val="en-US"/>
        </w:rPr>
      </w:pPr>
      <w:r w:rsidRPr="0073053C">
        <w:rPr>
          <w:rFonts w:eastAsia="Times New Roman" w:cstheme="minorHAnsi"/>
          <w:bCs/>
          <w:sz w:val="24"/>
          <w:szCs w:val="24"/>
          <w:lang w:val="en-US"/>
        </w:rPr>
        <w:t>Also, the borrower should not be a defaulter to any bank/financial institution.</w:t>
      </w:r>
    </w:p>
    <w:p w14:paraId="6F57A07D" w14:textId="77777777" w:rsidR="008E2D6D" w:rsidRPr="0073053C" w:rsidRDefault="000719C8">
      <w:pPr>
        <w:pStyle w:val="ListParagraph"/>
        <w:numPr>
          <w:ilvl w:val="0"/>
          <w:numId w:val="141"/>
        </w:numPr>
        <w:tabs>
          <w:tab w:val="left" w:pos="1440"/>
        </w:tabs>
        <w:spacing w:before="100" w:beforeAutospacing="1" w:after="100" w:afterAutospacing="1" w:line="360" w:lineRule="auto"/>
        <w:jc w:val="both"/>
        <w:rPr>
          <w:rFonts w:eastAsia="Times New Roman" w:cstheme="minorHAnsi"/>
          <w:bCs/>
          <w:sz w:val="24"/>
          <w:szCs w:val="24"/>
          <w:lang w:val="en-US"/>
        </w:rPr>
      </w:pPr>
      <w:r w:rsidRPr="0073053C">
        <w:rPr>
          <w:rFonts w:eastAsia="Times New Roman" w:cstheme="minorHAnsi"/>
          <w:bCs/>
          <w:sz w:val="24"/>
          <w:szCs w:val="24"/>
          <w:lang w:val="en-US"/>
        </w:rPr>
        <w:t>The last criteria is that the business must follow all other financial norms as specified from time to time.</w:t>
      </w:r>
    </w:p>
    <w:p w14:paraId="26C49A18" w14:textId="77777777" w:rsidR="008E2D6D" w:rsidRPr="00DD1183" w:rsidRDefault="000719C8" w:rsidP="005A3B4C">
      <w:pPr>
        <w:spacing w:line="360" w:lineRule="auto"/>
        <w:jc w:val="both"/>
        <w:rPr>
          <w:rFonts w:ascii="Copperplate Gothic Bold" w:hAnsi="Copperplate Gothic Bold" w:cstheme="minorHAnsi"/>
          <w:b/>
          <w:sz w:val="24"/>
          <w:szCs w:val="24"/>
          <w:lang w:val="en-US"/>
        </w:rPr>
      </w:pPr>
      <w:r w:rsidRPr="00DD1183">
        <w:rPr>
          <w:rFonts w:ascii="Copperplate Gothic Bold" w:hAnsi="Copperplate Gothic Bold" w:cstheme="minorHAnsi"/>
          <w:b/>
          <w:sz w:val="24"/>
          <w:szCs w:val="24"/>
          <w:lang w:val="en-US"/>
        </w:rPr>
        <w:t>PMEGP Scheme</w:t>
      </w:r>
    </w:p>
    <w:p w14:paraId="5F58514D" w14:textId="11ECD93D" w:rsidR="008E2D6D"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The Prime Minister Employment Generation Program or PMEGP is a credit-linked subsidy scheme introduced by the Government of India. The aim of introducing the Scheme is to promote the generation of employment opportunities through the establishment of micro-enterprises in rural as well as urban areas.</w:t>
      </w:r>
    </w:p>
    <w:p w14:paraId="4656B0C2" w14:textId="1CE1B140" w:rsidR="00EA6AD9" w:rsidRPr="005A3B4C" w:rsidRDefault="00EA6AD9" w:rsidP="00EA6AD9">
      <w:pPr>
        <w:spacing w:after="360" w:line="360" w:lineRule="auto"/>
        <w:jc w:val="center"/>
        <w:rPr>
          <w:rFonts w:eastAsia="Times New Roman" w:cstheme="minorHAnsi"/>
          <w:bCs/>
          <w:sz w:val="24"/>
          <w:szCs w:val="24"/>
          <w:lang w:val="en-US"/>
        </w:rPr>
      </w:pPr>
      <w:r>
        <w:rPr>
          <w:noProof/>
        </w:rPr>
        <w:drawing>
          <wp:inline distT="0" distB="0" distL="0" distR="0" wp14:anchorId="6B30CA8C" wp14:editId="4602B3A4">
            <wp:extent cx="2147104" cy="1208036"/>
            <wp:effectExtent l="0" t="0" r="0" b="0"/>
            <wp:docPr id="28" name="Picture 28" descr="PMEGP scheme extended for 5 years with an outlay of Rs 13554 crore - iloug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MEGP scheme extended for 5 years with an outlay of Rs 13554 crore - ilouge  Medi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7770" cy="1219664"/>
                    </a:xfrm>
                    <a:prstGeom prst="rect">
                      <a:avLst/>
                    </a:prstGeom>
                    <a:noFill/>
                    <a:ln>
                      <a:noFill/>
                    </a:ln>
                  </pic:spPr>
                </pic:pic>
              </a:graphicData>
            </a:graphic>
          </wp:inline>
        </w:drawing>
      </w:r>
    </w:p>
    <w:p w14:paraId="5A33D4DB" w14:textId="7B8B2050" w:rsidR="008E2D6D" w:rsidRPr="005A3B4C" w:rsidRDefault="000719C8" w:rsidP="005F3CC1">
      <w:pPr>
        <w:spacing w:before="100" w:beforeAutospacing="1" w:after="100" w:afterAutospacing="1" w:line="360" w:lineRule="auto"/>
        <w:jc w:val="both"/>
        <w:rPr>
          <w:rFonts w:eastAsia="Times New Roman" w:cstheme="minorHAnsi"/>
          <w:bCs/>
          <w:sz w:val="24"/>
          <w:szCs w:val="24"/>
          <w:lang w:val="en-US"/>
        </w:rPr>
      </w:pPr>
      <w:r w:rsidRPr="005A3B4C">
        <w:rPr>
          <w:rFonts w:eastAsia="Times New Roman" w:cstheme="minorHAnsi"/>
          <w:b/>
          <w:sz w:val="24"/>
          <w:szCs w:val="24"/>
          <w:lang w:val="en-US"/>
        </w:rPr>
        <w:t xml:space="preserve">Salient Features </w:t>
      </w:r>
      <w:r w:rsidR="002337ED" w:rsidRPr="005A3B4C">
        <w:rPr>
          <w:rFonts w:eastAsia="Times New Roman" w:cstheme="minorHAnsi"/>
          <w:b/>
          <w:sz w:val="24"/>
          <w:szCs w:val="24"/>
          <w:lang w:val="en-US"/>
        </w:rPr>
        <w:t>of</w:t>
      </w:r>
      <w:r w:rsidRPr="005A3B4C">
        <w:rPr>
          <w:rFonts w:eastAsia="Times New Roman" w:cstheme="minorHAnsi"/>
          <w:b/>
          <w:sz w:val="24"/>
          <w:szCs w:val="24"/>
          <w:lang w:val="en-US"/>
        </w:rPr>
        <w:t xml:space="preserve"> </w:t>
      </w:r>
      <w:r w:rsidR="002337ED">
        <w:rPr>
          <w:rFonts w:eastAsia="Times New Roman" w:cstheme="minorHAnsi"/>
          <w:b/>
          <w:sz w:val="24"/>
          <w:szCs w:val="24"/>
          <w:lang w:val="en-US"/>
        </w:rPr>
        <w:t>t</w:t>
      </w:r>
      <w:r w:rsidRPr="005A3B4C">
        <w:rPr>
          <w:rFonts w:eastAsia="Times New Roman" w:cstheme="minorHAnsi"/>
          <w:b/>
          <w:sz w:val="24"/>
          <w:szCs w:val="24"/>
          <w:lang w:val="en-US"/>
        </w:rPr>
        <w:t>he Scheme</w:t>
      </w:r>
      <w:r w:rsidRPr="005A3B4C">
        <w:rPr>
          <w:rFonts w:eastAsia="Times New Roman" w:cstheme="minorHAnsi"/>
          <w:b/>
          <w:sz w:val="24"/>
          <w:szCs w:val="24"/>
          <w:lang w:val="en-US"/>
        </w:rPr>
        <w:br/>
      </w:r>
      <w:r w:rsidRPr="005A3B4C">
        <w:rPr>
          <w:rFonts w:eastAsia="Times New Roman" w:cstheme="minorHAnsi"/>
          <w:bCs/>
          <w:sz w:val="24"/>
          <w:szCs w:val="24"/>
          <w:lang w:val="en-US"/>
        </w:rPr>
        <w:t>The features of the scheme that provides credit-linked subsidy are as follows-</w:t>
      </w:r>
    </w:p>
    <w:p w14:paraId="1179C641" w14:textId="77777777" w:rsidR="008E2D6D" w:rsidRPr="005F3CC1" w:rsidRDefault="000719C8">
      <w:pPr>
        <w:pStyle w:val="ListParagraph"/>
        <w:numPr>
          <w:ilvl w:val="0"/>
          <w:numId w:val="14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F3CC1">
        <w:rPr>
          <w:rFonts w:eastAsia="Times New Roman" w:cstheme="minorHAnsi"/>
          <w:bCs/>
          <w:sz w:val="24"/>
          <w:szCs w:val="24"/>
          <w:lang w:val="en-US"/>
        </w:rPr>
        <w:t>The maximum cost of the project/unit admissible for the subsidy in the manufacturing sector is Rs 25 lakhs and in the business/service sector, is Rs 10 lakhs.</w:t>
      </w:r>
    </w:p>
    <w:p w14:paraId="07B76649" w14:textId="77777777" w:rsidR="008E2D6D" w:rsidRPr="005F3CC1" w:rsidRDefault="000719C8">
      <w:pPr>
        <w:pStyle w:val="ListParagraph"/>
        <w:numPr>
          <w:ilvl w:val="0"/>
          <w:numId w:val="14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F3CC1">
        <w:rPr>
          <w:rFonts w:eastAsia="Times New Roman" w:cstheme="minorHAnsi"/>
          <w:bCs/>
          <w:sz w:val="24"/>
          <w:szCs w:val="24"/>
          <w:lang w:val="en-US"/>
        </w:rPr>
        <w:t>The rate of subsidy under PMEGP (of project cost) is 15% for the general category in urban regions and 25% in rural regions.</w:t>
      </w:r>
    </w:p>
    <w:p w14:paraId="21DBBA9D" w14:textId="77777777" w:rsidR="008E2D6D" w:rsidRPr="005F3CC1" w:rsidRDefault="000719C8">
      <w:pPr>
        <w:pStyle w:val="ListParagraph"/>
        <w:numPr>
          <w:ilvl w:val="0"/>
          <w:numId w:val="14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F3CC1">
        <w:rPr>
          <w:rFonts w:eastAsia="Times New Roman" w:cstheme="minorHAnsi"/>
          <w:bCs/>
          <w:sz w:val="24"/>
          <w:szCs w:val="24"/>
          <w:lang w:val="en-US"/>
        </w:rPr>
        <w:t>The rate of subsidy for special cases including SC/ ST/ OBC/ minorities/women, ex-servicemen, physically handicapped, NER, hill and border areas, etc. is 25% for urban areas and 35% for rural areas.</w:t>
      </w:r>
    </w:p>
    <w:p w14:paraId="0592E671" w14:textId="77777777" w:rsidR="008E2D6D" w:rsidRPr="005F3CC1" w:rsidRDefault="000719C8">
      <w:pPr>
        <w:pStyle w:val="ListParagraph"/>
        <w:numPr>
          <w:ilvl w:val="0"/>
          <w:numId w:val="140"/>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5F3CC1">
        <w:rPr>
          <w:rFonts w:eastAsia="Times New Roman" w:cstheme="minorHAnsi"/>
          <w:bCs/>
          <w:sz w:val="24"/>
          <w:szCs w:val="24"/>
          <w:lang w:val="en-US"/>
        </w:rPr>
        <w:t>Under the Scheme, the balance amount of the total project cost will be provided by the banks in the form of term loans and working capital.</w:t>
      </w:r>
    </w:p>
    <w:p w14:paraId="6F9F2283" w14:textId="0EC72E2E" w:rsidR="008E2D6D" w:rsidRPr="005A3B4C" w:rsidRDefault="000719C8" w:rsidP="005F3CC1">
      <w:pPr>
        <w:spacing w:before="225" w:after="100" w:afterAutospacing="1" w:line="360" w:lineRule="auto"/>
        <w:jc w:val="both"/>
        <w:rPr>
          <w:rFonts w:eastAsia="Times New Roman" w:cstheme="minorHAnsi"/>
          <w:bCs/>
          <w:sz w:val="24"/>
          <w:szCs w:val="24"/>
          <w:lang w:val="en-US"/>
        </w:rPr>
      </w:pPr>
      <w:r w:rsidRPr="005A3B4C">
        <w:rPr>
          <w:rFonts w:eastAsia="Times New Roman" w:cstheme="minorHAnsi"/>
          <w:b/>
          <w:sz w:val="24"/>
          <w:szCs w:val="24"/>
          <w:lang w:val="en-US"/>
        </w:rPr>
        <w:lastRenderedPageBreak/>
        <w:t xml:space="preserve">Benefits </w:t>
      </w:r>
      <w:r w:rsidR="005F3CC1">
        <w:rPr>
          <w:rFonts w:eastAsia="Times New Roman" w:cstheme="minorHAnsi"/>
          <w:b/>
          <w:sz w:val="24"/>
          <w:szCs w:val="24"/>
          <w:lang w:val="en-US"/>
        </w:rPr>
        <w:t>o</w:t>
      </w:r>
      <w:r w:rsidRPr="005A3B4C">
        <w:rPr>
          <w:rFonts w:eastAsia="Times New Roman" w:cstheme="minorHAnsi"/>
          <w:b/>
          <w:sz w:val="24"/>
          <w:szCs w:val="24"/>
          <w:lang w:val="en-US"/>
        </w:rPr>
        <w:t xml:space="preserve">f </w:t>
      </w:r>
      <w:r w:rsidR="005F3CC1">
        <w:rPr>
          <w:rFonts w:eastAsia="Times New Roman" w:cstheme="minorHAnsi"/>
          <w:b/>
          <w:sz w:val="24"/>
          <w:szCs w:val="24"/>
          <w:lang w:val="en-US"/>
        </w:rPr>
        <w:t>t</w:t>
      </w:r>
      <w:r w:rsidRPr="005A3B4C">
        <w:rPr>
          <w:rFonts w:eastAsia="Times New Roman" w:cstheme="minorHAnsi"/>
          <w:b/>
          <w:sz w:val="24"/>
          <w:szCs w:val="24"/>
          <w:lang w:val="en-US"/>
        </w:rPr>
        <w:t>he Scheme</w:t>
      </w:r>
      <w:r w:rsidRPr="005A3B4C">
        <w:rPr>
          <w:rFonts w:eastAsia="Times New Roman" w:cstheme="minorHAnsi"/>
          <w:bCs/>
          <w:sz w:val="24"/>
          <w:szCs w:val="24"/>
          <w:lang w:val="en-US"/>
        </w:rPr>
        <w:br/>
        <w:t>The benefits of this Government scheme include</w:t>
      </w:r>
    </w:p>
    <w:p w14:paraId="46FBF4E6" w14:textId="77777777" w:rsidR="008E2D6D" w:rsidRPr="00EE42A5" w:rsidRDefault="000719C8">
      <w:pPr>
        <w:pStyle w:val="ListParagraph"/>
        <w:numPr>
          <w:ilvl w:val="0"/>
          <w:numId w:val="14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Through the establishment of self-employment projects, micro ventures and enterprises the scheme will help produce employment opportunities in urban as well as rural areas.</w:t>
      </w:r>
    </w:p>
    <w:p w14:paraId="4AEEF864" w14:textId="77777777" w:rsidR="008E2D6D" w:rsidRPr="00EE42A5" w:rsidRDefault="000719C8">
      <w:pPr>
        <w:pStyle w:val="ListParagraph"/>
        <w:numPr>
          <w:ilvl w:val="0"/>
          <w:numId w:val="14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The Scheme generates continuous as well as sustainable employment for youth and unemployed rural communities in their areas itself.</w:t>
      </w:r>
    </w:p>
    <w:p w14:paraId="4CBBF031" w14:textId="77777777" w:rsidR="008E2D6D" w:rsidRPr="00EE42A5" w:rsidRDefault="000719C8">
      <w:pPr>
        <w:pStyle w:val="ListParagraph"/>
        <w:numPr>
          <w:ilvl w:val="0"/>
          <w:numId w:val="142"/>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The Scheme also encourages traditional artisans and boosts their income-earning capacity.</w:t>
      </w:r>
    </w:p>
    <w:p w14:paraId="60FA55CD" w14:textId="0F96ED93" w:rsidR="008E2D6D" w:rsidRPr="005A3B4C" w:rsidRDefault="000719C8" w:rsidP="00EE42A5">
      <w:pPr>
        <w:spacing w:before="225" w:after="100" w:afterAutospacing="1" w:line="360" w:lineRule="auto"/>
        <w:jc w:val="both"/>
        <w:rPr>
          <w:rFonts w:eastAsia="Times New Roman" w:cstheme="minorHAnsi"/>
          <w:bCs/>
          <w:sz w:val="24"/>
          <w:szCs w:val="24"/>
          <w:lang w:val="en-US"/>
        </w:rPr>
      </w:pPr>
      <w:r w:rsidRPr="005A3B4C">
        <w:rPr>
          <w:rFonts w:eastAsia="Times New Roman" w:cstheme="minorHAnsi"/>
          <w:b/>
          <w:sz w:val="24"/>
          <w:szCs w:val="24"/>
          <w:lang w:val="en-US"/>
        </w:rPr>
        <w:t xml:space="preserve">Eligibility </w:t>
      </w:r>
      <w:r w:rsidR="00EE42A5">
        <w:rPr>
          <w:rFonts w:eastAsia="Times New Roman" w:cstheme="minorHAnsi"/>
          <w:b/>
          <w:sz w:val="24"/>
          <w:szCs w:val="24"/>
          <w:lang w:val="en-US"/>
        </w:rPr>
        <w:t>f</w:t>
      </w:r>
      <w:r w:rsidRPr="005A3B4C">
        <w:rPr>
          <w:rFonts w:eastAsia="Times New Roman" w:cstheme="minorHAnsi"/>
          <w:b/>
          <w:sz w:val="24"/>
          <w:szCs w:val="24"/>
          <w:lang w:val="en-US"/>
        </w:rPr>
        <w:t xml:space="preserve">or </w:t>
      </w:r>
      <w:r w:rsidR="00EE42A5" w:rsidRPr="005A3B4C">
        <w:rPr>
          <w:rFonts w:eastAsia="Times New Roman" w:cstheme="minorHAnsi"/>
          <w:b/>
          <w:sz w:val="24"/>
          <w:szCs w:val="24"/>
          <w:lang w:val="en-US"/>
        </w:rPr>
        <w:t>the</w:t>
      </w:r>
      <w:r w:rsidRPr="005A3B4C">
        <w:rPr>
          <w:rFonts w:eastAsia="Times New Roman" w:cstheme="minorHAnsi"/>
          <w:b/>
          <w:sz w:val="24"/>
          <w:szCs w:val="24"/>
          <w:lang w:val="en-US"/>
        </w:rPr>
        <w:t xml:space="preserve"> Scheme</w:t>
      </w:r>
      <w:r w:rsidRPr="005A3B4C">
        <w:rPr>
          <w:rFonts w:eastAsia="Times New Roman" w:cstheme="minorHAnsi"/>
          <w:b/>
          <w:sz w:val="24"/>
          <w:szCs w:val="24"/>
          <w:lang w:val="en-US"/>
        </w:rPr>
        <w:br/>
      </w:r>
      <w:r w:rsidRPr="005A3B4C">
        <w:rPr>
          <w:rFonts w:eastAsia="Times New Roman" w:cstheme="minorHAnsi"/>
          <w:bCs/>
          <w:sz w:val="24"/>
          <w:szCs w:val="24"/>
          <w:lang w:val="en-US"/>
        </w:rPr>
        <w:t>The eligibility criteria for the Government scheme include-</w:t>
      </w:r>
    </w:p>
    <w:p w14:paraId="7EBA76AE" w14:textId="244628FF"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 xml:space="preserve">It is applicable for any individual who is above 18 years of age, has passed the 8th standard and has projects costing above Rs.10 lakh in the manufacturing sector and above Rs. 5 </w:t>
      </w:r>
      <w:r w:rsidR="00EE42A5" w:rsidRPr="00EE42A5">
        <w:rPr>
          <w:rFonts w:eastAsia="Times New Roman" w:cstheme="minorHAnsi"/>
          <w:bCs/>
          <w:sz w:val="24"/>
          <w:szCs w:val="24"/>
          <w:lang w:val="en-US"/>
        </w:rPr>
        <w:t>lakhs</w:t>
      </w:r>
      <w:r w:rsidRPr="00EE42A5">
        <w:rPr>
          <w:rFonts w:eastAsia="Times New Roman" w:cstheme="minorHAnsi"/>
          <w:bCs/>
          <w:sz w:val="24"/>
          <w:szCs w:val="24"/>
          <w:lang w:val="en-US"/>
        </w:rPr>
        <w:t xml:space="preserve"> in the business or service sector.</w:t>
      </w:r>
    </w:p>
    <w:p w14:paraId="5267EFEA"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The scheme only considers new projects.</w:t>
      </w:r>
    </w:p>
    <w:p w14:paraId="786BC3D7"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The scheme is also applicable for Self Help Groups (including those belonging to BPL, provided that they have not availed benefits under any other Scheme), as well as Institutions registered under Societies Registration Act,1860.</w:t>
      </w:r>
    </w:p>
    <w:p w14:paraId="5944F528"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Under the scheme Production, Co-operative Societies and Charitable Trusts are also eligible.</w:t>
      </w:r>
    </w:p>
    <w:p w14:paraId="457DE8A8"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Any existing units (under PMRY, REGP or any other scheme of Government of India or State Government) and the units that have already availed Government subsidy under any other scheme of Government of India or State Government are NOT eligible.</w:t>
      </w:r>
    </w:p>
    <w:p w14:paraId="0A5348CE"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In order to apply, individuals need to submit a certified copy of the caste/community certificate or relevant document issued by the competent authority in the case of other special categories, to the concerned branch of the Banks along with the Margin Money (subsidy) Claim.</w:t>
      </w:r>
    </w:p>
    <w:p w14:paraId="381CBD29"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Those applying for the Scheme are also required to submit a certified copy of the bye-laws of the institutions to the Margin Money (subsidy) Claim, wherever necessary.</w:t>
      </w:r>
    </w:p>
    <w:p w14:paraId="41919BD2"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lastRenderedPageBreak/>
        <w:t>The project cost also needs to include capital expenditure and one cycle of working capital. Projects without capital expenditure are not eligible for financing under the Scheme. Projects costing more than Rs.5 lakh, which do not require working capital, need clearance from the Regional Office or Controller of the Bank’s Branch and the claims are required to be submitted with a certified copy of approval from the Regional Office or Controller, as the case may be.</w:t>
      </w:r>
    </w:p>
    <w:p w14:paraId="0A139D89" w14:textId="77777777" w:rsidR="008E2D6D" w:rsidRPr="00EE42A5" w:rsidRDefault="000719C8">
      <w:pPr>
        <w:pStyle w:val="ListParagraph"/>
        <w:numPr>
          <w:ilvl w:val="0"/>
          <w:numId w:val="143"/>
        </w:numPr>
        <w:tabs>
          <w:tab w:val="left" w:pos="720"/>
          <w:tab w:val="left" w:pos="1440"/>
        </w:tabs>
        <w:spacing w:before="100" w:beforeAutospacing="1" w:after="100" w:afterAutospacing="1" w:line="360" w:lineRule="auto"/>
        <w:jc w:val="both"/>
        <w:rPr>
          <w:rFonts w:eastAsia="Times New Roman" w:cstheme="minorHAnsi"/>
          <w:bCs/>
          <w:sz w:val="24"/>
          <w:szCs w:val="24"/>
          <w:lang w:val="en-US"/>
        </w:rPr>
      </w:pPr>
      <w:r w:rsidRPr="00EE42A5">
        <w:rPr>
          <w:rFonts w:eastAsia="Times New Roman" w:cstheme="minorHAnsi"/>
          <w:bCs/>
          <w:sz w:val="24"/>
          <w:szCs w:val="24"/>
          <w:lang w:val="en-US"/>
        </w:rPr>
        <w:t>The Scheme is applicable to all the new viable micro-enterprises, including Village Industries projects, except activities indicated in the negative list of Village Industries. Existing/old units, however, are not eligible.</w:t>
      </w:r>
    </w:p>
    <w:p w14:paraId="2D8F46DF" w14:textId="52EF2486" w:rsidR="008E2D6D" w:rsidRPr="005A3B4C" w:rsidRDefault="000719C8" w:rsidP="005A3B4C">
      <w:pPr>
        <w:spacing w:after="360" w:line="360" w:lineRule="auto"/>
        <w:jc w:val="both"/>
        <w:rPr>
          <w:rFonts w:eastAsia="Times New Roman" w:cstheme="minorHAnsi"/>
          <w:bCs/>
          <w:sz w:val="24"/>
          <w:szCs w:val="24"/>
          <w:lang w:val="en-US"/>
        </w:rPr>
      </w:pPr>
      <w:r w:rsidRPr="005A3B4C">
        <w:rPr>
          <w:rFonts w:eastAsia="Times New Roman" w:cstheme="minorHAnsi"/>
          <w:bCs/>
          <w:sz w:val="24"/>
          <w:szCs w:val="24"/>
          <w:lang w:val="en-US"/>
        </w:rPr>
        <w:t xml:space="preserve">These are 7 schemes introduced by the Government or Government bodies keeping MSMEs in mind and for the upliftment and growth of the small business sector. Several MSMEs can benefit from these schemes. </w:t>
      </w:r>
    </w:p>
    <w:p w14:paraId="6C9E9208" w14:textId="77777777" w:rsidR="008E2D6D" w:rsidRPr="005A3B4C" w:rsidRDefault="000719C8" w:rsidP="00FC5472">
      <w:pPr>
        <w:spacing w:after="0" w:line="360" w:lineRule="auto"/>
        <w:jc w:val="both"/>
        <w:rPr>
          <w:rFonts w:eastAsia="Times New Roman" w:cstheme="minorHAnsi"/>
          <w:b/>
          <w:sz w:val="24"/>
          <w:szCs w:val="24"/>
          <w:lang w:val="en-US"/>
        </w:rPr>
      </w:pPr>
      <w:r w:rsidRPr="005A3B4C">
        <w:rPr>
          <w:rFonts w:eastAsia="Times New Roman" w:cstheme="minorHAnsi"/>
          <w:b/>
          <w:sz w:val="24"/>
          <w:szCs w:val="24"/>
          <w:lang w:val="en-US"/>
        </w:rPr>
        <w:t>Niche marketing</w:t>
      </w:r>
    </w:p>
    <w:p w14:paraId="4EA6BFED" w14:textId="67B8D215" w:rsidR="008E2D6D" w:rsidRPr="00FC5472" w:rsidRDefault="000719C8" w:rsidP="00D64F86">
      <w:pPr>
        <w:spacing w:after="0" w:line="360" w:lineRule="auto"/>
        <w:jc w:val="both"/>
        <w:rPr>
          <w:rFonts w:cstheme="minorHAnsi"/>
          <w:b/>
          <w:color w:val="393939"/>
          <w:sz w:val="24"/>
          <w:szCs w:val="24"/>
          <w:shd w:val="clear" w:color="auto" w:fill="FFFFFF"/>
        </w:rPr>
      </w:pPr>
      <w:r w:rsidRPr="005A3B4C">
        <w:rPr>
          <w:rStyle w:val="Strong"/>
          <w:rFonts w:cstheme="minorHAnsi"/>
          <w:bCs w:val="0"/>
          <w:color w:val="393939"/>
          <w:sz w:val="24"/>
          <w:szCs w:val="24"/>
          <w:shd w:val="clear" w:color="auto" w:fill="FFFFFF"/>
        </w:rPr>
        <w:t>Definition:</w:t>
      </w:r>
      <w:r w:rsidRPr="005A3B4C">
        <w:rPr>
          <w:rFonts w:cstheme="minorHAnsi"/>
          <w:b/>
          <w:color w:val="393939"/>
          <w:sz w:val="24"/>
          <w:szCs w:val="24"/>
          <w:shd w:val="clear" w:color="auto" w:fill="FFFFFF"/>
        </w:rPr>
        <w:t> </w:t>
      </w:r>
      <w:r w:rsidRPr="005A3B4C">
        <w:rPr>
          <w:rFonts w:cstheme="minorHAnsi"/>
          <w:bCs/>
          <w:color w:val="393939"/>
          <w:sz w:val="24"/>
          <w:szCs w:val="24"/>
          <w:shd w:val="clear" w:color="auto" w:fill="FFFFFF"/>
        </w:rPr>
        <w:t xml:space="preserve"> Niche marketing is defined as </w:t>
      </w:r>
      <w:r w:rsidR="00FC5472" w:rsidRPr="005A3B4C">
        <w:rPr>
          <w:rFonts w:cstheme="minorHAnsi"/>
          <w:bCs/>
          <w:color w:val="393939"/>
          <w:sz w:val="24"/>
          <w:szCs w:val="24"/>
          <w:shd w:val="clear" w:color="auto" w:fill="FFFFFF"/>
        </w:rPr>
        <w:t>channelling</w:t>
      </w:r>
      <w:r w:rsidRPr="005A3B4C">
        <w:rPr>
          <w:rFonts w:cstheme="minorHAnsi"/>
          <w:bCs/>
          <w:color w:val="393939"/>
          <w:sz w:val="24"/>
          <w:szCs w:val="24"/>
          <w:shd w:val="clear" w:color="auto" w:fill="FFFFFF"/>
        </w:rPr>
        <w:t xml:space="preserve"> all marketing efforts towards one well-defined segment of the population. There is one important thing to understand that ‘niche’ does not exist, but is created by smart marketing techniques and identifying what the customer wants.</w:t>
      </w:r>
    </w:p>
    <w:p w14:paraId="6E1DD10B" w14:textId="3FBB75A6" w:rsidR="008E2D6D" w:rsidRPr="005046C1" w:rsidRDefault="000719C8" w:rsidP="00C34236">
      <w:pPr>
        <w:pStyle w:val="Heading2"/>
        <w:spacing w:before="450" w:beforeAutospacing="0" w:after="0" w:afterAutospacing="0" w:line="360" w:lineRule="auto"/>
        <w:jc w:val="both"/>
        <w:rPr>
          <w:rFonts w:asciiTheme="minorHAnsi" w:hAnsiTheme="minorHAnsi" w:cstheme="minorHAnsi"/>
          <w:bCs w:val="0"/>
          <w:color w:val="212326"/>
          <w:sz w:val="24"/>
          <w:szCs w:val="24"/>
        </w:rPr>
      </w:pPr>
      <w:r w:rsidRPr="005046C1">
        <w:rPr>
          <w:rFonts w:asciiTheme="minorHAnsi" w:hAnsiTheme="minorHAnsi" w:cstheme="minorHAnsi"/>
          <w:bCs w:val="0"/>
          <w:color w:val="212326"/>
          <w:sz w:val="24"/>
          <w:szCs w:val="24"/>
        </w:rPr>
        <w:t>What exactly is a niche market?</w:t>
      </w:r>
    </w:p>
    <w:p w14:paraId="7DEEE3DA" w14:textId="77777777" w:rsidR="00D64F86" w:rsidRDefault="000719C8" w:rsidP="00D64F86">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A niche market is a segment of a larger market that can be defined by its own unique needs, preferences, or identity that makes it different from the market at large. For example, within the market for women’s shoes are many different segments or niches. Shoes for vegan women would be a niche market, as would shoes for plus-sized women, shoes for nurses, and shoes for transgendered people. These are all niche markets within the larger market for women’s shoes.</w:t>
      </w:r>
      <w:r w:rsidR="00EF595E">
        <w:rPr>
          <w:rFonts w:asciiTheme="minorHAnsi" w:hAnsiTheme="minorHAnsi" w:cstheme="minorHAnsi"/>
          <w:bCs/>
          <w:color w:val="212326"/>
        </w:rPr>
        <w:t xml:space="preserve"> </w:t>
      </w:r>
      <w:r w:rsidRPr="005A3B4C">
        <w:rPr>
          <w:rFonts w:asciiTheme="minorHAnsi" w:hAnsiTheme="minorHAnsi" w:cstheme="minorHAnsi"/>
          <w:bCs/>
          <w:color w:val="212326"/>
        </w:rPr>
        <w:t>Nearly every market can be further refined, or divided, by the particular needs and preferences of its constituents. Some of the most common ways to define a niche are based on:</w:t>
      </w:r>
    </w:p>
    <w:p w14:paraId="0BCF8719" w14:textId="77777777" w:rsidR="00F02496" w:rsidRDefault="000719C8" w:rsidP="00F02496">
      <w:pPr>
        <w:pStyle w:val="NormalWeb"/>
        <w:numPr>
          <w:ilvl w:val="0"/>
          <w:numId w:val="144"/>
        </w:numPr>
        <w:tabs>
          <w:tab w:val="left" w:pos="720"/>
        </w:tabs>
        <w:spacing w:after="85" w:afterAutospacing="0" w:line="360" w:lineRule="auto"/>
        <w:jc w:val="both"/>
        <w:rPr>
          <w:rFonts w:cstheme="minorHAnsi"/>
          <w:bCs/>
          <w:color w:val="212326"/>
        </w:rPr>
      </w:pPr>
      <w:r w:rsidRPr="00F02496">
        <w:rPr>
          <w:rStyle w:val="Strong"/>
          <w:rFonts w:cstheme="minorHAnsi"/>
          <w:b w:val="0"/>
          <w:color w:val="212326"/>
        </w:rPr>
        <w:t>Price</w:t>
      </w:r>
      <w:r w:rsidRPr="00F02496">
        <w:rPr>
          <w:rFonts w:cstheme="minorHAnsi"/>
          <w:bCs/>
          <w:color w:val="212326"/>
        </w:rPr>
        <w:t> (e.g. luxury, moderate, discount)</w:t>
      </w:r>
    </w:p>
    <w:p w14:paraId="0CE66B49" w14:textId="2D0AA102" w:rsidR="008E2D6D" w:rsidRPr="00F02496" w:rsidRDefault="000719C8" w:rsidP="00F02496">
      <w:pPr>
        <w:pStyle w:val="NormalWeb"/>
        <w:numPr>
          <w:ilvl w:val="0"/>
          <w:numId w:val="144"/>
        </w:numPr>
        <w:tabs>
          <w:tab w:val="left" w:pos="720"/>
        </w:tabs>
        <w:spacing w:after="85" w:afterAutospacing="0" w:line="360" w:lineRule="auto"/>
        <w:jc w:val="both"/>
        <w:rPr>
          <w:rFonts w:cstheme="minorHAnsi"/>
          <w:bCs/>
          <w:color w:val="212326"/>
        </w:rPr>
      </w:pPr>
      <w:r w:rsidRPr="00F02496">
        <w:rPr>
          <w:rStyle w:val="Strong"/>
          <w:rFonts w:cstheme="minorHAnsi"/>
          <w:b w:val="0"/>
          <w:color w:val="212326"/>
        </w:rPr>
        <w:t>Demographics</w:t>
      </w:r>
      <w:r w:rsidRPr="00F02496">
        <w:rPr>
          <w:rFonts w:cstheme="minorHAnsi"/>
          <w:bCs/>
          <w:color w:val="212326"/>
        </w:rPr>
        <w:t> (gender, age, income level, education level)</w:t>
      </w:r>
    </w:p>
    <w:p w14:paraId="7EAE908E" w14:textId="77777777" w:rsidR="008E2D6D" w:rsidRPr="00D64F86" w:rsidRDefault="000719C8">
      <w:pPr>
        <w:pStyle w:val="ListParagraph"/>
        <w:numPr>
          <w:ilvl w:val="0"/>
          <w:numId w:val="144"/>
        </w:numPr>
        <w:tabs>
          <w:tab w:val="left" w:pos="720"/>
        </w:tabs>
        <w:spacing w:before="100" w:beforeAutospacing="1" w:after="85" w:line="360" w:lineRule="auto"/>
        <w:jc w:val="both"/>
        <w:rPr>
          <w:rFonts w:cstheme="minorHAnsi"/>
          <w:bCs/>
          <w:color w:val="212326"/>
          <w:sz w:val="24"/>
          <w:szCs w:val="24"/>
        </w:rPr>
      </w:pPr>
      <w:r w:rsidRPr="00D64F86">
        <w:rPr>
          <w:rStyle w:val="Strong"/>
          <w:rFonts w:cstheme="minorHAnsi"/>
          <w:b w:val="0"/>
          <w:color w:val="212326"/>
          <w:sz w:val="24"/>
          <w:szCs w:val="24"/>
        </w:rPr>
        <w:lastRenderedPageBreak/>
        <w:t>Level of quality</w:t>
      </w:r>
      <w:r w:rsidRPr="00D64F86">
        <w:rPr>
          <w:rFonts w:cstheme="minorHAnsi"/>
          <w:bCs/>
          <w:color w:val="212326"/>
          <w:sz w:val="24"/>
          <w:szCs w:val="24"/>
        </w:rPr>
        <w:t> (premium, handmade, economical)</w:t>
      </w:r>
    </w:p>
    <w:p w14:paraId="09EC8AE7" w14:textId="77777777" w:rsidR="008E2D6D" w:rsidRPr="00D64F86" w:rsidRDefault="000719C8">
      <w:pPr>
        <w:pStyle w:val="ListParagraph"/>
        <w:numPr>
          <w:ilvl w:val="0"/>
          <w:numId w:val="144"/>
        </w:numPr>
        <w:tabs>
          <w:tab w:val="left" w:pos="720"/>
        </w:tabs>
        <w:spacing w:before="100" w:beforeAutospacing="1" w:after="85" w:line="360" w:lineRule="auto"/>
        <w:jc w:val="both"/>
        <w:rPr>
          <w:rFonts w:cstheme="minorHAnsi"/>
          <w:bCs/>
          <w:color w:val="212326"/>
          <w:sz w:val="24"/>
          <w:szCs w:val="24"/>
        </w:rPr>
      </w:pPr>
      <w:r w:rsidRPr="00D64F86">
        <w:rPr>
          <w:rStyle w:val="Strong"/>
          <w:rFonts w:cstheme="minorHAnsi"/>
          <w:b w:val="0"/>
          <w:color w:val="212326"/>
          <w:sz w:val="24"/>
          <w:szCs w:val="24"/>
        </w:rPr>
        <w:t>Psychographics</w:t>
      </w:r>
      <w:r w:rsidRPr="00D64F86">
        <w:rPr>
          <w:rFonts w:cstheme="minorHAnsi"/>
          <w:bCs/>
          <w:color w:val="212326"/>
          <w:sz w:val="24"/>
          <w:szCs w:val="24"/>
        </w:rPr>
        <w:t> (values, interests, attitudes)</w:t>
      </w:r>
    </w:p>
    <w:p w14:paraId="5299885F" w14:textId="39BFA508" w:rsidR="008E2D6D" w:rsidRPr="00D64F86" w:rsidRDefault="000629C1">
      <w:pPr>
        <w:pStyle w:val="ListParagraph"/>
        <w:numPr>
          <w:ilvl w:val="0"/>
          <w:numId w:val="144"/>
        </w:numPr>
        <w:tabs>
          <w:tab w:val="left" w:pos="720"/>
        </w:tabs>
        <w:spacing w:before="100" w:beforeAutospacing="1" w:after="85" w:line="360" w:lineRule="auto"/>
        <w:jc w:val="both"/>
        <w:rPr>
          <w:rFonts w:cstheme="minorHAnsi"/>
          <w:bCs/>
          <w:color w:val="212326"/>
          <w:sz w:val="24"/>
          <w:szCs w:val="24"/>
        </w:rPr>
      </w:pPr>
      <w:r w:rsidRPr="00D64F86">
        <w:rPr>
          <w:rStyle w:val="Strong"/>
          <w:rFonts w:cstheme="minorHAnsi"/>
          <w:b w:val="0"/>
          <w:color w:val="212326"/>
          <w:sz w:val="24"/>
          <w:szCs w:val="24"/>
        </w:rPr>
        <w:t>Geographic</w:t>
      </w:r>
      <w:r w:rsidR="000719C8" w:rsidRPr="00D64F86">
        <w:rPr>
          <w:rFonts w:cstheme="minorHAnsi"/>
          <w:bCs/>
          <w:color w:val="212326"/>
          <w:sz w:val="24"/>
          <w:szCs w:val="24"/>
        </w:rPr>
        <w:t xml:space="preserve"> (residents of a certain country, city, or even </w:t>
      </w:r>
      <w:r w:rsidR="00D64F86" w:rsidRPr="00D64F86">
        <w:rPr>
          <w:rFonts w:cstheme="minorHAnsi"/>
          <w:bCs/>
          <w:color w:val="212326"/>
          <w:sz w:val="24"/>
          <w:szCs w:val="24"/>
        </w:rPr>
        <w:t>neighbourhood</w:t>
      </w:r>
      <w:r w:rsidR="000719C8" w:rsidRPr="00D64F86">
        <w:rPr>
          <w:rFonts w:cstheme="minorHAnsi"/>
          <w:bCs/>
          <w:color w:val="212326"/>
          <w:sz w:val="24"/>
          <w:szCs w:val="24"/>
        </w:rPr>
        <w:t>)</w:t>
      </w:r>
    </w:p>
    <w:p w14:paraId="67119726" w14:textId="77777777"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Choosing to focus on a niche is a strategic business decision to serve a certain customer base better than competitors who target the larger market.</w:t>
      </w:r>
    </w:p>
    <w:p w14:paraId="2414B67A" w14:textId="0040A863" w:rsidR="008E2D6D" w:rsidRPr="005A3B4C" w:rsidRDefault="00BC55C0" w:rsidP="005A3B4C">
      <w:pPr>
        <w:pStyle w:val="NormalWeb"/>
        <w:spacing w:before="0" w:beforeAutospacing="0" w:after="400" w:afterAutospacing="0" w:line="360" w:lineRule="auto"/>
        <w:jc w:val="both"/>
        <w:rPr>
          <w:rFonts w:asciiTheme="minorHAnsi" w:hAnsiTheme="minorHAnsi" w:cstheme="minorHAnsi"/>
          <w:bCs/>
          <w:color w:val="212326"/>
        </w:rPr>
      </w:pPr>
      <w:r w:rsidRPr="00BC55C0">
        <w:rPr>
          <w:rFonts w:asciiTheme="minorHAnsi" w:hAnsiTheme="minorHAnsi" w:cstheme="minorHAnsi"/>
          <w:b/>
          <w:color w:val="212326"/>
        </w:rPr>
        <w:t>E</w:t>
      </w:r>
      <w:r w:rsidR="000719C8" w:rsidRPr="00BC55C0">
        <w:rPr>
          <w:rFonts w:asciiTheme="minorHAnsi" w:hAnsiTheme="minorHAnsi" w:cstheme="minorHAnsi"/>
          <w:b/>
          <w:color w:val="212326"/>
        </w:rPr>
        <w:t>xamples</w:t>
      </w:r>
      <w:r w:rsidR="00F02496">
        <w:rPr>
          <w:rFonts w:asciiTheme="minorHAnsi" w:hAnsiTheme="minorHAnsi" w:cstheme="minorHAnsi"/>
          <w:b/>
          <w:color w:val="212326"/>
        </w:rPr>
        <w:t xml:space="preserve">: </w:t>
      </w:r>
      <w:r w:rsidR="000719C8" w:rsidRPr="005A3B4C">
        <w:rPr>
          <w:rFonts w:asciiTheme="minorHAnsi" w:hAnsiTheme="minorHAnsi" w:cstheme="minorHAnsi"/>
          <w:bCs/>
          <w:color w:val="212326"/>
        </w:rPr>
        <w:t>While you might have specific trending product ideas already in mind, you can increase your odds of success by starting with a niche market and then drilling down to find niche products with a possible market-fit. Here, we’ll explore eight larger markets to show you how they each contain their own niche markets and product opportunities. Keep in mind this list of niches and product ideas for 2019 is simply a place to start your search for a niche market—you can always go in a completely different direction or find other niche opportunities within each category. </w:t>
      </w:r>
    </w:p>
    <w:p w14:paraId="49A92350"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1. Conscious consumers</w:t>
      </w:r>
    </w:p>
    <w:p w14:paraId="58A1E656" w14:textId="57E4B4CB"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Sustainability has become a hot topic among consumers of late. According to a survey by </w:t>
      </w:r>
      <w:r w:rsidRPr="00304738">
        <w:rPr>
          <w:rFonts w:asciiTheme="minorHAnsi" w:hAnsiTheme="minorHAnsi" w:cstheme="minorHAnsi"/>
          <w:bCs/>
        </w:rPr>
        <w:t>Neilson</w:t>
      </w:r>
      <w:r w:rsidRPr="005A3B4C">
        <w:rPr>
          <w:rFonts w:asciiTheme="minorHAnsi" w:hAnsiTheme="minorHAnsi" w:cstheme="minorHAnsi"/>
          <w:bCs/>
          <w:color w:val="212326"/>
        </w:rPr>
        <w:t>, 48% of U.S. consumers say they would “definitely” or “probably change” their consumption habits to reduce their impact on the environment.</w:t>
      </w:r>
      <w:r w:rsidR="00304738">
        <w:rPr>
          <w:rFonts w:asciiTheme="minorHAnsi" w:hAnsiTheme="minorHAnsi" w:cstheme="minorHAnsi"/>
          <w:bCs/>
          <w:color w:val="212326"/>
        </w:rPr>
        <w:t xml:space="preserve"> </w:t>
      </w:r>
      <w:r w:rsidRPr="005A3B4C">
        <w:rPr>
          <w:rFonts w:asciiTheme="minorHAnsi" w:hAnsiTheme="minorHAnsi" w:cstheme="minorHAnsi"/>
          <w:bCs/>
          <w:color w:val="212326"/>
        </w:rPr>
        <w:t>The rise of the conscious consumer has paved the way for vegan, eco-friendly, and cruelty-free variations of conventional products. If there is a product that is frequently purchased by the mass market, there is likely a niche of conscious consumers that will embrace a greener alternative.</w:t>
      </w:r>
      <w:r w:rsidR="00304738">
        <w:rPr>
          <w:rFonts w:asciiTheme="minorHAnsi" w:hAnsiTheme="minorHAnsi" w:cstheme="minorHAnsi"/>
          <w:bCs/>
          <w:color w:val="212326"/>
        </w:rPr>
        <w:t xml:space="preserve"> </w:t>
      </w:r>
      <w:r w:rsidRPr="005A3B4C">
        <w:rPr>
          <w:rFonts w:asciiTheme="minorHAnsi" w:hAnsiTheme="minorHAnsi" w:cstheme="minorHAnsi"/>
          <w:bCs/>
          <w:color w:val="212326"/>
        </w:rPr>
        <w:t>In the past, companies looking to appeal to this niche market might donate a portion of proceeds to a cause, but now most consumers care about how the products are sourced and produced as well. </w:t>
      </w:r>
    </w:p>
    <w:p w14:paraId="560E4A2E" w14:textId="0D8051D0"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304738">
        <w:rPr>
          <w:rFonts w:asciiTheme="minorHAnsi" w:hAnsiTheme="minorHAnsi" w:cstheme="minorHAnsi"/>
          <w:bCs/>
        </w:rPr>
        <w:t>Bee’s Wrap</w:t>
      </w:r>
      <w:r w:rsidRPr="005A3B4C">
        <w:rPr>
          <w:rFonts w:asciiTheme="minorHAnsi" w:hAnsiTheme="minorHAnsi" w:cstheme="minorHAnsi"/>
          <w:bCs/>
          <w:color w:val="212326"/>
        </w:rPr>
        <w:t>, for example, is looking to replace plastic wrap with options made from beeswax. The natural alternative to food storage is not only environmentally friendly, but also more cost-effective for consumers because they’re reusable.</w:t>
      </w:r>
    </w:p>
    <w:p w14:paraId="7D40B7D9" w14:textId="77777777" w:rsidR="008E2D6D" w:rsidRPr="005A3B4C" w:rsidRDefault="000719C8" w:rsidP="005A3B4C">
      <w:pPr>
        <w:pStyle w:val="Heading4"/>
        <w:spacing w:before="540" w:after="360"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lastRenderedPageBreak/>
        <w:t>More niche product ideas for conscious consumers</w:t>
      </w:r>
    </w:p>
    <w:p w14:paraId="36DA0AAD" w14:textId="77777777" w:rsidR="008E2D6D" w:rsidRPr="005A3B4C" w:rsidRDefault="000719C8">
      <w:pPr>
        <w:numPr>
          <w:ilvl w:val="0"/>
          <w:numId w:val="145"/>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Reusable drinking straws</w:t>
      </w:r>
    </w:p>
    <w:p w14:paraId="65D858A6" w14:textId="77777777" w:rsidR="008E2D6D" w:rsidRPr="005A3B4C" w:rsidRDefault="000719C8">
      <w:pPr>
        <w:numPr>
          <w:ilvl w:val="0"/>
          <w:numId w:val="145"/>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Cruelty-free cosmetics</w:t>
      </w:r>
    </w:p>
    <w:p w14:paraId="37CDD549" w14:textId="77777777" w:rsidR="008E2D6D" w:rsidRPr="005A3B4C" w:rsidRDefault="000719C8">
      <w:pPr>
        <w:numPr>
          <w:ilvl w:val="0"/>
          <w:numId w:val="145"/>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Vegan-friendly apparel</w:t>
      </w:r>
    </w:p>
    <w:p w14:paraId="6E7C2A75" w14:textId="77777777" w:rsidR="008E2D6D" w:rsidRPr="005A3B4C" w:rsidRDefault="000719C8">
      <w:pPr>
        <w:numPr>
          <w:ilvl w:val="0"/>
          <w:numId w:val="145"/>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Menstrual cups</w:t>
      </w:r>
    </w:p>
    <w:p w14:paraId="2C75BBA6"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2. Pet owners</w:t>
      </w:r>
    </w:p>
    <w:p w14:paraId="5204C9E9" w14:textId="4509B14C" w:rsidR="008B10E0" w:rsidRDefault="000629C1" w:rsidP="008B10E0">
      <w:pPr>
        <w:pStyle w:val="NormalWeb"/>
        <w:spacing w:before="0" w:beforeAutospacing="0" w:after="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 xml:space="preserve"> </w:t>
      </w:r>
      <w:r w:rsidR="000719C8" w:rsidRPr="005A3B4C">
        <w:rPr>
          <w:rFonts w:asciiTheme="minorHAnsi" w:hAnsiTheme="minorHAnsi" w:cstheme="minorHAnsi"/>
          <w:bCs/>
          <w:color w:val="212326"/>
        </w:rPr>
        <w:t>Total expenditures for the pet industry in the U.S. alone is an estimated </w:t>
      </w:r>
      <w:r w:rsidR="000719C8" w:rsidRPr="008B10E0">
        <w:rPr>
          <w:rFonts w:asciiTheme="minorHAnsi" w:hAnsiTheme="minorHAnsi" w:cstheme="minorHAnsi"/>
          <w:bCs/>
        </w:rPr>
        <w:t>$75.38 billion in 2019</w:t>
      </w:r>
      <w:r w:rsidR="000719C8" w:rsidRPr="005A3B4C">
        <w:rPr>
          <w:rFonts w:asciiTheme="minorHAnsi" w:hAnsiTheme="minorHAnsi" w:cstheme="minorHAnsi"/>
          <w:bCs/>
          <w:color w:val="212326"/>
        </w:rPr>
        <w:t>. There’s a lot of opportunities to develop a niche within this market, across different types of pets, lifestyles, and more. </w:t>
      </w:r>
      <w:r w:rsidR="000719C8" w:rsidRPr="008B10E0">
        <w:rPr>
          <w:rFonts w:asciiTheme="minorHAnsi" w:hAnsiTheme="minorHAnsi" w:cstheme="minorHAnsi"/>
          <w:bCs/>
        </w:rPr>
        <w:t>Patricia’s Couture</w:t>
      </w:r>
      <w:r w:rsidR="000719C8" w:rsidRPr="005A3B4C">
        <w:rPr>
          <w:rFonts w:asciiTheme="minorHAnsi" w:hAnsiTheme="minorHAnsi" w:cstheme="minorHAnsi"/>
          <w:bCs/>
          <w:color w:val="212326"/>
        </w:rPr>
        <w:t> has carved its own niche in this market—they sell personalized kaftans, pillows, pajamas, blankets, and other items you can plaster your beloved pet’s picture on. While </w:t>
      </w:r>
      <w:r w:rsidR="000719C8" w:rsidRPr="008B10E0">
        <w:rPr>
          <w:rFonts w:asciiTheme="minorHAnsi" w:hAnsiTheme="minorHAnsi" w:cstheme="minorHAnsi"/>
          <w:bCs/>
        </w:rPr>
        <w:t>most people own fish, dogs, or cats</w:t>
      </w:r>
      <w:r w:rsidR="000719C8" w:rsidRPr="005A3B4C">
        <w:rPr>
          <w:rFonts w:asciiTheme="minorHAnsi" w:hAnsiTheme="minorHAnsi" w:cstheme="minorHAnsi"/>
          <w:bCs/>
          <w:color w:val="212326"/>
        </w:rPr>
        <w:t>, there are also unique pets like horses, lizards, turtles, and even chickens, each with their own potential opportunities. </w:t>
      </w:r>
    </w:p>
    <w:p w14:paraId="1FE399E3" w14:textId="77777777" w:rsidR="008B10E0" w:rsidRDefault="008B10E0" w:rsidP="008B10E0">
      <w:pPr>
        <w:pStyle w:val="NormalWeb"/>
        <w:spacing w:before="0" w:beforeAutospacing="0" w:after="0" w:afterAutospacing="0" w:line="360" w:lineRule="auto"/>
        <w:jc w:val="both"/>
        <w:rPr>
          <w:rFonts w:asciiTheme="minorHAnsi" w:hAnsiTheme="minorHAnsi" w:cstheme="minorHAnsi"/>
          <w:bCs/>
          <w:color w:val="212326"/>
        </w:rPr>
      </w:pPr>
    </w:p>
    <w:p w14:paraId="0FA8742A" w14:textId="488C8630" w:rsidR="008E2D6D" w:rsidRPr="008B10E0" w:rsidRDefault="000719C8" w:rsidP="008B10E0">
      <w:pPr>
        <w:pStyle w:val="NormalWeb"/>
        <w:spacing w:before="0" w:beforeAutospacing="0" w:after="0" w:afterAutospacing="0" w:line="360" w:lineRule="auto"/>
        <w:jc w:val="both"/>
        <w:rPr>
          <w:rFonts w:asciiTheme="minorHAnsi" w:hAnsiTheme="minorHAnsi" w:cstheme="minorHAnsi"/>
          <w:b/>
          <w:bCs/>
          <w:color w:val="212326"/>
        </w:rPr>
      </w:pPr>
      <w:r w:rsidRPr="008B10E0">
        <w:rPr>
          <w:rFonts w:asciiTheme="minorHAnsi" w:hAnsiTheme="minorHAnsi" w:cstheme="minorHAnsi"/>
          <w:b/>
          <w:bCs/>
          <w:color w:val="212326"/>
        </w:rPr>
        <w:t>More niche product ideas for pet owners</w:t>
      </w:r>
    </w:p>
    <w:p w14:paraId="4C7D26B4" w14:textId="77777777" w:rsidR="008E2D6D" w:rsidRPr="005A3B4C" w:rsidRDefault="000719C8">
      <w:pPr>
        <w:numPr>
          <w:ilvl w:val="0"/>
          <w:numId w:val="146"/>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Pet cameras to watch and interact with pets while you’re not at home</w:t>
      </w:r>
    </w:p>
    <w:p w14:paraId="7842B11D" w14:textId="77777777" w:rsidR="008E2D6D" w:rsidRPr="005A3B4C" w:rsidRDefault="000719C8">
      <w:pPr>
        <w:numPr>
          <w:ilvl w:val="0"/>
          <w:numId w:val="146"/>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GPS pet trackers</w:t>
      </w:r>
    </w:p>
    <w:p w14:paraId="31918AB1" w14:textId="77777777" w:rsidR="008E2D6D" w:rsidRPr="005A3B4C" w:rsidRDefault="000719C8">
      <w:pPr>
        <w:numPr>
          <w:ilvl w:val="0"/>
          <w:numId w:val="146"/>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Personalized products with pets’ photos</w:t>
      </w:r>
    </w:p>
    <w:p w14:paraId="3782642B" w14:textId="77777777" w:rsidR="008E2D6D" w:rsidRPr="005A3B4C" w:rsidRDefault="000719C8">
      <w:pPr>
        <w:numPr>
          <w:ilvl w:val="0"/>
          <w:numId w:val="146"/>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Organic pet food and treats</w:t>
      </w:r>
    </w:p>
    <w:p w14:paraId="2049A47C" w14:textId="77777777" w:rsidR="008E2D6D" w:rsidRPr="005A3B4C" w:rsidRDefault="000719C8">
      <w:pPr>
        <w:numPr>
          <w:ilvl w:val="0"/>
          <w:numId w:val="146"/>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Pet accessories and clothing</w:t>
      </w:r>
    </w:p>
    <w:p w14:paraId="4437DAE0"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3. The LGBTQ+ community</w:t>
      </w:r>
    </w:p>
    <w:p w14:paraId="4F6C867D" w14:textId="7BA5B2ED"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The LGBTQ+ community is huge, and these consumers have unique shopping habits. </w:t>
      </w:r>
      <w:r w:rsidRPr="00345B73">
        <w:rPr>
          <w:rFonts w:asciiTheme="minorHAnsi" w:hAnsiTheme="minorHAnsi" w:cstheme="minorHAnsi"/>
          <w:bCs/>
        </w:rPr>
        <w:t>Per Nielsen</w:t>
      </w:r>
      <w:r w:rsidRPr="005A3B4C">
        <w:rPr>
          <w:rFonts w:asciiTheme="minorHAnsi" w:hAnsiTheme="minorHAnsi" w:cstheme="minorHAnsi"/>
          <w:bCs/>
          <w:color w:val="212326"/>
        </w:rPr>
        <w:t>, they go shopping 10% more than the average American consumer—and they’re also willing to spend about 7% more. Brands who make authentic connections with this market are in the best position to serve this niche. Just ask </w:t>
      </w:r>
      <w:r w:rsidRPr="00345B73">
        <w:rPr>
          <w:rFonts w:asciiTheme="minorHAnsi" w:hAnsiTheme="minorHAnsi" w:cstheme="minorHAnsi"/>
          <w:bCs/>
        </w:rPr>
        <w:t>TomboyX</w:t>
      </w:r>
      <w:r w:rsidRPr="005A3B4C">
        <w:rPr>
          <w:rFonts w:asciiTheme="minorHAnsi" w:hAnsiTheme="minorHAnsi" w:cstheme="minorHAnsi"/>
          <w:bCs/>
          <w:color w:val="212326"/>
        </w:rPr>
        <w:t>, an underwear brand that started in this market. Originally a T-shirt brand, co-founder Fran Dunaway saw the opportunity to hone in on a specific consumer group’s needs to sell underwear “for anybody”.</w:t>
      </w:r>
    </w:p>
    <w:p w14:paraId="117055C2" w14:textId="77777777" w:rsidR="008E2D6D" w:rsidRPr="005A3B4C" w:rsidRDefault="000719C8">
      <w:pPr>
        <w:numPr>
          <w:ilvl w:val="0"/>
          <w:numId w:val="147"/>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lastRenderedPageBreak/>
        <w:t>Makeup specifically designed for certain skin types</w:t>
      </w:r>
    </w:p>
    <w:p w14:paraId="1D96BFFB" w14:textId="77777777" w:rsidR="008E2D6D" w:rsidRPr="005A3B4C" w:rsidRDefault="000719C8">
      <w:pPr>
        <w:numPr>
          <w:ilvl w:val="0"/>
          <w:numId w:val="147"/>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Pride-inspired designs</w:t>
      </w:r>
    </w:p>
    <w:p w14:paraId="3B4FC51E" w14:textId="77777777" w:rsidR="008E2D6D" w:rsidRPr="005A3B4C" w:rsidRDefault="000719C8">
      <w:pPr>
        <w:numPr>
          <w:ilvl w:val="0"/>
          <w:numId w:val="147"/>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Clothing made for certain body types</w:t>
      </w:r>
    </w:p>
    <w:p w14:paraId="7E49EDEE"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 xml:space="preserve">4. </w:t>
      </w:r>
      <w:r w:rsidR="000629C1" w:rsidRPr="005A3B4C">
        <w:rPr>
          <w:rFonts w:asciiTheme="minorHAnsi" w:hAnsiTheme="minorHAnsi" w:cstheme="minorHAnsi"/>
          <w:bCs w:val="0"/>
          <w:color w:val="212326"/>
          <w:sz w:val="24"/>
          <w:szCs w:val="24"/>
        </w:rPr>
        <w:t>Travellers</w:t>
      </w:r>
    </w:p>
    <w:p w14:paraId="47B8BF76" w14:textId="79BDBBF2"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Online sales in the travel industry </w:t>
      </w:r>
      <w:r w:rsidRPr="00BB5188">
        <w:rPr>
          <w:rFonts w:asciiTheme="minorHAnsi" w:hAnsiTheme="minorHAnsi" w:cstheme="minorHAnsi"/>
          <w:bCs/>
        </w:rPr>
        <w:t>increased by more than 10%</w:t>
      </w:r>
      <w:r w:rsidRPr="005A3B4C">
        <w:rPr>
          <w:rFonts w:asciiTheme="minorHAnsi" w:hAnsiTheme="minorHAnsi" w:cstheme="minorHAnsi"/>
          <w:bCs/>
          <w:color w:val="212326"/>
        </w:rPr>
        <w:t> in 2018, amounting to $694.41 billion spent. Coupled with the </w:t>
      </w:r>
      <w:r w:rsidRPr="00BB5188">
        <w:rPr>
          <w:rFonts w:asciiTheme="minorHAnsi" w:hAnsiTheme="minorHAnsi" w:cstheme="minorHAnsi"/>
          <w:bCs/>
        </w:rPr>
        <w:t>declining cost of air travel</w:t>
      </w:r>
      <w:r w:rsidRPr="005A3B4C">
        <w:rPr>
          <w:rFonts w:asciiTheme="minorHAnsi" w:hAnsiTheme="minorHAnsi" w:cstheme="minorHAnsi"/>
          <w:bCs/>
          <w:color w:val="212326"/>
        </w:rPr>
        <w:t xml:space="preserve"> over the last three decades, a more mobile consumer means tons of niche audiences to tap into, from the frequent business </w:t>
      </w:r>
      <w:r w:rsidR="00BB5188" w:rsidRPr="005A3B4C">
        <w:rPr>
          <w:rFonts w:asciiTheme="minorHAnsi" w:hAnsiTheme="minorHAnsi" w:cstheme="minorHAnsi"/>
          <w:bCs/>
          <w:color w:val="212326"/>
        </w:rPr>
        <w:t>traveller</w:t>
      </w:r>
      <w:r w:rsidRPr="005A3B4C">
        <w:rPr>
          <w:rFonts w:asciiTheme="minorHAnsi" w:hAnsiTheme="minorHAnsi" w:cstheme="minorHAnsi"/>
          <w:bCs/>
          <w:color w:val="212326"/>
        </w:rPr>
        <w:t xml:space="preserve"> to the remote worker struck with wanderlust. Even the way consumers approach traveling is evolving. In fact, </w:t>
      </w:r>
      <w:r w:rsidR="00BB5188" w:rsidRPr="005A3B4C">
        <w:rPr>
          <w:rFonts w:asciiTheme="minorHAnsi" w:hAnsiTheme="minorHAnsi" w:cstheme="minorHAnsi"/>
          <w:bCs/>
          <w:color w:val="212326"/>
        </w:rPr>
        <w:t>travellers</w:t>
      </w:r>
      <w:r w:rsidRPr="005A3B4C">
        <w:rPr>
          <w:rFonts w:asciiTheme="minorHAnsi" w:hAnsiTheme="minorHAnsi" w:cstheme="minorHAnsi"/>
          <w:bCs/>
          <w:color w:val="212326"/>
        </w:rPr>
        <w:t xml:space="preserve"> are becoming more environmentally conscious. According to Booking.com, </w:t>
      </w:r>
      <w:r w:rsidRPr="00BB5188">
        <w:rPr>
          <w:rFonts w:asciiTheme="minorHAnsi" w:hAnsiTheme="minorHAnsi" w:cstheme="minorHAnsi"/>
          <w:bCs/>
        </w:rPr>
        <w:t>more than half</w:t>
      </w:r>
      <w:r w:rsidRPr="005A3B4C">
        <w:rPr>
          <w:rFonts w:asciiTheme="minorHAnsi" w:hAnsiTheme="minorHAnsi" w:cstheme="minorHAnsi"/>
          <w:bCs/>
          <w:color w:val="212326"/>
        </w:rPr>
        <w:t xml:space="preserve"> seek sustainable options but have difficulty finding them. This gap represents a massive opportunity for brands to step up to the plate and support eco-friendly initiatives through sustainable products. And </w:t>
      </w:r>
      <w:r w:rsidR="00BB5188" w:rsidRPr="005A3B4C">
        <w:rPr>
          <w:rFonts w:asciiTheme="minorHAnsi" w:hAnsiTheme="minorHAnsi" w:cstheme="minorHAnsi"/>
          <w:bCs/>
          <w:color w:val="212326"/>
        </w:rPr>
        <w:t>travellers</w:t>
      </w:r>
      <w:r w:rsidRPr="005A3B4C">
        <w:rPr>
          <w:rFonts w:asciiTheme="minorHAnsi" w:hAnsiTheme="minorHAnsi" w:cstheme="minorHAnsi"/>
          <w:bCs/>
          <w:color w:val="212326"/>
        </w:rPr>
        <w:t xml:space="preserve"> are seeking more than just green options. They also look for authentic local experiences, convenience, and long-term trips. </w:t>
      </w:r>
    </w:p>
    <w:p w14:paraId="4249A9AE" w14:textId="77777777" w:rsidR="00C47A91" w:rsidRDefault="000719C8" w:rsidP="00C47A91">
      <w:pPr>
        <w:pStyle w:val="NormalWeb"/>
        <w:spacing w:before="0" w:beforeAutospacing="0" w:after="400" w:afterAutospacing="0" w:line="360" w:lineRule="auto"/>
        <w:jc w:val="both"/>
        <w:rPr>
          <w:rFonts w:asciiTheme="minorHAnsi" w:hAnsiTheme="minorHAnsi" w:cstheme="minorHAnsi"/>
          <w:bCs/>
          <w:color w:val="212326"/>
        </w:rPr>
      </w:pPr>
      <w:r w:rsidRPr="00BB5188">
        <w:rPr>
          <w:rFonts w:asciiTheme="minorHAnsi" w:hAnsiTheme="minorHAnsi" w:cstheme="minorHAnsi"/>
          <w:bCs/>
        </w:rPr>
        <w:t>CNN reports</w:t>
      </w:r>
      <w:r w:rsidRPr="005A3B4C">
        <w:rPr>
          <w:rFonts w:asciiTheme="minorHAnsi" w:hAnsiTheme="minorHAnsi" w:cstheme="minorHAnsi"/>
          <w:bCs/>
          <w:color w:val="212326"/>
        </w:rPr>
        <w:t> that by 2020, nearly half the UK and U.S. workforce will be freelance, and at least 40% more children were home-schooled in 2017 than in 2014. This opens the doors to longer, more immersive trips, especially for remote workers who leverage their flexible careers to see the world.</w:t>
      </w:r>
      <w:r w:rsidR="00BB5188">
        <w:rPr>
          <w:rFonts w:asciiTheme="minorHAnsi" w:hAnsiTheme="minorHAnsi" w:cstheme="minorHAnsi"/>
          <w:bCs/>
          <w:color w:val="212326"/>
        </w:rPr>
        <w:t xml:space="preserve"> </w:t>
      </w:r>
      <w:r w:rsidRPr="00BB5188">
        <w:rPr>
          <w:rFonts w:asciiTheme="minorHAnsi" w:hAnsiTheme="minorHAnsi" w:cstheme="minorHAnsi"/>
          <w:bCs/>
        </w:rPr>
        <w:t>Nomatic</w:t>
      </w:r>
      <w:r w:rsidRPr="005A3B4C">
        <w:rPr>
          <w:rFonts w:asciiTheme="minorHAnsi" w:hAnsiTheme="minorHAnsi" w:cstheme="minorHAnsi"/>
          <w:bCs/>
          <w:color w:val="212326"/>
        </w:rPr>
        <w:t xml:space="preserve"> is a luggage brand geared towards </w:t>
      </w:r>
      <w:r w:rsidR="000629C1" w:rsidRPr="005A3B4C">
        <w:rPr>
          <w:rFonts w:asciiTheme="minorHAnsi" w:hAnsiTheme="minorHAnsi" w:cstheme="minorHAnsi"/>
          <w:bCs/>
          <w:color w:val="212326"/>
        </w:rPr>
        <w:t>travellers</w:t>
      </w:r>
      <w:r w:rsidRPr="005A3B4C">
        <w:rPr>
          <w:rFonts w:asciiTheme="minorHAnsi" w:hAnsiTheme="minorHAnsi" w:cstheme="minorHAnsi"/>
          <w:bCs/>
          <w:color w:val="212326"/>
        </w:rPr>
        <w:t>, but especially digital nomads that prioritize functionality. You can see this audience focus represented across their entire business, from their product to their copywriting.</w:t>
      </w:r>
    </w:p>
    <w:p w14:paraId="173D734C" w14:textId="56E5A076" w:rsidR="008E2D6D" w:rsidRPr="00C47A91" w:rsidRDefault="000719C8" w:rsidP="00C47A91">
      <w:pPr>
        <w:pStyle w:val="NormalWeb"/>
        <w:spacing w:before="0" w:beforeAutospacing="0" w:after="400" w:afterAutospacing="0" w:line="360" w:lineRule="auto"/>
        <w:jc w:val="both"/>
        <w:rPr>
          <w:rFonts w:asciiTheme="minorHAnsi" w:hAnsiTheme="minorHAnsi" w:cstheme="minorHAnsi"/>
          <w:b/>
          <w:color w:val="212326"/>
        </w:rPr>
      </w:pPr>
      <w:r w:rsidRPr="00C47A91">
        <w:rPr>
          <w:rFonts w:asciiTheme="minorHAnsi" w:hAnsiTheme="minorHAnsi" w:cstheme="minorHAnsi"/>
          <w:b/>
          <w:color w:val="212326"/>
        </w:rPr>
        <w:t xml:space="preserve">More niche product ideas for avid </w:t>
      </w:r>
      <w:r w:rsidR="000629C1" w:rsidRPr="00C47A91">
        <w:rPr>
          <w:rFonts w:asciiTheme="minorHAnsi" w:hAnsiTheme="minorHAnsi" w:cstheme="minorHAnsi"/>
          <w:b/>
          <w:color w:val="212326"/>
        </w:rPr>
        <w:t>travellers</w:t>
      </w:r>
    </w:p>
    <w:p w14:paraId="2B7CDDC9" w14:textId="77777777" w:rsidR="008E2D6D" w:rsidRPr="005A3B4C" w:rsidRDefault="000719C8">
      <w:pPr>
        <w:numPr>
          <w:ilvl w:val="0"/>
          <w:numId w:val="148"/>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 xml:space="preserve">Smartphone accessories for </w:t>
      </w:r>
      <w:r w:rsidR="000629C1" w:rsidRPr="005A3B4C">
        <w:rPr>
          <w:rFonts w:cstheme="minorHAnsi"/>
          <w:bCs/>
          <w:color w:val="212326"/>
          <w:sz w:val="24"/>
          <w:szCs w:val="24"/>
        </w:rPr>
        <w:t>travelling</w:t>
      </w:r>
      <w:r w:rsidRPr="005A3B4C">
        <w:rPr>
          <w:rFonts w:cstheme="minorHAnsi"/>
          <w:bCs/>
          <w:color w:val="212326"/>
          <w:sz w:val="24"/>
          <w:szCs w:val="24"/>
        </w:rPr>
        <w:t xml:space="preserve"> content creators</w:t>
      </w:r>
    </w:p>
    <w:p w14:paraId="7055442E" w14:textId="77777777" w:rsidR="008E2D6D" w:rsidRPr="005A3B4C" w:rsidRDefault="000719C8">
      <w:pPr>
        <w:numPr>
          <w:ilvl w:val="0"/>
          <w:numId w:val="148"/>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 xml:space="preserve">Practical and comfortable </w:t>
      </w:r>
      <w:r w:rsidR="000629C1" w:rsidRPr="005A3B4C">
        <w:rPr>
          <w:rFonts w:cstheme="minorHAnsi"/>
          <w:bCs/>
          <w:color w:val="212326"/>
          <w:sz w:val="24"/>
          <w:szCs w:val="24"/>
        </w:rPr>
        <w:t>at leisure</w:t>
      </w:r>
      <w:r w:rsidRPr="005A3B4C">
        <w:rPr>
          <w:rFonts w:cstheme="minorHAnsi"/>
          <w:bCs/>
          <w:color w:val="212326"/>
          <w:sz w:val="24"/>
          <w:szCs w:val="24"/>
        </w:rPr>
        <w:t xml:space="preserve"> for frequent flyers</w:t>
      </w:r>
    </w:p>
    <w:p w14:paraId="12258296" w14:textId="77777777" w:rsidR="008E2D6D" w:rsidRPr="005A3B4C" w:rsidRDefault="000719C8">
      <w:pPr>
        <w:numPr>
          <w:ilvl w:val="0"/>
          <w:numId w:val="148"/>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Scratch maps for people who love collecting travel experiences </w:t>
      </w:r>
    </w:p>
    <w:p w14:paraId="440F814B" w14:textId="77777777" w:rsidR="008E2D6D" w:rsidRPr="006A250D"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6A250D">
        <w:rPr>
          <w:rFonts w:asciiTheme="minorHAnsi" w:hAnsiTheme="minorHAnsi" w:cstheme="minorHAnsi"/>
          <w:bCs w:val="0"/>
          <w:color w:val="212326"/>
          <w:sz w:val="24"/>
          <w:szCs w:val="24"/>
        </w:rPr>
        <w:lastRenderedPageBreak/>
        <w:t>5. Gamers</w:t>
      </w:r>
    </w:p>
    <w:p w14:paraId="21DFFB0E" w14:textId="54672DA6"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“Gamers” is a catch-all term that contains a variety of subsets: mobile gamers, PC gamers, console gamers, table-top gamers—the list goes on. There are </w:t>
      </w:r>
      <w:r w:rsidRPr="00681B60">
        <w:rPr>
          <w:rFonts w:asciiTheme="minorHAnsi" w:hAnsiTheme="minorHAnsi" w:cstheme="minorHAnsi"/>
          <w:bCs/>
        </w:rPr>
        <w:t>more than 2.3 billion active gamers</w:t>
      </w:r>
      <w:r w:rsidRPr="005A3B4C">
        <w:rPr>
          <w:rFonts w:asciiTheme="minorHAnsi" w:hAnsiTheme="minorHAnsi" w:cstheme="minorHAnsi"/>
          <w:bCs/>
          <w:color w:val="212326"/>
        </w:rPr>
        <w:t xml:space="preserve"> across the globe, and nearly half spend money on their hobby, amounting to an industry worth $137.9 billion in </w:t>
      </w:r>
    </w:p>
    <w:p w14:paraId="28AF15A3" w14:textId="77777777" w:rsidR="008E2D6D" w:rsidRPr="00681B60" w:rsidRDefault="000719C8" w:rsidP="005A3B4C">
      <w:pPr>
        <w:pStyle w:val="Heading4"/>
        <w:spacing w:before="540" w:after="360" w:line="360" w:lineRule="auto"/>
        <w:jc w:val="both"/>
        <w:rPr>
          <w:rFonts w:asciiTheme="minorHAnsi" w:hAnsiTheme="minorHAnsi" w:cstheme="minorHAnsi"/>
          <w:bCs w:val="0"/>
          <w:i w:val="0"/>
          <w:iCs w:val="0"/>
          <w:color w:val="212326"/>
          <w:sz w:val="24"/>
          <w:szCs w:val="24"/>
        </w:rPr>
      </w:pPr>
      <w:r w:rsidRPr="00681B60">
        <w:rPr>
          <w:rFonts w:asciiTheme="minorHAnsi" w:hAnsiTheme="minorHAnsi" w:cstheme="minorHAnsi"/>
          <w:bCs w:val="0"/>
          <w:i w:val="0"/>
          <w:iCs w:val="0"/>
          <w:color w:val="212326"/>
          <w:sz w:val="24"/>
          <w:szCs w:val="24"/>
        </w:rPr>
        <w:t>More niche product ideas for gamers</w:t>
      </w:r>
    </w:p>
    <w:p w14:paraId="5FDDE7FA" w14:textId="77777777" w:rsidR="008E2D6D" w:rsidRPr="005A3B4C" w:rsidRDefault="000719C8">
      <w:pPr>
        <w:numPr>
          <w:ilvl w:val="0"/>
          <w:numId w:val="149"/>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Ergonomic products for long gaming sessions (controllers, chairs, blue-light blocking glasses) </w:t>
      </w:r>
    </w:p>
    <w:p w14:paraId="5F1952E3" w14:textId="77777777" w:rsidR="008E2D6D" w:rsidRPr="005A3B4C" w:rsidRDefault="000719C8">
      <w:pPr>
        <w:numPr>
          <w:ilvl w:val="0"/>
          <w:numId w:val="149"/>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Decals to personalize consoles, controllers, etc.</w:t>
      </w:r>
    </w:p>
    <w:p w14:paraId="698DABF9" w14:textId="77777777" w:rsidR="008E2D6D" w:rsidRPr="005A3B4C" w:rsidRDefault="000719C8">
      <w:pPr>
        <w:numPr>
          <w:ilvl w:val="0"/>
          <w:numId w:val="149"/>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T-shirts referencing aspects of gamer culture</w:t>
      </w:r>
    </w:p>
    <w:p w14:paraId="7B0B63AB" w14:textId="77777777" w:rsidR="008E2D6D" w:rsidRPr="005A3B4C" w:rsidRDefault="000719C8">
      <w:pPr>
        <w:numPr>
          <w:ilvl w:val="0"/>
          <w:numId w:val="149"/>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Accessories for mobile gamers</w:t>
      </w:r>
    </w:p>
    <w:p w14:paraId="7EFB8CC1"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6. Homeowners</w:t>
      </w:r>
    </w:p>
    <w:p w14:paraId="08408F49" w14:textId="78C5DBFA"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Home ownership is changing. What used to be the norm is no longer the case, and the percentage of U.S. consumers who also own homes </w:t>
      </w:r>
      <w:r w:rsidRPr="00681B60">
        <w:rPr>
          <w:rFonts w:asciiTheme="minorHAnsi" w:hAnsiTheme="minorHAnsi" w:cstheme="minorHAnsi"/>
          <w:bCs/>
        </w:rPr>
        <w:t>is decreasing</w:t>
      </w:r>
      <w:r w:rsidRPr="005A3B4C">
        <w:rPr>
          <w:rFonts w:asciiTheme="minorHAnsi" w:hAnsiTheme="minorHAnsi" w:cstheme="minorHAnsi"/>
          <w:bCs/>
          <w:color w:val="212326"/>
        </w:rPr>
        <w:t>. There are many reasons for this, such as the rise in the cost of living and salaries that can’t keep up. As such, not only is home ownership on the decline, but the definition of being a homeowner is also changing. Homes are increasingly being turned into investment properties or shared spaces which generate additional passive income thanks to the advent of home sharing via </w:t>
      </w:r>
      <w:r w:rsidRPr="00681B60">
        <w:rPr>
          <w:rFonts w:asciiTheme="minorHAnsi" w:hAnsiTheme="minorHAnsi" w:cstheme="minorHAnsi"/>
          <w:bCs/>
        </w:rPr>
        <w:t>Airbnb</w:t>
      </w:r>
      <w:r w:rsidRPr="005A3B4C">
        <w:rPr>
          <w:rFonts w:asciiTheme="minorHAnsi" w:hAnsiTheme="minorHAnsi" w:cstheme="minorHAnsi"/>
          <w:bCs/>
          <w:color w:val="212326"/>
        </w:rPr>
        <w:t> and </w:t>
      </w:r>
      <w:r w:rsidRPr="00681B60">
        <w:rPr>
          <w:rFonts w:asciiTheme="minorHAnsi" w:hAnsiTheme="minorHAnsi" w:cstheme="minorHAnsi"/>
          <w:bCs/>
        </w:rPr>
        <w:t>VRBO</w:t>
      </w:r>
      <w:r w:rsidRPr="005A3B4C">
        <w:rPr>
          <w:rFonts w:asciiTheme="minorHAnsi" w:hAnsiTheme="minorHAnsi" w:cstheme="minorHAnsi"/>
          <w:bCs/>
          <w:color w:val="212326"/>
        </w:rPr>
        <w:t>.</w:t>
      </w:r>
      <w:r w:rsidR="00681B60">
        <w:rPr>
          <w:rFonts w:asciiTheme="minorHAnsi" w:hAnsiTheme="minorHAnsi" w:cstheme="minorHAnsi"/>
          <w:bCs/>
          <w:color w:val="212326"/>
        </w:rPr>
        <w:t xml:space="preserve"> </w:t>
      </w:r>
      <w:r w:rsidRPr="005A3B4C">
        <w:rPr>
          <w:rFonts w:asciiTheme="minorHAnsi" w:hAnsiTheme="minorHAnsi" w:cstheme="minorHAnsi"/>
          <w:bCs/>
          <w:color w:val="212326"/>
        </w:rPr>
        <w:t>This paved the way for </w:t>
      </w:r>
      <w:r w:rsidRPr="00681B60">
        <w:rPr>
          <w:rFonts w:asciiTheme="minorHAnsi" w:hAnsiTheme="minorHAnsi" w:cstheme="minorHAnsi"/>
          <w:bCs/>
        </w:rPr>
        <w:t>August</w:t>
      </w:r>
      <w:r w:rsidRPr="005A3B4C">
        <w:rPr>
          <w:rFonts w:asciiTheme="minorHAnsi" w:hAnsiTheme="minorHAnsi" w:cstheme="minorHAnsi"/>
          <w:bCs/>
          <w:color w:val="212326"/>
        </w:rPr>
        <w:t> to launch its own line of keyless entry and home security products for homeowners. One of the main features is guest access, allowing hosts to grant access to renters for specified time periods. </w:t>
      </w:r>
    </w:p>
    <w:p w14:paraId="2FC5A9BB" w14:textId="77777777" w:rsidR="008E2D6D" w:rsidRPr="005F126B" w:rsidRDefault="000719C8" w:rsidP="005A3B4C">
      <w:pPr>
        <w:pStyle w:val="Heading4"/>
        <w:spacing w:before="540" w:after="360" w:line="360" w:lineRule="auto"/>
        <w:jc w:val="both"/>
        <w:rPr>
          <w:rFonts w:asciiTheme="minorHAnsi" w:hAnsiTheme="minorHAnsi" w:cstheme="minorHAnsi"/>
          <w:bCs w:val="0"/>
          <w:i w:val="0"/>
          <w:iCs w:val="0"/>
          <w:color w:val="212326"/>
          <w:sz w:val="24"/>
          <w:szCs w:val="24"/>
        </w:rPr>
      </w:pPr>
      <w:r w:rsidRPr="005F126B">
        <w:rPr>
          <w:rFonts w:asciiTheme="minorHAnsi" w:hAnsiTheme="minorHAnsi" w:cstheme="minorHAnsi"/>
          <w:bCs w:val="0"/>
          <w:i w:val="0"/>
          <w:iCs w:val="0"/>
          <w:color w:val="212326"/>
          <w:sz w:val="24"/>
          <w:szCs w:val="24"/>
        </w:rPr>
        <w:t>More niche product ideas for homeowners</w:t>
      </w:r>
    </w:p>
    <w:p w14:paraId="4D0D25FA" w14:textId="77777777" w:rsidR="008E2D6D" w:rsidRPr="005A3B4C" w:rsidRDefault="000719C8">
      <w:pPr>
        <w:numPr>
          <w:ilvl w:val="0"/>
          <w:numId w:val="150"/>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Home security cameras (in-home, doorbell, smart home devices, etc.) </w:t>
      </w:r>
    </w:p>
    <w:p w14:paraId="0C76C6C2" w14:textId="77777777" w:rsidR="008E2D6D" w:rsidRPr="005A3B4C" w:rsidRDefault="000719C8">
      <w:pPr>
        <w:numPr>
          <w:ilvl w:val="0"/>
          <w:numId w:val="150"/>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Furniture/home decor for small apartments</w:t>
      </w:r>
    </w:p>
    <w:p w14:paraId="43B3B946" w14:textId="77777777" w:rsidR="008E2D6D" w:rsidRPr="005A3B4C" w:rsidRDefault="000719C8">
      <w:pPr>
        <w:numPr>
          <w:ilvl w:val="0"/>
          <w:numId w:val="150"/>
        </w:numPr>
        <w:spacing w:before="100" w:beforeAutospacing="1" w:after="85" w:line="360" w:lineRule="auto"/>
        <w:jc w:val="both"/>
        <w:rPr>
          <w:rFonts w:cstheme="minorHAnsi"/>
          <w:bCs/>
          <w:color w:val="212326"/>
          <w:sz w:val="24"/>
          <w:szCs w:val="24"/>
        </w:rPr>
      </w:pPr>
      <w:r w:rsidRPr="005A3B4C">
        <w:rPr>
          <w:rFonts w:cstheme="minorHAnsi"/>
          <w:bCs/>
          <w:color w:val="212326"/>
          <w:sz w:val="24"/>
          <w:szCs w:val="24"/>
        </w:rPr>
        <w:t>Home solutions for renters (such as no-drill blinds)</w:t>
      </w:r>
    </w:p>
    <w:p w14:paraId="60D78021"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lastRenderedPageBreak/>
        <w:t>7. Remote workers</w:t>
      </w:r>
    </w:p>
    <w:p w14:paraId="5B154C40" w14:textId="46C7B1AD"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The rise of remote workers is largely thanks to two influences: more self-employed contractors and more companies open to the idea of dispersed teams. There are many reasons for this. For one, allowing employees to work remotely </w:t>
      </w:r>
      <w:r w:rsidRPr="002D6B3F">
        <w:rPr>
          <w:rFonts w:asciiTheme="minorHAnsi" w:hAnsiTheme="minorHAnsi" w:cstheme="minorHAnsi"/>
          <w:bCs/>
        </w:rPr>
        <w:t>increases job satisfaction and productivity</w:t>
      </w:r>
      <w:r w:rsidRPr="005A3B4C">
        <w:rPr>
          <w:rFonts w:asciiTheme="minorHAnsi" w:hAnsiTheme="minorHAnsi" w:cstheme="minorHAnsi"/>
          <w:bCs/>
          <w:color w:val="212326"/>
        </w:rPr>
        <w:t>. These workers are also more engaged and </w:t>
      </w:r>
      <w:r w:rsidRPr="002D6B3F">
        <w:rPr>
          <w:rFonts w:asciiTheme="minorHAnsi" w:hAnsiTheme="minorHAnsi" w:cstheme="minorHAnsi"/>
          <w:bCs/>
        </w:rPr>
        <w:t>two times more likely</w:t>
      </w:r>
      <w:r w:rsidRPr="005A3B4C">
        <w:rPr>
          <w:rFonts w:asciiTheme="minorHAnsi" w:hAnsiTheme="minorHAnsi" w:cstheme="minorHAnsi"/>
          <w:bCs/>
          <w:color w:val="212326"/>
        </w:rPr>
        <w:t> to work more than 40 hours a week. And those who go the </w:t>
      </w:r>
      <w:r w:rsidRPr="002D6B3F">
        <w:rPr>
          <w:rFonts w:asciiTheme="minorHAnsi" w:hAnsiTheme="minorHAnsi" w:cstheme="minorHAnsi"/>
          <w:bCs/>
        </w:rPr>
        <w:t>self-employed route</w:t>
      </w:r>
      <w:r w:rsidRPr="005A3B4C">
        <w:rPr>
          <w:rFonts w:asciiTheme="minorHAnsi" w:hAnsiTheme="minorHAnsi" w:cstheme="minorHAnsi"/>
          <w:bCs/>
          <w:color w:val="212326"/>
        </w:rPr>
        <w:t> are typically seeking more freedom and a better work-life harmony. </w:t>
      </w:r>
      <w:r w:rsidRPr="002D6B3F">
        <w:rPr>
          <w:rFonts w:asciiTheme="minorHAnsi" w:hAnsiTheme="minorHAnsi" w:cstheme="minorHAnsi"/>
          <w:bCs/>
        </w:rPr>
        <w:t>Freelancer At Work</w:t>
      </w:r>
      <w:r w:rsidRPr="005A3B4C">
        <w:rPr>
          <w:rFonts w:asciiTheme="minorHAnsi" w:hAnsiTheme="minorHAnsi" w:cstheme="minorHAnsi"/>
          <w:bCs/>
          <w:color w:val="212326"/>
        </w:rPr>
        <w:t> is an example of a company serving this niche market of freelancers with products that can help attract potential clients. They sell laptop decals that advertise what you do wherever you choose to work. Keeping these remote workers’ motivations and lifestyles in mind can help you identify product ideas to help them and the companies that employ them to achieve their goals.</w:t>
      </w:r>
    </w:p>
    <w:p w14:paraId="5B1B260A" w14:textId="77777777" w:rsidR="008E2D6D" w:rsidRPr="002D6B3F" w:rsidRDefault="000719C8" w:rsidP="005A3B4C">
      <w:pPr>
        <w:pStyle w:val="Heading4"/>
        <w:spacing w:before="540" w:after="360" w:line="360" w:lineRule="auto"/>
        <w:jc w:val="both"/>
        <w:rPr>
          <w:rFonts w:asciiTheme="minorHAnsi" w:hAnsiTheme="minorHAnsi" w:cstheme="minorHAnsi"/>
          <w:bCs w:val="0"/>
          <w:i w:val="0"/>
          <w:iCs w:val="0"/>
          <w:color w:val="212326"/>
          <w:sz w:val="24"/>
          <w:szCs w:val="24"/>
        </w:rPr>
      </w:pPr>
      <w:r w:rsidRPr="002D6B3F">
        <w:rPr>
          <w:rFonts w:asciiTheme="minorHAnsi" w:hAnsiTheme="minorHAnsi" w:cstheme="minorHAnsi"/>
          <w:bCs w:val="0"/>
          <w:i w:val="0"/>
          <w:iCs w:val="0"/>
          <w:color w:val="212326"/>
          <w:sz w:val="24"/>
          <w:szCs w:val="24"/>
        </w:rPr>
        <w:t>More niche product ideas for remote workers</w:t>
      </w:r>
    </w:p>
    <w:p w14:paraId="3B8F31F6" w14:textId="77777777" w:rsidR="008E2D6D" w:rsidRPr="00AE79F7" w:rsidRDefault="000719C8">
      <w:pPr>
        <w:pStyle w:val="ListParagraph"/>
        <w:numPr>
          <w:ilvl w:val="0"/>
          <w:numId w:val="151"/>
        </w:numPr>
        <w:spacing w:before="100" w:beforeAutospacing="1" w:after="85" w:line="360" w:lineRule="auto"/>
        <w:jc w:val="both"/>
        <w:rPr>
          <w:rFonts w:cstheme="minorHAnsi"/>
          <w:bCs/>
          <w:color w:val="212326"/>
          <w:sz w:val="24"/>
          <w:szCs w:val="24"/>
        </w:rPr>
      </w:pPr>
      <w:r w:rsidRPr="00AE79F7">
        <w:rPr>
          <w:rFonts w:cstheme="minorHAnsi"/>
          <w:bCs/>
          <w:color w:val="212326"/>
          <w:sz w:val="24"/>
          <w:szCs w:val="24"/>
        </w:rPr>
        <w:t>Desk toys/decorations</w:t>
      </w:r>
    </w:p>
    <w:p w14:paraId="7F7C8C85" w14:textId="77777777" w:rsidR="008E2D6D" w:rsidRPr="00AE79F7" w:rsidRDefault="000719C8">
      <w:pPr>
        <w:pStyle w:val="ListParagraph"/>
        <w:numPr>
          <w:ilvl w:val="0"/>
          <w:numId w:val="151"/>
        </w:numPr>
        <w:spacing w:before="100" w:beforeAutospacing="1" w:after="85" w:line="360" w:lineRule="auto"/>
        <w:jc w:val="both"/>
        <w:rPr>
          <w:rFonts w:cstheme="minorHAnsi"/>
          <w:bCs/>
          <w:color w:val="212326"/>
          <w:sz w:val="24"/>
          <w:szCs w:val="24"/>
        </w:rPr>
      </w:pPr>
      <w:r w:rsidRPr="00AE79F7">
        <w:rPr>
          <w:rFonts w:cstheme="minorHAnsi"/>
          <w:bCs/>
          <w:color w:val="212326"/>
          <w:sz w:val="24"/>
          <w:szCs w:val="24"/>
        </w:rPr>
        <w:t>Decor for home offices</w:t>
      </w:r>
    </w:p>
    <w:p w14:paraId="6827C892" w14:textId="77777777" w:rsidR="008E2D6D" w:rsidRPr="00AE79F7" w:rsidRDefault="000719C8">
      <w:pPr>
        <w:pStyle w:val="ListParagraph"/>
        <w:numPr>
          <w:ilvl w:val="0"/>
          <w:numId w:val="151"/>
        </w:numPr>
        <w:spacing w:before="100" w:beforeAutospacing="1" w:after="85" w:line="360" w:lineRule="auto"/>
        <w:jc w:val="both"/>
        <w:rPr>
          <w:rFonts w:cstheme="minorHAnsi"/>
          <w:bCs/>
          <w:color w:val="212326"/>
          <w:sz w:val="24"/>
          <w:szCs w:val="24"/>
        </w:rPr>
      </w:pPr>
      <w:r w:rsidRPr="00AE79F7">
        <w:rPr>
          <w:rFonts w:cstheme="minorHAnsi"/>
          <w:bCs/>
          <w:color w:val="212326"/>
          <w:sz w:val="24"/>
          <w:szCs w:val="24"/>
        </w:rPr>
        <w:t>Laptop accessories for people who like coffee shop work sessions</w:t>
      </w:r>
    </w:p>
    <w:p w14:paraId="5946656D"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8. Locals</w:t>
      </w:r>
    </w:p>
    <w:p w14:paraId="0D6298F8" w14:textId="3DE93CD9"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Even the world’s biggest brands are adopting local marketing approaches through targeted campaigns. And rightfully so: They’re competing with a consumer-driven movement to support local businesses.</w:t>
      </w:r>
      <w:r w:rsidR="00A545B1">
        <w:rPr>
          <w:rFonts w:asciiTheme="minorHAnsi" w:hAnsiTheme="minorHAnsi" w:cstheme="minorHAnsi"/>
          <w:bCs/>
          <w:color w:val="212326"/>
        </w:rPr>
        <w:t xml:space="preserve"> </w:t>
      </w:r>
      <w:r w:rsidRPr="005A3B4C">
        <w:rPr>
          <w:rFonts w:asciiTheme="minorHAnsi" w:hAnsiTheme="minorHAnsi" w:cstheme="minorHAnsi"/>
          <w:bCs/>
          <w:color w:val="212326"/>
        </w:rPr>
        <w:t>But if you’re only selling online, it can be difficult to establish a local presence. Luckily, there are ways for ecommerce sellers to get in on the movement by looking at their city or country as a niche market. Apparel company </w:t>
      </w:r>
      <w:r w:rsidRPr="00A545B1">
        <w:rPr>
          <w:rFonts w:asciiTheme="minorHAnsi" w:hAnsiTheme="minorHAnsi" w:cstheme="minorHAnsi"/>
          <w:bCs/>
        </w:rPr>
        <w:t>Peace Collective</w:t>
      </w:r>
      <w:r w:rsidRPr="005A3B4C">
        <w:rPr>
          <w:rFonts w:asciiTheme="minorHAnsi" w:hAnsiTheme="minorHAnsi" w:cstheme="minorHAnsi"/>
          <w:bCs/>
          <w:color w:val="212326"/>
        </w:rPr>
        <w:t>, for example, was founded in Toronto and around Toronto pride. The brand has expanded to appeal to Canadians nationwide and to fans of various NBA teams. </w:t>
      </w:r>
    </w:p>
    <w:p w14:paraId="1A9309CF" w14:textId="77777777" w:rsidR="008E2D6D" w:rsidRPr="005A3B4C" w:rsidRDefault="000719C8" w:rsidP="005A3B4C">
      <w:pPr>
        <w:pStyle w:val="Heading2"/>
        <w:spacing w:before="450" w:beforeAutospacing="0" w:after="225" w:afterAutospacing="0"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 xml:space="preserve">How to find your own niche markets </w:t>
      </w:r>
    </w:p>
    <w:p w14:paraId="15EC0805" w14:textId="77777777"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lastRenderedPageBreak/>
        <w:t>For both new and established ecommerce entrepreneurs looking for a niche market and product to sell, you’ll first need to establish an overview of the larger market and drill down from there. Your niche will be a subset of that market and will help define everything from: </w:t>
      </w:r>
    </w:p>
    <w:p w14:paraId="1AFC55AD" w14:textId="77777777" w:rsidR="008E2D6D" w:rsidRPr="00A545B1" w:rsidRDefault="000719C8">
      <w:pPr>
        <w:pStyle w:val="ListParagraph"/>
        <w:numPr>
          <w:ilvl w:val="0"/>
          <w:numId w:val="152"/>
        </w:numPr>
        <w:spacing w:before="100" w:beforeAutospacing="1" w:after="85" w:line="360" w:lineRule="auto"/>
        <w:jc w:val="both"/>
        <w:rPr>
          <w:rFonts w:cstheme="minorHAnsi"/>
          <w:bCs/>
          <w:color w:val="212326"/>
          <w:sz w:val="24"/>
          <w:szCs w:val="24"/>
        </w:rPr>
      </w:pPr>
      <w:r w:rsidRPr="00A545B1">
        <w:rPr>
          <w:rFonts w:cstheme="minorHAnsi"/>
          <w:bCs/>
          <w:color w:val="212326"/>
          <w:sz w:val="24"/>
          <w:szCs w:val="24"/>
        </w:rPr>
        <w:t>The product features you aim at your market's needs </w:t>
      </w:r>
    </w:p>
    <w:p w14:paraId="5D6F879E" w14:textId="77777777" w:rsidR="008E2D6D" w:rsidRPr="00A545B1" w:rsidRDefault="000719C8">
      <w:pPr>
        <w:pStyle w:val="ListParagraph"/>
        <w:numPr>
          <w:ilvl w:val="0"/>
          <w:numId w:val="152"/>
        </w:numPr>
        <w:spacing w:before="100" w:beforeAutospacing="1" w:after="85" w:line="360" w:lineRule="auto"/>
        <w:jc w:val="both"/>
        <w:rPr>
          <w:rFonts w:cstheme="minorHAnsi"/>
          <w:bCs/>
          <w:color w:val="212326"/>
          <w:sz w:val="24"/>
          <w:szCs w:val="24"/>
        </w:rPr>
      </w:pPr>
      <w:r w:rsidRPr="00A545B1">
        <w:rPr>
          <w:rFonts w:cstheme="minorHAnsi"/>
          <w:bCs/>
          <w:color w:val="212326"/>
          <w:sz w:val="24"/>
          <w:szCs w:val="24"/>
        </w:rPr>
        <w:t>The price range for your products </w:t>
      </w:r>
    </w:p>
    <w:p w14:paraId="1AB293F7" w14:textId="77777777" w:rsidR="008E2D6D" w:rsidRPr="00A545B1" w:rsidRDefault="000719C8">
      <w:pPr>
        <w:pStyle w:val="ListParagraph"/>
        <w:numPr>
          <w:ilvl w:val="0"/>
          <w:numId w:val="152"/>
        </w:numPr>
        <w:spacing w:before="100" w:beforeAutospacing="1" w:after="85" w:line="360" w:lineRule="auto"/>
        <w:jc w:val="both"/>
        <w:rPr>
          <w:rFonts w:cstheme="minorHAnsi"/>
          <w:bCs/>
          <w:color w:val="212326"/>
          <w:sz w:val="24"/>
          <w:szCs w:val="24"/>
        </w:rPr>
      </w:pPr>
      <w:r w:rsidRPr="00A545B1">
        <w:rPr>
          <w:rFonts w:cstheme="minorHAnsi"/>
          <w:bCs/>
          <w:color w:val="212326"/>
          <w:sz w:val="24"/>
          <w:szCs w:val="24"/>
        </w:rPr>
        <w:t>Production quality </w:t>
      </w:r>
    </w:p>
    <w:p w14:paraId="4FE31CDB" w14:textId="77777777" w:rsidR="008E2D6D" w:rsidRPr="00A545B1" w:rsidRDefault="000719C8">
      <w:pPr>
        <w:pStyle w:val="ListParagraph"/>
        <w:numPr>
          <w:ilvl w:val="0"/>
          <w:numId w:val="152"/>
        </w:numPr>
        <w:spacing w:before="100" w:beforeAutospacing="1" w:after="85" w:line="360" w:lineRule="auto"/>
        <w:jc w:val="both"/>
        <w:rPr>
          <w:rFonts w:cstheme="minorHAnsi"/>
          <w:bCs/>
          <w:color w:val="212326"/>
          <w:sz w:val="24"/>
          <w:szCs w:val="24"/>
        </w:rPr>
      </w:pPr>
      <w:r w:rsidRPr="00A545B1">
        <w:rPr>
          <w:rFonts w:cstheme="minorHAnsi"/>
          <w:bCs/>
          <w:color w:val="212326"/>
          <w:sz w:val="24"/>
          <w:szCs w:val="24"/>
        </w:rPr>
        <w:t>Your positioning/branding </w:t>
      </w:r>
    </w:p>
    <w:p w14:paraId="56D6EB41" w14:textId="77777777" w:rsidR="008E2D6D" w:rsidRPr="00A545B1" w:rsidRDefault="000719C8">
      <w:pPr>
        <w:pStyle w:val="ListParagraph"/>
        <w:numPr>
          <w:ilvl w:val="0"/>
          <w:numId w:val="152"/>
        </w:numPr>
        <w:spacing w:before="100" w:beforeAutospacing="1" w:after="85" w:line="360" w:lineRule="auto"/>
        <w:jc w:val="both"/>
        <w:rPr>
          <w:rFonts w:cstheme="minorHAnsi"/>
          <w:bCs/>
          <w:color w:val="212326"/>
          <w:sz w:val="24"/>
          <w:szCs w:val="24"/>
        </w:rPr>
      </w:pPr>
      <w:r w:rsidRPr="00A545B1">
        <w:rPr>
          <w:rFonts w:cstheme="minorHAnsi"/>
          <w:bCs/>
          <w:color w:val="212326"/>
          <w:sz w:val="24"/>
          <w:szCs w:val="24"/>
        </w:rPr>
        <w:t>Your marketing strategy</w:t>
      </w:r>
    </w:p>
    <w:p w14:paraId="7B8796FB" w14:textId="6D8A456C"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Choosing a niche gives your online business a competitive edge from the get-go. If you try to launch your online store in a crowded product category or market, you're going to face a tough uphill battle against the established competition. Focusing on a niche helps you compete not by selling different products necessarily, but by doubling down on a specific part of the market.</w:t>
      </w:r>
      <w:r w:rsidR="00A545B1">
        <w:rPr>
          <w:rFonts w:asciiTheme="minorHAnsi" w:hAnsiTheme="minorHAnsi" w:cstheme="minorHAnsi"/>
          <w:bCs/>
          <w:color w:val="212326"/>
        </w:rPr>
        <w:t xml:space="preserve"> </w:t>
      </w:r>
      <w:r w:rsidRPr="005A3B4C">
        <w:rPr>
          <w:rFonts w:asciiTheme="minorHAnsi" w:hAnsiTheme="minorHAnsi" w:cstheme="minorHAnsi"/>
          <w:bCs/>
          <w:color w:val="212326"/>
        </w:rPr>
        <w:t>Although there's no single way to choose a niche, there are many methods you can employ. From simple Google searches, to building a mind map to using keyword research to help uncover great niches, there are many ways to build a list of possible niches and find product ideas.</w:t>
      </w:r>
    </w:p>
    <w:p w14:paraId="1BB82654" w14:textId="77777777" w:rsidR="008E2D6D" w:rsidRPr="005A3B4C" w:rsidRDefault="000719C8" w:rsidP="005A3B4C">
      <w:pPr>
        <w:pStyle w:val="Heading3"/>
        <w:spacing w:before="432" w:after="288"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Start with Google searches</w:t>
      </w:r>
    </w:p>
    <w:p w14:paraId="0B806C90" w14:textId="77777777" w:rsidR="000B3CE5" w:rsidRDefault="000719C8" w:rsidP="000B3CE5">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The best place to start brainstorming niche ideas is to understand what other online retailers are selling in a product category or to a certain audience. Starting your niche selection with basic Google searches is a great way to get the lay of the land. Let’s use “cruelty-free makeup” as a starting point; from there, we’re able to find a goldmine of potential angles and rabbit holes to go down, from “vegan skincare” to “not tested on animals”.</w:t>
      </w:r>
      <w:r w:rsidR="00A545B1">
        <w:rPr>
          <w:rFonts w:asciiTheme="minorHAnsi" w:hAnsiTheme="minorHAnsi" w:cstheme="minorHAnsi"/>
          <w:bCs/>
          <w:color w:val="212326"/>
        </w:rPr>
        <w:t xml:space="preserve"> </w:t>
      </w:r>
      <w:r w:rsidRPr="005A3B4C">
        <w:rPr>
          <w:rFonts w:asciiTheme="minorHAnsi" w:hAnsiTheme="minorHAnsi" w:cstheme="minorHAnsi"/>
          <w:bCs/>
          <w:color w:val="212326"/>
        </w:rPr>
        <w:t>Through trial and error, you can explore different angles and trends, until you find an underserved audience or demand in the market. Keep in mind that even if a competitor is targeting your niche, you can still compete by doubling down on a more specific segment of that audience. Remember: It's about being a specialist, not a generalist. </w:t>
      </w:r>
    </w:p>
    <w:p w14:paraId="479B8A61" w14:textId="6F486834"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0B3CE5">
        <w:rPr>
          <w:rFonts w:asciiTheme="minorHAnsi" w:hAnsiTheme="minorHAnsi" w:cstheme="minorHAnsi"/>
          <w:b/>
          <w:bCs/>
          <w:color w:val="212326"/>
        </w:rPr>
        <w:t>Drill down with keyword research</w:t>
      </w:r>
      <w:r w:rsidR="000B3CE5" w:rsidRPr="000B3CE5">
        <w:rPr>
          <w:rFonts w:asciiTheme="minorHAnsi" w:hAnsiTheme="minorHAnsi" w:cstheme="minorHAnsi"/>
          <w:b/>
          <w:bCs/>
          <w:color w:val="212326"/>
        </w:rPr>
        <w:t>:</w:t>
      </w:r>
      <w:r w:rsidR="000B3CE5">
        <w:rPr>
          <w:rFonts w:asciiTheme="minorHAnsi" w:hAnsiTheme="minorHAnsi" w:cstheme="minorHAnsi"/>
          <w:color w:val="212326"/>
        </w:rPr>
        <w:t xml:space="preserve"> </w:t>
      </w:r>
      <w:r w:rsidRPr="005A3B4C">
        <w:rPr>
          <w:rFonts w:asciiTheme="minorHAnsi" w:hAnsiTheme="minorHAnsi" w:cstheme="minorHAnsi"/>
          <w:bCs/>
          <w:color w:val="212326"/>
        </w:rPr>
        <w:t>This next method for uncovering a niche uses </w:t>
      </w:r>
      <w:r w:rsidRPr="000B3CE5">
        <w:rPr>
          <w:rFonts w:asciiTheme="minorHAnsi" w:hAnsiTheme="minorHAnsi" w:cstheme="minorHAnsi"/>
          <w:bCs/>
        </w:rPr>
        <w:t>Google's Keyword Planner</w:t>
      </w:r>
      <w:r w:rsidRPr="005A3B4C">
        <w:rPr>
          <w:rFonts w:asciiTheme="minorHAnsi" w:hAnsiTheme="minorHAnsi" w:cstheme="minorHAnsi"/>
          <w:bCs/>
          <w:color w:val="212326"/>
        </w:rPr>
        <w:t xml:space="preserve"> tool. Keyword Planner is a resource from Google's advertising platform, </w:t>
      </w:r>
      <w:r w:rsidRPr="005A3B4C">
        <w:rPr>
          <w:rFonts w:asciiTheme="minorHAnsi" w:hAnsiTheme="minorHAnsi" w:cstheme="minorHAnsi"/>
          <w:bCs/>
          <w:color w:val="212326"/>
        </w:rPr>
        <w:lastRenderedPageBreak/>
        <w:t>Google Ads. The Google Keyword Planner is similar to the Google suggestion tool we discussed above but more advanced and customizable.</w:t>
      </w:r>
      <w:r w:rsidR="000B3CE5">
        <w:rPr>
          <w:rFonts w:asciiTheme="minorHAnsi" w:hAnsiTheme="minorHAnsi" w:cstheme="minorHAnsi"/>
          <w:bCs/>
          <w:color w:val="212326"/>
        </w:rPr>
        <w:t xml:space="preserve"> </w:t>
      </w:r>
      <w:r w:rsidRPr="005A3B4C">
        <w:rPr>
          <w:rFonts w:asciiTheme="minorHAnsi" w:hAnsiTheme="minorHAnsi" w:cstheme="minorHAnsi"/>
          <w:bCs/>
          <w:color w:val="212326"/>
        </w:rPr>
        <w:t xml:space="preserve">To use this </w:t>
      </w:r>
      <w:r w:rsidR="000B3CE5" w:rsidRPr="005A3B4C">
        <w:rPr>
          <w:rFonts w:asciiTheme="minorHAnsi" w:hAnsiTheme="minorHAnsi" w:cstheme="minorHAnsi"/>
          <w:bCs/>
          <w:color w:val="212326"/>
        </w:rPr>
        <w:t>tool,</w:t>
      </w:r>
      <w:r w:rsidRPr="005A3B4C">
        <w:rPr>
          <w:rFonts w:asciiTheme="minorHAnsi" w:hAnsiTheme="minorHAnsi" w:cstheme="minorHAnsi"/>
          <w:bCs/>
          <w:color w:val="212326"/>
        </w:rPr>
        <w:t xml:space="preserve"> you need to have a </w:t>
      </w:r>
      <w:r w:rsidRPr="000B3CE5">
        <w:rPr>
          <w:rFonts w:asciiTheme="minorHAnsi" w:hAnsiTheme="minorHAnsi" w:cstheme="minorHAnsi"/>
          <w:bCs/>
        </w:rPr>
        <w:t>Google Ads</w:t>
      </w:r>
      <w:r w:rsidRPr="005A3B4C">
        <w:rPr>
          <w:rFonts w:asciiTheme="minorHAnsi" w:hAnsiTheme="minorHAnsi" w:cstheme="minorHAnsi"/>
          <w:bCs/>
          <w:color w:val="212326"/>
        </w:rPr>
        <w:t> account (you can sign up for free). Log in to your account and select Tools from the top menu (it’s the wrench icon) and select Keyword Planner. Enter your main niche idea and see your results. You can adjust your location settings on the left to make sure you’re targeting areas you want to reach. You can also add filters, remove branded keywords, and see suggestions for other recommended terms to look into. Searching through these results can give you a good idea of potential niches related to your original search term, and sometimes even the demand for specific popular products you might want to consider. Don't be afraid to dive deeper and try a variety of related search terms.</w:t>
      </w:r>
      <w:r w:rsidR="000B3CE5">
        <w:rPr>
          <w:rFonts w:asciiTheme="minorHAnsi" w:hAnsiTheme="minorHAnsi" w:cstheme="minorHAnsi"/>
          <w:bCs/>
          <w:color w:val="212326"/>
        </w:rPr>
        <w:t xml:space="preserve"> </w:t>
      </w:r>
      <w:r w:rsidRPr="005A3B4C">
        <w:rPr>
          <w:rFonts w:asciiTheme="minorHAnsi" w:hAnsiTheme="minorHAnsi" w:cstheme="minorHAnsi"/>
          <w:bCs/>
          <w:color w:val="212326"/>
        </w:rPr>
        <w:t>Alternatively, you can use the </w:t>
      </w:r>
      <w:r w:rsidRPr="000B3CE5">
        <w:rPr>
          <w:rFonts w:asciiTheme="minorHAnsi" w:hAnsiTheme="minorHAnsi" w:cstheme="minorHAnsi"/>
          <w:bCs/>
        </w:rPr>
        <w:t>Keywords Everywhere</w:t>
      </w:r>
      <w:r w:rsidRPr="005A3B4C">
        <w:rPr>
          <w:rFonts w:asciiTheme="minorHAnsi" w:hAnsiTheme="minorHAnsi" w:cstheme="minorHAnsi"/>
          <w:bCs/>
          <w:color w:val="212326"/>
        </w:rPr>
        <w:t> browser extension to see search volume directly under your Google searches, if you don’t have a Google Ads account. </w:t>
      </w:r>
    </w:p>
    <w:p w14:paraId="111B23AD" w14:textId="77777777" w:rsidR="008E2D6D" w:rsidRPr="005A3B4C" w:rsidRDefault="000719C8" w:rsidP="005A3B4C">
      <w:pPr>
        <w:pStyle w:val="Heading2"/>
        <w:spacing w:before="450" w:beforeAutospacing="0" w:after="225" w:afterAutospacing="0" w:line="360" w:lineRule="auto"/>
        <w:jc w:val="both"/>
        <w:rPr>
          <w:rFonts w:asciiTheme="minorHAnsi" w:hAnsiTheme="minorHAnsi" w:cstheme="minorHAnsi"/>
          <w:bCs w:val="0"/>
          <w:color w:val="212326"/>
          <w:sz w:val="24"/>
          <w:szCs w:val="24"/>
        </w:rPr>
      </w:pPr>
      <w:r w:rsidRPr="005A3B4C">
        <w:rPr>
          <w:rFonts w:asciiTheme="minorHAnsi" w:hAnsiTheme="minorHAnsi" w:cstheme="minorHAnsi"/>
          <w:bCs w:val="0"/>
          <w:color w:val="212326"/>
          <w:sz w:val="24"/>
          <w:szCs w:val="24"/>
        </w:rPr>
        <w:t>How to evaluate your niche market ideas</w:t>
      </w:r>
    </w:p>
    <w:p w14:paraId="53F3F578" w14:textId="57EE5510"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Now that you know what to sell online, you need to make sure there’s an audience for it. At the start, your niche market and products are just ideas—a hypothesis of what you </w:t>
      </w:r>
      <w:r w:rsidRPr="005A3B4C">
        <w:rPr>
          <w:rStyle w:val="Emphasis"/>
          <w:rFonts w:asciiTheme="minorHAnsi" w:eastAsiaTheme="majorEastAsia" w:hAnsiTheme="minorHAnsi" w:cstheme="minorHAnsi"/>
          <w:bCs/>
          <w:color w:val="212326"/>
        </w:rPr>
        <w:t>think</w:t>
      </w:r>
      <w:r w:rsidRPr="005A3B4C">
        <w:rPr>
          <w:rFonts w:asciiTheme="minorHAnsi" w:hAnsiTheme="minorHAnsi" w:cstheme="minorHAnsi"/>
          <w:bCs/>
          <w:color w:val="212326"/>
        </w:rPr>
        <w:t> will resonate with your target audience. While targeting a niche as your focus will make it infinitely easier to find potential customers and convince them to buy from you, you need to be sure there are enough buyers in that niche to make it viable. If you determine your niche is too small to generate reasonable interest and profit, consider pivoting to a different audience within that niche or promoting a different product. You won’t really </w:t>
      </w:r>
      <w:r w:rsidRPr="005A3B4C">
        <w:rPr>
          <w:rStyle w:val="Emphasis"/>
          <w:rFonts w:asciiTheme="minorHAnsi" w:eastAsiaTheme="majorEastAsia" w:hAnsiTheme="minorHAnsi" w:cstheme="minorHAnsi"/>
          <w:bCs/>
          <w:color w:val="212326"/>
        </w:rPr>
        <w:t>know</w:t>
      </w:r>
      <w:r w:rsidRPr="005A3B4C">
        <w:rPr>
          <w:rFonts w:asciiTheme="minorHAnsi" w:hAnsiTheme="minorHAnsi" w:cstheme="minorHAnsi"/>
          <w:bCs/>
          <w:color w:val="212326"/>
        </w:rPr>
        <w:t> what will resonate until you try. Even if you do achieve success early on, niches change and it’s up to you to evolve with your audience and adjust your positioning over time. You might even introduce new products to your line as new opportunities present themselves. </w:t>
      </w:r>
    </w:p>
    <w:p w14:paraId="511CCF8A" w14:textId="77777777" w:rsidR="008E2D6D" w:rsidRPr="000B3CE5" w:rsidRDefault="000719C8">
      <w:pPr>
        <w:pStyle w:val="ListParagraph"/>
        <w:numPr>
          <w:ilvl w:val="0"/>
          <w:numId w:val="153"/>
        </w:numPr>
        <w:spacing w:before="100" w:beforeAutospacing="1" w:after="85" w:line="360" w:lineRule="auto"/>
        <w:jc w:val="both"/>
        <w:rPr>
          <w:rFonts w:cstheme="minorHAnsi"/>
          <w:bCs/>
          <w:color w:val="212326"/>
          <w:sz w:val="24"/>
          <w:szCs w:val="24"/>
        </w:rPr>
      </w:pPr>
      <w:r w:rsidRPr="000B3CE5">
        <w:rPr>
          <w:rStyle w:val="Strong"/>
          <w:rFonts w:cstheme="minorHAnsi"/>
          <w:b w:val="0"/>
          <w:color w:val="212326"/>
          <w:sz w:val="24"/>
          <w:szCs w:val="24"/>
        </w:rPr>
        <w:t>Build your audience first. </w:t>
      </w:r>
      <w:r w:rsidRPr="000B3CE5">
        <w:rPr>
          <w:rFonts w:cstheme="minorHAnsi"/>
          <w:bCs/>
          <w:color w:val="212326"/>
          <w:sz w:val="24"/>
          <w:szCs w:val="24"/>
        </w:rPr>
        <w:t>Kickstarter campaigns generate buzz and awareness about products before they’re even developed. While this may not be the route for you, you can still introduce your idea and gain followers before the idea has come to fruition through email opt-in pages, social media campaigns, and other online tactics. This way, you’ll have an engaged group of potential customers ready and waiting for when you </w:t>
      </w:r>
      <w:r w:rsidRPr="000B3CE5">
        <w:rPr>
          <w:rStyle w:val="Emphasis"/>
          <w:rFonts w:cstheme="minorHAnsi"/>
          <w:bCs/>
          <w:color w:val="212326"/>
          <w:sz w:val="24"/>
          <w:szCs w:val="24"/>
        </w:rPr>
        <w:t>do </w:t>
      </w:r>
      <w:r w:rsidRPr="000B3CE5">
        <w:rPr>
          <w:rFonts w:cstheme="minorHAnsi"/>
          <w:bCs/>
          <w:color w:val="212326"/>
          <w:sz w:val="24"/>
          <w:szCs w:val="24"/>
        </w:rPr>
        <w:t>launch.</w:t>
      </w:r>
    </w:p>
    <w:p w14:paraId="5952BDE5" w14:textId="77777777" w:rsidR="008E2D6D" w:rsidRPr="000B3CE5" w:rsidRDefault="000719C8">
      <w:pPr>
        <w:pStyle w:val="ListParagraph"/>
        <w:numPr>
          <w:ilvl w:val="0"/>
          <w:numId w:val="153"/>
        </w:numPr>
        <w:spacing w:before="100" w:beforeAutospacing="1" w:after="85" w:line="360" w:lineRule="auto"/>
        <w:jc w:val="both"/>
        <w:rPr>
          <w:rFonts w:cstheme="minorHAnsi"/>
          <w:bCs/>
          <w:color w:val="212326"/>
          <w:sz w:val="24"/>
          <w:szCs w:val="24"/>
        </w:rPr>
      </w:pPr>
      <w:r w:rsidRPr="000B3CE5">
        <w:rPr>
          <w:rStyle w:val="Strong"/>
          <w:rFonts w:cstheme="minorHAnsi"/>
          <w:b w:val="0"/>
          <w:color w:val="212326"/>
          <w:sz w:val="24"/>
          <w:szCs w:val="24"/>
        </w:rPr>
        <w:lastRenderedPageBreak/>
        <w:t>Test before you invest.</w:t>
      </w:r>
      <w:r w:rsidRPr="000B3CE5">
        <w:rPr>
          <w:rFonts w:cstheme="minorHAnsi"/>
          <w:bCs/>
          <w:color w:val="212326"/>
          <w:sz w:val="24"/>
          <w:szCs w:val="24"/>
        </w:rPr>
        <w:t> Start with a small batch of products and run a campaign to your targeted audience. Solicit feedback from customers who’ve made the first purchases, or send a few out to influencers and ask them what they think. It’s important to get feedback early on, especially if you’re developing a new product, so you can perfect it before it goes out to the rest of the world. </w:t>
      </w:r>
    </w:p>
    <w:p w14:paraId="564BCF16" w14:textId="41D6019B" w:rsidR="008E2D6D" w:rsidRPr="000B3CE5" w:rsidRDefault="000719C8">
      <w:pPr>
        <w:pStyle w:val="ListParagraph"/>
        <w:numPr>
          <w:ilvl w:val="0"/>
          <w:numId w:val="153"/>
        </w:numPr>
        <w:spacing w:before="100" w:beforeAutospacing="1" w:after="85" w:line="360" w:lineRule="auto"/>
        <w:jc w:val="both"/>
        <w:rPr>
          <w:rFonts w:cstheme="minorHAnsi"/>
          <w:bCs/>
          <w:color w:val="212326"/>
          <w:sz w:val="24"/>
          <w:szCs w:val="24"/>
        </w:rPr>
      </w:pPr>
      <w:r w:rsidRPr="000B3CE5">
        <w:rPr>
          <w:rStyle w:val="Strong"/>
          <w:rFonts w:cstheme="minorHAnsi"/>
          <w:b w:val="0"/>
          <w:color w:val="212326"/>
          <w:sz w:val="24"/>
          <w:szCs w:val="24"/>
        </w:rPr>
        <w:t>Dig deeper into your niche</w:t>
      </w:r>
      <w:r w:rsidRPr="000B3CE5">
        <w:rPr>
          <w:rFonts w:cstheme="minorHAnsi"/>
          <w:bCs/>
          <w:color w:val="212326"/>
          <w:sz w:val="24"/>
          <w:szCs w:val="24"/>
        </w:rPr>
        <w:t xml:space="preserve">. You already did the keyword research to identify your niche market, but you can go even more in-depth. </w:t>
      </w:r>
      <w:r w:rsidR="000B3CE5" w:rsidRPr="000B3CE5">
        <w:rPr>
          <w:rFonts w:cstheme="minorHAnsi"/>
          <w:bCs/>
          <w:color w:val="212326"/>
          <w:sz w:val="24"/>
          <w:szCs w:val="24"/>
        </w:rPr>
        <w:t>Analyse</w:t>
      </w:r>
      <w:r w:rsidRPr="000B3CE5">
        <w:rPr>
          <w:rFonts w:cstheme="minorHAnsi"/>
          <w:bCs/>
          <w:color w:val="212326"/>
          <w:sz w:val="24"/>
          <w:szCs w:val="24"/>
        </w:rPr>
        <w:t xml:space="preserve"> blogs, social media, influencers, and other key areas in your niche to gain insights. Can you solve a problem that repeatedly comes up?</w:t>
      </w:r>
    </w:p>
    <w:p w14:paraId="3554511D" w14:textId="6F9BE15C" w:rsidR="008E2D6D" w:rsidRPr="000B3CE5" w:rsidRDefault="000719C8">
      <w:pPr>
        <w:pStyle w:val="ListParagraph"/>
        <w:numPr>
          <w:ilvl w:val="0"/>
          <w:numId w:val="153"/>
        </w:numPr>
        <w:spacing w:before="100" w:beforeAutospacing="1" w:after="85" w:line="360" w:lineRule="auto"/>
        <w:jc w:val="both"/>
        <w:rPr>
          <w:rFonts w:cstheme="minorHAnsi"/>
          <w:bCs/>
          <w:color w:val="212326"/>
          <w:sz w:val="24"/>
          <w:szCs w:val="24"/>
        </w:rPr>
      </w:pPr>
      <w:r w:rsidRPr="000B3CE5">
        <w:rPr>
          <w:rStyle w:val="Strong"/>
          <w:rFonts w:cstheme="minorHAnsi"/>
          <w:b w:val="0"/>
          <w:color w:val="212326"/>
          <w:sz w:val="24"/>
          <w:szCs w:val="24"/>
        </w:rPr>
        <w:t>Research consumer trends in your market.</w:t>
      </w:r>
      <w:r w:rsidRPr="000B3CE5">
        <w:rPr>
          <w:rFonts w:cstheme="minorHAnsi"/>
          <w:bCs/>
          <w:color w:val="212326"/>
          <w:sz w:val="24"/>
          <w:szCs w:val="24"/>
        </w:rPr>
        <w:t> It’s important to be up-to-date with what’s happening in your chosen niche. Resources like </w:t>
      </w:r>
      <w:r w:rsidRPr="000B3CE5">
        <w:rPr>
          <w:rFonts w:cstheme="minorHAnsi"/>
          <w:bCs/>
          <w:sz w:val="24"/>
          <w:szCs w:val="24"/>
        </w:rPr>
        <w:t>Facebook IQ</w:t>
      </w:r>
      <w:r w:rsidRPr="000B3CE5">
        <w:rPr>
          <w:rFonts w:cstheme="minorHAnsi"/>
          <w:bCs/>
          <w:color w:val="212326"/>
          <w:sz w:val="24"/>
          <w:szCs w:val="24"/>
        </w:rPr>
        <w:t>, </w:t>
      </w:r>
      <w:r w:rsidRPr="000B3CE5">
        <w:rPr>
          <w:rFonts w:cstheme="minorHAnsi"/>
          <w:bCs/>
          <w:sz w:val="24"/>
          <w:szCs w:val="24"/>
        </w:rPr>
        <w:t>Think with Google</w:t>
      </w:r>
      <w:r w:rsidRPr="000B3CE5">
        <w:rPr>
          <w:rFonts w:cstheme="minorHAnsi"/>
          <w:bCs/>
          <w:color w:val="212326"/>
          <w:sz w:val="24"/>
          <w:szCs w:val="24"/>
        </w:rPr>
        <w:t>, and </w:t>
      </w:r>
      <w:r w:rsidRPr="000B3CE5">
        <w:rPr>
          <w:rFonts w:cstheme="minorHAnsi"/>
          <w:bCs/>
          <w:sz w:val="24"/>
          <w:szCs w:val="24"/>
        </w:rPr>
        <w:t>Nielsen</w:t>
      </w:r>
      <w:r w:rsidRPr="000B3CE5">
        <w:rPr>
          <w:rFonts w:cstheme="minorHAnsi"/>
          <w:bCs/>
          <w:color w:val="212326"/>
          <w:sz w:val="24"/>
          <w:szCs w:val="24"/>
        </w:rPr>
        <w:t> consumer research will help you understand consumer pain points, desires, and breakout trends. Set up </w:t>
      </w:r>
      <w:r w:rsidRPr="000B3CE5">
        <w:rPr>
          <w:rFonts w:cstheme="minorHAnsi"/>
          <w:bCs/>
          <w:sz w:val="24"/>
          <w:szCs w:val="24"/>
        </w:rPr>
        <w:t>Google Alerts</w:t>
      </w:r>
      <w:r w:rsidRPr="000B3CE5">
        <w:rPr>
          <w:rFonts w:cstheme="minorHAnsi"/>
          <w:bCs/>
          <w:color w:val="212326"/>
          <w:sz w:val="24"/>
          <w:szCs w:val="24"/>
        </w:rPr>
        <w:t> for related keywords and regularly monitor social media conversations to stay on top of what’s trending.</w:t>
      </w:r>
    </w:p>
    <w:p w14:paraId="7EB8A25E" w14:textId="77777777"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When it’s time to actually market your product, remember to hone in on your specific audience’s needs and commonalities. What makes this niche market different from the broader market, and how can you appeal specifically to their wants, needs, and preferences? </w:t>
      </w:r>
    </w:p>
    <w:p w14:paraId="26141B07" w14:textId="7FA742F0" w:rsidR="008E2D6D" w:rsidRPr="005A3B4C" w:rsidRDefault="000719C8" w:rsidP="005A3B4C">
      <w:pPr>
        <w:pStyle w:val="NormalWeb"/>
        <w:spacing w:before="0" w:beforeAutospacing="0" w:after="400" w:afterAutospacing="0" w:line="360" w:lineRule="auto"/>
        <w:jc w:val="both"/>
        <w:rPr>
          <w:rFonts w:asciiTheme="minorHAnsi" w:hAnsiTheme="minorHAnsi" w:cstheme="minorHAnsi"/>
          <w:bCs/>
          <w:color w:val="212326"/>
        </w:rPr>
      </w:pPr>
      <w:r w:rsidRPr="005A3B4C">
        <w:rPr>
          <w:rFonts w:asciiTheme="minorHAnsi" w:hAnsiTheme="minorHAnsi" w:cstheme="minorHAnsi"/>
          <w:bCs/>
          <w:color w:val="212326"/>
        </w:rPr>
        <w:t>Handbags offer a huge market, for example, and there are many niches with many different uses for a handbag within it. You might have new moms who want a handbag that can be used as a diaper bag, you might have college students who need a bag to hold their books, single women in need of an evening bag to hold their phone, keys, and credit cards, vacationing moms who want a large beach bag to hold their family’s gear, and many more.</w:t>
      </w:r>
      <w:r w:rsidR="000B3CE5">
        <w:rPr>
          <w:rFonts w:asciiTheme="minorHAnsi" w:hAnsiTheme="minorHAnsi" w:cstheme="minorHAnsi"/>
          <w:bCs/>
          <w:color w:val="212326"/>
        </w:rPr>
        <w:t xml:space="preserve"> </w:t>
      </w:r>
      <w:r w:rsidRPr="005A3B4C">
        <w:rPr>
          <w:rFonts w:asciiTheme="minorHAnsi" w:hAnsiTheme="minorHAnsi" w:cstheme="minorHAnsi"/>
          <w:bCs/>
          <w:color w:val="212326"/>
        </w:rPr>
        <w:t>Understanding the unique needs of each niche makes it possible to speak directly to them in your marketing—you’ll have a greater chance of attracting a buyer’s attention and winning their business by making it clear that your product is specifically for them.</w:t>
      </w:r>
    </w:p>
    <w:p w14:paraId="01C9D4EA"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What niches are most profitable?</w:t>
      </w:r>
    </w:p>
    <w:p w14:paraId="36F9B83A" w14:textId="18514780" w:rsidR="008E2D6D" w:rsidRPr="005A3B4C" w:rsidRDefault="000719C8" w:rsidP="005A3B4C">
      <w:pPr>
        <w:spacing w:line="360" w:lineRule="auto"/>
        <w:jc w:val="both"/>
        <w:rPr>
          <w:rFonts w:cstheme="minorHAnsi"/>
          <w:bCs/>
          <w:sz w:val="24"/>
          <w:szCs w:val="24"/>
        </w:rPr>
      </w:pPr>
      <w:r w:rsidRPr="005A3B4C">
        <w:rPr>
          <w:rFonts w:cstheme="minorHAnsi"/>
          <w:bCs/>
          <w:sz w:val="24"/>
          <w:szCs w:val="24"/>
        </w:rPr>
        <w:t xml:space="preserve">Beauty and cosmetics, fashion and apparel, electronics and home decor are some of the most profitable niches as of now. Whether you're running on a </w:t>
      </w:r>
      <w:r w:rsidR="000B3CE5" w:rsidRPr="005A3B4C">
        <w:rPr>
          <w:rFonts w:cstheme="minorHAnsi"/>
          <w:bCs/>
          <w:sz w:val="24"/>
          <w:szCs w:val="24"/>
        </w:rPr>
        <w:t>drop shipping</w:t>
      </w:r>
      <w:r w:rsidRPr="005A3B4C">
        <w:rPr>
          <w:rFonts w:cstheme="minorHAnsi"/>
          <w:bCs/>
          <w:sz w:val="24"/>
          <w:szCs w:val="24"/>
        </w:rPr>
        <w:t xml:space="preserve"> model or not, you </w:t>
      </w:r>
      <w:r w:rsidRPr="005A3B4C">
        <w:rPr>
          <w:rFonts w:cstheme="minorHAnsi"/>
          <w:bCs/>
          <w:sz w:val="24"/>
          <w:szCs w:val="24"/>
        </w:rPr>
        <w:lastRenderedPageBreak/>
        <w:t>always have the scope to add your profit in these products while setting a selling price for them.</w:t>
      </w:r>
    </w:p>
    <w:p w14:paraId="251D4AC9"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How do I choose a profitable niche for an online business?</w:t>
      </w:r>
    </w:p>
    <w:p w14:paraId="6FCAD6F6"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First, identify what you're passionate about. After that, look into your competitors and the problems you can still solve for customers and then move to conducting a research on the demand for the products you want to sell. Determine the profitability of your niche and then test your idea. You might move from idea to idea, or niche to niche. But that's okay!</w:t>
      </w:r>
    </w:p>
    <w:p w14:paraId="53A58251"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What products are high in demand?</w:t>
      </w:r>
    </w:p>
    <w:p w14:paraId="0F854D72" w14:textId="77777777" w:rsidR="008E2D6D" w:rsidRPr="005A3B4C" w:rsidRDefault="000719C8" w:rsidP="005A3B4C">
      <w:pPr>
        <w:spacing w:line="360" w:lineRule="auto"/>
        <w:jc w:val="both"/>
        <w:rPr>
          <w:rFonts w:cstheme="minorHAnsi"/>
          <w:bCs/>
          <w:sz w:val="24"/>
          <w:szCs w:val="24"/>
        </w:rPr>
      </w:pPr>
      <w:r w:rsidRPr="005A3B4C">
        <w:rPr>
          <w:rFonts w:cstheme="minorHAnsi"/>
          <w:bCs/>
          <w:sz w:val="24"/>
          <w:szCs w:val="24"/>
        </w:rPr>
        <w:t>Another way of identifying the niche you want to start a business in is to look at products in demand. Some of the high in demand products being shapewear, travel accessories, health and beauty products, healthcare, skincare, home decor, crafts and DIY kits.</w:t>
      </w:r>
    </w:p>
    <w:p w14:paraId="07F8D719" w14:textId="77777777" w:rsidR="008E2D6D" w:rsidRPr="005A3B4C" w:rsidRDefault="000719C8" w:rsidP="005A3B4C">
      <w:pPr>
        <w:spacing w:line="360" w:lineRule="auto"/>
        <w:jc w:val="both"/>
        <w:rPr>
          <w:rFonts w:cstheme="minorHAnsi"/>
          <w:b/>
          <w:sz w:val="24"/>
          <w:szCs w:val="24"/>
        </w:rPr>
      </w:pPr>
      <w:r w:rsidRPr="005A3B4C">
        <w:rPr>
          <w:rFonts w:cstheme="minorHAnsi"/>
          <w:b/>
          <w:sz w:val="24"/>
          <w:szCs w:val="24"/>
        </w:rPr>
        <w:t>Geographic Concentration</w:t>
      </w:r>
    </w:p>
    <w:p w14:paraId="706094E6" w14:textId="0130C050" w:rsidR="008E2D6D" w:rsidRPr="005A3B4C" w:rsidRDefault="000719C8" w:rsidP="005A3B4C">
      <w:pPr>
        <w:spacing w:line="360" w:lineRule="auto"/>
        <w:jc w:val="both"/>
        <w:rPr>
          <w:rFonts w:cstheme="minorHAnsi"/>
          <w:bCs/>
          <w:color w:val="212121"/>
          <w:sz w:val="24"/>
          <w:szCs w:val="24"/>
          <w:shd w:val="clear" w:color="auto" w:fill="FFFFFF"/>
        </w:rPr>
      </w:pPr>
      <w:r w:rsidRPr="005A3B4C">
        <w:rPr>
          <w:rFonts w:cstheme="minorHAnsi"/>
          <w:bCs/>
          <w:color w:val="212121"/>
          <w:sz w:val="24"/>
          <w:szCs w:val="24"/>
          <w:shd w:val="clear" w:color="auto" w:fill="FFFFFF"/>
        </w:rPr>
        <w:t>A nation’s economic geography can have an enormous impact on its development. In Thailand, we show that a high concentration of enterprise in an area predicts high subsequent growth in and around that area. We also find spatially contiguous convergence of enterprise with stagnant areas left behind. Exogenous physiographic conditions are correlated with enterprise location and growth. We fit a structural, micro-founded model of occupation transitions with fine-tuned geographic capabilities to village data and replicate these salient facts. Key elements of the model include costs, credit constraints on occupation choice, and spatially varying expansion of financial service providers.</w:t>
      </w:r>
    </w:p>
    <w:p w14:paraId="07A59D42" w14:textId="77777777" w:rsidR="008E2D6D" w:rsidRPr="005A3B4C" w:rsidRDefault="000719C8" w:rsidP="005A3B4C">
      <w:pPr>
        <w:spacing w:line="360" w:lineRule="auto"/>
        <w:jc w:val="both"/>
        <w:rPr>
          <w:rFonts w:eastAsia="Times New Roman" w:cstheme="minorHAnsi"/>
          <w:b/>
          <w:color w:val="212121"/>
          <w:sz w:val="24"/>
          <w:szCs w:val="24"/>
          <w:lang w:val="en-US"/>
        </w:rPr>
      </w:pPr>
      <w:r w:rsidRPr="005A3B4C">
        <w:rPr>
          <w:rFonts w:eastAsia="Times New Roman" w:cstheme="minorHAnsi"/>
          <w:b/>
          <w:color w:val="212121"/>
          <w:sz w:val="24"/>
          <w:szCs w:val="24"/>
          <w:lang w:val="en-US"/>
        </w:rPr>
        <w:t>Franchising and Dealership</w:t>
      </w:r>
    </w:p>
    <w:p w14:paraId="778EA552" w14:textId="77777777" w:rsidR="008E2D6D" w:rsidRPr="005A3B4C" w:rsidRDefault="000719C8" w:rsidP="005A3B4C">
      <w:pPr>
        <w:pStyle w:val="Heading2"/>
        <w:shd w:val="clear" w:color="auto" w:fill="FFFFFF"/>
        <w:spacing w:before="121" w:beforeAutospacing="0" w:after="121" w:afterAutospacing="0" w:line="360" w:lineRule="auto"/>
        <w:jc w:val="both"/>
        <w:rPr>
          <w:rFonts w:asciiTheme="minorHAnsi" w:hAnsiTheme="minorHAnsi" w:cstheme="minorHAnsi"/>
          <w:b w:val="0"/>
          <w:color w:val="222222"/>
          <w:sz w:val="24"/>
          <w:szCs w:val="24"/>
        </w:rPr>
      </w:pPr>
      <w:r w:rsidRPr="005A3B4C">
        <w:rPr>
          <w:rStyle w:val="Strong"/>
          <w:rFonts w:asciiTheme="minorHAnsi" w:hAnsiTheme="minorHAnsi" w:cstheme="minorHAnsi"/>
          <w:b/>
          <w:color w:val="222222"/>
          <w:sz w:val="24"/>
          <w:szCs w:val="24"/>
        </w:rPr>
        <w:t>Franchising</w:t>
      </w:r>
    </w:p>
    <w:p w14:paraId="36692B68" w14:textId="77777777" w:rsidR="008E2D6D" w:rsidRPr="005A3B4C" w:rsidRDefault="000719C8" w:rsidP="005A3B4C">
      <w:pPr>
        <w:pStyle w:val="NormalWeb"/>
        <w:shd w:val="clear" w:color="auto" w:fill="FFFFFF"/>
        <w:spacing w:before="0" w:beforeAutospacing="0" w:after="387" w:afterAutospacing="0" w:line="360" w:lineRule="auto"/>
        <w:jc w:val="both"/>
        <w:rPr>
          <w:rFonts w:asciiTheme="minorHAnsi" w:hAnsiTheme="minorHAnsi" w:cstheme="minorHAnsi"/>
          <w:bCs/>
          <w:color w:val="000000"/>
        </w:rPr>
      </w:pPr>
      <w:r w:rsidRPr="005A3B4C">
        <w:rPr>
          <w:rFonts w:asciiTheme="minorHAnsi" w:hAnsiTheme="minorHAnsi" w:cstheme="minorHAnsi"/>
          <w:bCs/>
          <w:color w:val="000000"/>
        </w:rPr>
        <w:t>In general, franchising is a complete business model planned or established by a corporate employee, much like any other business in its chain. Typically, this is a turnkey operation where the franchisee purchases an entire store with some modifications of their choice, depending on the franchise agreement. Typically, you will use the franchisor as the primary or sole supplier of goods for sale or use in your services. McDonalds and</w:t>
      </w:r>
      <w:hyperlink r:id="rId51" w:tooltip="https://www.theupsstore.com/" w:history="1">
        <w:r w:rsidRPr="005A3B4C">
          <w:rPr>
            <w:rFonts w:asciiTheme="minorHAnsi" w:hAnsiTheme="minorHAnsi" w:cstheme="minorHAnsi"/>
            <w:bCs/>
          </w:rPr>
          <w:t> UPS Stores</w:t>
        </w:r>
      </w:hyperlink>
      <w:r w:rsidRPr="005A3B4C">
        <w:rPr>
          <w:rFonts w:asciiTheme="minorHAnsi" w:hAnsiTheme="minorHAnsi" w:cstheme="minorHAnsi"/>
          <w:bCs/>
          <w:color w:val="000000"/>
        </w:rPr>
        <w:t> are two examples of franchises.</w:t>
      </w:r>
    </w:p>
    <w:p w14:paraId="7BB30EEB" w14:textId="77777777" w:rsidR="008E2D6D" w:rsidRPr="005A3B4C" w:rsidRDefault="000719C8" w:rsidP="005A3B4C">
      <w:pPr>
        <w:pStyle w:val="NormalWeb"/>
        <w:shd w:val="clear" w:color="auto" w:fill="FFFFFF"/>
        <w:spacing w:before="0" w:beforeAutospacing="0" w:after="387" w:afterAutospacing="0" w:line="360" w:lineRule="auto"/>
        <w:jc w:val="both"/>
        <w:rPr>
          <w:rFonts w:asciiTheme="minorHAnsi" w:hAnsiTheme="minorHAnsi" w:cstheme="minorHAnsi"/>
          <w:bCs/>
          <w:color w:val="222222"/>
        </w:rPr>
      </w:pPr>
      <w:r w:rsidRPr="005A3B4C">
        <w:rPr>
          <w:rStyle w:val="Strong"/>
          <w:rFonts w:asciiTheme="minorHAnsi" w:hAnsiTheme="minorHAnsi" w:cstheme="minorHAnsi"/>
          <w:bCs w:val="0"/>
          <w:color w:val="222222"/>
        </w:rPr>
        <w:lastRenderedPageBreak/>
        <w:t>Dealership</w:t>
      </w:r>
    </w:p>
    <w:p w14:paraId="37F0C3CF" w14:textId="77777777" w:rsidR="004F2DFC" w:rsidRDefault="000719C8" w:rsidP="004F2DFC">
      <w:pPr>
        <w:pStyle w:val="NormalWeb"/>
        <w:shd w:val="clear" w:color="auto" w:fill="FFFFFF"/>
        <w:spacing w:before="0" w:beforeAutospacing="0" w:after="387" w:afterAutospacing="0" w:line="360" w:lineRule="auto"/>
        <w:jc w:val="both"/>
        <w:rPr>
          <w:rFonts w:asciiTheme="minorHAnsi" w:hAnsiTheme="minorHAnsi" w:cstheme="minorHAnsi"/>
          <w:bCs/>
          <w:color w:val="000000"/>
        </w:rPr>
      </w:pPr>
      <w:r w:rsidRPr="005A3B4C">
        <w:rPr>
          <w:rFonts w:asciiTheme="minorHAnsi" w:hAnsiTheme="minorHAnsi" w:cstheme="minorHAnsi"/>
          <w:bCs/>
          <w:color w:val="000000"/>
        </w:rPr>
        <w:t xml:space="preserve">A dealership is usually an agreement on the ability to sell a specific product or service. This agreement may or may not be exclusive depending on the territory. This may include the right to be an authorized service </w:t>
      </w:r>
      <w:r w:rsidR="000B3CE5" w:rsidRPr="005A3B4C">
        <w:rPr>
          <w:rFonts w:asciiTheme="minorHAnsi" w:hAnsiTheme="minorHAnsi" w:cstheme="minorHAnsi"/>
          <w:bCs/>
          <w:color w:val="000000"/>
        </w:rPr>
        <w:t>centre</w:t>
      </w:r>
      <w:r w:rsidRPr="005A3B4C">
        <w:rPr>
          <w:rFonts w:asciiTheme="minorHAnsi" w:hAnsiTheme="minorHAnsi" w:cstheme="minorHAnsi"/>
          <w:bCs/>
          <w:color w:val="000000"/>
        </w:rPr>
        <w:t xml:space="preserve"> for the product, if applicable. In exceptional cases where the entire company is a dealer, the agency is usually more independent in terms of business model, product availability and exclusivity. Reseller registration is usually free or of minimal cost, subject to initial purchase and setup. Car dealerships are a good example of a car dealership.</w:t>
      </w:r>
    </w:p>
    <w:p w14:paraId="546EF00E" w14:textId="77777777" w:rsidR="00DD71F4" w:rsidRPr="00DD71F4" w:rsidRDefault="00985A91"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DD71F4">
        <w:rPr>
          <w:rStyle w:val="Strong"/>
          <w:rFonts w:asciiTheme="minorHAnsi" w:hAnsiTheme="minorHAnsi" w:cstheme="minorHAnsi"/>
          <w:color w:val="222222"/>
        </w:rPr>
        <w:t>1.</w:t>
      </w:r>
      <w:r w:rsidR="000719C8" w:rsidRPr="00DD71F4">
        <w:rPr>
          <w:rStyle w:val="Strong"/>
          <w:rFonts w:asciiTheme="minorHAnsi" w:hAnsiTheme="minorHAnsi" w:cstheme="minorHAnsi"/>
          <w:color w:val="222222"/>
        </w:rPr>
        <w:t>Degree of Control</w:t>
      </w:r>
      <w:r w:rsidR="008875D9" w:rsidRPr="00DD71F4">
        <w:rPr>
          <w:rStyle w:val="Strong"/>
          <w:rFonts w:asciiTheme="minorHAnsi" w:hAnsiTheme="minorHAnsi" w:cstheme="minorHAnsi"/>
          <w:color w:val="222222"/>
        </w:rPr>
        <w:t>:</w:t>
      </w:r>
      <w:r w:rsidRPr="00DD71F4">
        <w:rPr>
          <w:rFonts w:asciiTheme="minorHAnsi" w:hAnsiTheme="minorHAnsi" w:cstheme="minorHAnsi"/>
          <w:color w:val="000000"/>
        </w:rPr>
        <w:t xml:space="preserve"> </w:t>
      </w:r>
      <w:r w:rsidR="000719C8" w:rsidRPr="00DD71F4">
        <w:rPr>
          <w:rFonts w:asciiTheme="minorHAnsi" w:hAnsiTheme="minorHAnsi" w:cstheme="minorHAnsi"/>
          <w:color w:val="000000"/>
        </w:rPr>
        <w:t>One of the key differences between the two is how they are run. The dealership is run by an independent business, and the franchise is run by a franchisee. Only parent company gives them advice on how to deal with them, but they don’t necessarily follow this advice. They choose prices for goods and opening hours. Franchising represents the entire company, which means that managers must abide by all the rules and regulations of the company.</w:t>
      </w:r>
      <w:r w:rsidR="00DD71F4" w:rsidRPr="00DD71F4">
        <w:rPr>
          <w:rFonts w:asciiTheme="minorHAnsi" w:hAnsiTheme="minorHAnsi" w:cstheme="minorHAnsi"/>
          <w:color w:val="000000"/>
        </w:rPr>
        <w:t xml:space="preserve"> </w:t>
      </w:r>
    </w:p>
    <w:p w14:paraId="7AC971CE"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2.Royalties</w:t>
      </w:r>
      <w:r w:rsidR="00CB3C60" w:rsidRPr="006340A6">
        <w:rPr>
          <w:rStyle w:val="Strong"/>
          <w:rFonts w:asciiTheme="minorHAnsi" w:hAnsiTheme="minorHAnsi" w:cstheme="minorHAnsi"/>
          <w:color w:val="222222"/>
        </w:rPr>
        <w:t>:</w:t>
      </w:r>
      <w:r w:rsidR="00985A91" w:rsidRPr="006340A6">
        <w:rPr>
          <w:rFonts w:asciiTheme="minorHAnsi" w:hAnsiTheme="minorHAnsi" w:cstheme="minorHAnsi"/>
          <w:color w:val="000000"/>
        </w:rPr>
        <w:t xml:space="preserve"> </w:t>
      </w:r>
      <w:r w:rsidRPr="006340A6">
        <w:rPr>
          <w:rFonts w:asciiTheme="minorHAnsi" w:hAnsiTheme="minorHAnsi" w:cstheme="minorHAnsi"/>
          <w:color w:val="000000"/>
        </w:rPr>
        <w:t>Franchisees must pay their parent company royalties on a monthly basis for brand marketing, and they need to pay a certain percentage on monthly basis to the umbrella companies. No need to deal with too high commissions, which allows you to save a large part of your income.</w:t>
      </w:r>
      <w:r w:rsidR="00F75524">
        <w:rPr>
          <w:rFonts w:asciiTheme="minorHAnsi" w:hAnsiTheme="minorHAnsi" w:cstheme="minorHAnsi"/>
          <w:color w:val="000000"/>
        </w:rPr>
        <w:t xml:space="preserve"> </w:t>
      </w:r>
    </w:p>
    <w:p w14:paraId="77FF9942"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3. Working of Business</w:t>
      </w:r>
      <w:r w:rsidR="00CB3C60" w:rsidRPr="006340A6">
        <w:rPr>
          <w:rStyle w:val="Strong"/>
          <w:rFonts w:asciiTheme="minorHAnsi" w:hAnsiTheme="minorHAnsi" w:cstheme="minorHAnsi"/>
          <w:color w:val="222222"/>
        </w:rPr>
        <w:t>:</w:t>
      </w:r>
      <w:r w:rsidR="00985A91" w:rsidRPr="006340A6">
        <w:rPr>
          <w:rFonts w:asciiTheme="minorHAnsi" w:hAnsiTheme="minorHAnsi" w:cstheme="minorHAnsi"/>
          <w:color w:val="000000"/>
        </w:rPr>
        <w:t xml:space="preserve"> </w:t>
      </w:r>
      <w:r w:rsidRPr="006340A6">
        <w:rPr>
          <w:rFonts w:asciiTheme="minorHAnsi" w:hAnsiTheme="minorHAnsi" w:cstheme="minorHAnsi"/>
          <w:color w:val="000000"/>
        </w:rPr>
        <w:t>Another important area of ​​concern is how they conduct their business. Independent dealerships are operated by an independent entrepreneur and franchisees have the appropriate franchisee participation. Franchisees come with set rules and regulations that you cannot follow. Franchising is less popular with people. Most entrepreneurs hire freelancers because they can run the business however, they like.</w:t>
      </w:r>
    </w:p>
    <w:p w14:paraId="3C8E2C38" w14:textId="77777777" w:rsidR="00F75524" w:rsidRDefault="000719C8" w:rsidP="00F75524">
      <w:pPr>
        <w:pStyle w:val="NormalWeb"/>
        <w:shd w:val="clear" w:color="auto" w:fill="FFFFFF"/>
        <w:spacing w:before="0" w:beforeAutospacing="0" w:after="387"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4</w:t>
      </w:r>
      <w:r w:rsidR="000B3CE5" w:rsidRPr="006340A6">
        <w:rPr>
          <w:rStyle w:val="Strong"/>
          <w:rFonts w:asciiTheme="minorHAnsi" w:hAnsiTheme="minorHAnsi" w:cstheme="minorHAnsi"/>
          <w:color w:val="222222"/>
        </w:rPr>
        <w:t>.</w:t>
      </w:r>
      <w:r w:rsidRPr="006340A6">
        <w:rPr>
          <w:rStyle w:val="Strong"/>
          <w:rFonts w:asciiTheme="minorHAnsi" w:hAnsiTheme="minorHAnsi" w:cstheme="minorHAnsi"/>
          <w:color w:val="222222"/>
        </w:rPr>
        <w:t xml:space="preserve"> Funding</w:t>
      </w:r>
      <w:r w:rsidR="00CB3C60" w:rsidRPr="006340A6">
        <w:rPr>
          <w:rStyle w:val="Strong"/>
          <w:rFonts w:asciiTheme="minorHAnsi" w:hAnsiTheme="minorHAnsi" w:cstheme="minorHAnsi"/>
          <w:color w:val="222222"/>
        </w:rPr>
        <w:t xml:space="preserve">: </w:t>
      </w:r>
      <w:r w:rsidRPr="006340A6">
        <w:rPr>
          <w:rFonts w:asciiTheme="minorHAnsi" w:hAnsiTheme="minorHAnsi" w:cstheme="minorHAnsi"/>
          <w:color w:val="000000"/>
        </w:rPr>
        <w:t>Franchised dealers have less or lower interest rates for funding, and this is done through your manufacturer’s financial services department. They are also more likely to provide financing to people with less than excellent credit, making it easier for people with poor credit to finance that has been turned down by a franchise dealer. making it easier for people with poor credit to finance that has been turned down by a franchise dealer.</w:t>
      </w:r>
    </w:p>
    <w:p w14:paraId="6B07DC45" w14:textId="77777777" w:rsidR="00F75524" w:rsidRDefault="00985A91"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lastRenderedPageBreak/>
        <w:t>5.</w:t>
      </w:r>
      <w:r w:rsidR="000719C8" w:rsidRPr="006340A6">
        <w:rPr>
          <w:rStyle w:val="Strong"/>
          <w:rFonts w:asciiTheme="minorHAnsi" w:hAnsiTheme="minorHAnsi" w:cstheme="minorHAnsi"/>
          <w:color w:val="222222"/>
        </w:rPr>
        <w:t xml:space="preserve"> Initial Start-up Costs</w:t>
      </w:r>
      <w:r w:rsidR="00CB3C60" w:rsidRPr="006340A6">
        <w:rPr>
          <w:rStyle w:val="Strong"/>
          <w:rFonts w:asciiTheme="minorHAnsi" w:hAnsiTheme="minorHAnsi" w:cstheme="minorHAnsi"/>
          <w:color w:val="222222"/>
        </w:rPr>
        <w:t>:</w:t>
      </w:r>
      <w:r w:rsidRPr="006340A6">
        <w:rPr>
          <w:rFonts w:asciiTheme="minorHAnsi" w:hAnsiTheme="minorHAnsi" w:cstheme="minorHAnsi"/>
          <w:color w:val="000000"/>
        </w:rPr>
        <w:t xml:space="preserve"> </w:t>
      </w:r>
      <w:r w:rsidR="000719C8" w:rsidRPr="006340A6">
        <w:rPr>
          <w:rFonts w:asciiTheme="minorHAnsi" w:hAnsiTheme="minorHAnsi" w:cstheme="minorHAnsi"/>
          <w:color w:val="000000"/>
        </w:rPr>
        <w:t>The costs of setting up a franchise are significant. Entrepreneurs must pay franchises, equipment, and other licenses. You also need to find people to recruit. These employees must undergo training and this is an additional cost, on the other hand, the dealer does not need to worry about these costs. For the most part, you have to bear the costs of licensing and purchasing the product.</w:t>
      </w:r>
      <w:r w:rsidR="00F75524">
        <w:rPr>
          <w:rFonts w:asciiTheme="minorHAnsi" w:hAnsiTheme="minorHAnsi" w:cstheme="minorHAnsi"/>
          <w:color w:val="000000"/>
        </w:rPr>
        <w:t xml:space="preserve"> </w:t>
      </w:r>
    </w:p>
    <w:p w14:paraId="48B6CA9A"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6. Goals</w:t>
      </w:r>
      <w:r w:rsidR="00CB3C60" w:rsidRPr="006340A6">
        <w:rPr>
          <w:rStyle w:val="Strong"/>
          <w:rFonts w:asciiTheme="minorHAnsi" w:hAnsiTheme="minorHAnsi" w:cstheme="minorHAnsi"/>
          <w:color w:val="222222"/>
        </w:rPr>
        <w:t xml:space="preserve">: </w:t>
      </w:r>
      <w:r w:rsidRPr="006340A6">
        <w:rPr>
          <w:rFonts w:asciiTheme="minorHAnsi" w:hAnsiTheme="minorHAnsi" w:cstheme="minorHAnsi"/>
          <w:color w:val="000000"/>
        </w:rPr>
        <w:t>Another difference between them is their goals. The franchise must be consistent with the goals set by the franchisor (parent company). The franchise owner must also purchase a fixed number of products from the parent company. If the franchisee does not meet these requirements, the franchisor can close. The owner of the dealership sets his own goals. If he achieves his goal, it’s up to him.</w:t>
      </w:r>
      <w:r w:rsidR="00F75524">
        <w:rPr>
          <w:rFonts w:asciiTheme="minorHAnsi" w:hAnsiTheme="minorHAnsi" w:cstheme="minorHAnsi"/>
          <w:color w:val="000000"/>
        </w:rPr>
        <w:t xml:space="preserve"> </w:t>
      </w:r>
    </w:p>
    <w:p w14:paraId="33184175"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7. Targeted Sales</w:t>
      </w:r>
      <w:r w:rsidR="00CB3C60" w:rsidRPr="006340A6">
        <w:rPr>
          <w:rStyle w:val="Strong"/>
          <w:rFonts w:asciiTheme="minorHAnsi" w:hAnsiTheme="minorHAnsi" w:cstheme="minorHAnsi"/>
          <w:color w:val="222222"/>
        </w:rPr>
        <w:t>:</w:t>
      </w:r>
      <w:r w:rsidR="00985A91" w:rsidRPr="006340A6">
        <w:rPr>
          <w:rFonts w:asciiTheme="minorHAnsi" w:hAnsiTheme="minorHAnsi" w:cstheme="minorHAnsi"/>
          <w:color w:val="000000"/>
        </w:rPr>
        <w:t xml:space="preserve"> </w:t>
      </w:r>
      <w:r w:rsidRPr="006340A6">
        <w:rPr>
          <w:rFonts w:asciiTheme="minorHAnsi" w:hAnsiTheme="minorHAnsi" w:cstheme="minorHAnsi"/>
          <w:color w:val="000000"/>
        </w:rPr>
        <w:t>Franchises are affiliated with the parent company and have set the corporate goals they need to achieve. In any case, if they fail to complete the business, the business will be able to close their business in the long run. Independent dealerships are not involved in a specific sale because they work according to your wishes and run their business accordingly.</w:t>
      </w:r>
    </w:p>
    <w:p w14:paraId="0C35C844"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8. Investment Requirements</w:t>
      </w:r>
      <w:r w:rsidR="00CB3C60" w:rsidRPr="006340A6">
        <w:rPr>
          <w:rStyle w:val="Strong"/>
          <w:rFonts w:asciiTheme="minorHAnsi" w:hAnsiTheme="minorHAnsi" w:cstheme="minorHAnsi"/>
          <w:color w:val="222222"/>
        </w:rPr>
        <w:t xml:space="preserve">: </w:t>
      </w:r>
      <w:r w:rsidRPr="006340A6">
        <w:rPr>
          <w:rFonts w:asciiTheme="minorHAnsi" w:hAnsiTheme="minorHAnsi" w:cstheme="minorHAnsi"/>
          <w:color w:val="000000"/>
        </w:rPr>
        <w:t>Setting up a franchise requires a lot of money and the person involved must pay various fees such as franchise fees, license fees, etc. and you must also go through the recruitment process. The amount of costs incurred by the franchisee compared to independent dealers are a lot in connection with licensing and purchasing a product.</w:t>
      </w:r>
    </w:p>
    <w:p w14:paraId="30996DB1" w14:textId="77777777" w:rsidR="00F75524" w:rsidRDefault="000719C8" w:rsidP="00F75524">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6340A6">
        <w:rPr>
          <w:rStyle w:val="Strong"/>
          <w:rFonts w:asciiTheme="minorHAnsi" w:hAnsiTheme="minorHAnsi" w:cstheme="minorHAnsi"/>
          <w:color w:val="222222"/>
        </w:rPr>
        <w:t>9. Customer Service</w:t>
      </w:r>
      <w:r w:rsidR="00CB3C60" w:rsidRPr="006340A6">
        <w:rPr>
          <w:rStyle w:val="Strong"/>
          <w:rFonts w:asciiTheme="minorHAnsi" w:hAnsiTheme="minorHAnsi" w:cstheme="minorHAnsi"/>
          <w:color w:val="222222"/>
        </w:rPr>
        <w:t xml:space="preserve">: </w:t>
      </w:r>
      <w:r w:rsidRPr="006340A6">
        <w:rPr>
          <w:rFonts w:asciiTheme="minorHAnsi" w:hAnsiTheme="minorHAnsi" w:cstheme="minorHAnsi"/>
          <w:color w:val="000000"/>
        </w:rPr>
        <w:t>Manufacturers sometimes expect their dealers to follow certain rules when dealing with potential customers and existing customers. This is why it should come as no surprise to find an official franchisee with a lounge that offers coffee and snacks, however here are some additional services that represent an expense for the dealership, which is why independent or private dealers are focusing more on additional services including the services they provide to their clients.</w:t>
      </w:r>
    </w:p>
    <w:p w14:paraId="10747CE8" w14:textId="0911DED8" w:rsidR="008E2D6D" w:rsidRPr="005A3B4C" w:rsidRDefault="000719C8" w:rsidP="005A3B4C">
      <w:pPr>
        <w:pStyle w:val="NormalWeb"/>
        <w:shd w:val="clear" w:color="auto" w:fill="FFFFFF"/>
        <w:spacing w:before="0" w:beforeAutospacing="0" w:after="387" w:afterAutospacing="0" w:line="360" w:lineRule="auto"/>
        <w:jc w:val="both"/>
        <w:rPr>
          <w:rFonts w:asciiTheme="minorHAnsi" w:hAnsiTheme="minorHAnsi" w:cstheme="minorHAnsi"/>
          <w:bCs/>
          <w:color w:val="000000"/>
        </w:rPr>
      </w:pPr>
      <w:r w:rsidRPr="00897015">
        <w:rPr>
          <w:rStyle w:val="Strong"/>
          <w:rFonts w:asciiTheme="minorHAnsi" w:hAnsiTheme="minorHAnsi" w:cstheme="minorHAnsi"/>
          <w:color w:val="222222"/>
        </w:rPr>
        <w:t>10. Training</w:t>
      </w:r>
      <w:r w:rsidR="00CB3C60" w:rsidRPr="00897015">
        <w:rPr>
          <w:rStyle w:val="Strong"/>
          <w:rFonts w:asciiTheme="minorHAnsi" w:hAnsiTheme="minorHAnsi" w:cstheme="minorHAnsi"/>
          <w:color w:val="222222"/>
        </w:rPr>
        <w:t>:</w:t>
      </w:r>
      <w:r w:rsidR="00985A91" w:rsidRPr="005A3B4C">
        <w:rPr>
          <w:rFonts w:asciiTheme="minorHAnsi" w:hAnsiTheme="minorHAnsi" w:cstheme="minorHAnsi"/>
          <w:color w:val="000000"/>
        </w:rPr>
        <w:t xml:space="preserve"> </w:t>
      </w:r>
      <w:r w:rsidRPr="00897015">
        <w:rPr>
          <w:rFonts w:asciiTheme="minorHAnsi" w:hAnsiTheme="minorHAnsi" w:cstheme="minorHAnsi"/>
          <w:color w:val="000000"/>
        </w:rPr>
        <w:t>Another important differentiating factor between the two is the training bit. Franchisees must adhere to the manufacturer’s set of training standards. These standards or guidelines may include online or classroom training and development programs. Management personnel should be aware of the manufacturer’s warranty and its application. This is done by the parent company to ensure that all quality standards are met by dealers.</w:t>
      </w:r>
    </w:p>
    <w:p w14:paraId="5FE88E52" w14:textId="77777777" w:rsidR="008E2D6D" w:rsidRPr="005A3B4C" w:rsidRDefault="008E2D6D" w:rsidP="005A3B4C">
      <w:pPr>
        <w:spacing w:line="360" w:lineRule="auto"/>
        <w:jc w:val="both"/>
        <w:rPr>
          <w:rFonts w:cstheme="minorHAnsi"/>
          <w:bCs/>
          <w:sz w:val="24"/>
          <w:szCs w:val="24"/>
          <w:shd w:val="clear" w:color="auto" w:fill="FFFFFF"/>
        </w:rPr>
      </w:pPr>
    </w:p>
    <w:p w14:paraId="77A8C8E9" w14:textId="77777777" w:rsidR="008E2D6D" w:rsidRPr="005A3B4C" w:rsidRDefault="008E2D6D" w:rsidP="005A3B4C">
      <w:pPr>
        <w:spacing w:line="360" w:lineRule="auto"/>
        <w:jc w:val="both"/>
        <w:rPr>
          <w:rFonts w:eastAsia="Times New Roman" w:cstheme="minorHAnsi"/>
          <w:bCs/>
          <w:color w:val="212121"/>
          <w:sz w:val="24"/>
          <w:szCs w:val="24"/>
          <w:lang w:val="en-US"/>
        </w:rPr>
      </w:pPr>
    </w:p>
    <w:p w14:paraId="21308CC8" w14:textId="77777777" w:rsidR="008E2D6D" w:rsidRPr="005A3B4C" w:rsidRDefault="008E2D6D" w:rsidP="005A3B4C">
      <w:pPr>
        <w:spacing w:line="360" w:lineRule="auto"/>
        <w:jc w:val="both"/>
        <w:rPr>
          <w:rFonts w:cstheme="minorHAnsi"/>
          <w:bCs/>
          <w:color w:val="212121"/>
          <w:sz w:val="24"/>
          <w:szCs w:val="24"/>
          <w:shd w:val="clear" w:color="auto" w:fill="FFFFFF"/>
        </w:rPr>
      </w:pPr>
    </w:p>
    <w:p w14:paraId="5E958B21" w14:textId="77777777" w:rsidR="008E2D6D" w:rsidRPr="005A3B4C" w:rsidRDefault="008E2D6D" w:rsidP="005A3B4C">
      <w:pPr>
        <w:spacing w:line="360" w:lineRule="auto"/>
        <w:jc w:val="both"/>
        <w:rPr>
          <w:rFonts w:cstheme="minorHAnsi"/>
          <w:bCs/>
          <w:sz w:val="24"/>
          <w:szCs w:val="24"/>
        </w:rPr>
      </w:pPr>
    </w:p>
    <w:p w14:paraId="2A074CDA" w14:textId="77777777" w:rsidR="008E2D6D" w:rsidRPr="005A3B4C" w:rsidRDefault="008E2D6D" w:rsidP="005A3B4C">
      <w:pPr>
        <w:spacing w:after="360" w:line="360" w:lineRule="auto"/>
        <w:jc w:val="both"/>
        <w:rPr>
          <w:rFonts w:eastAsia="Times New Roman" w:cstheme="minorHAnsi"/>
          <w:bCs/>
          <w:sz w:val="24"/>
          <w:szCs w:val="24"/>
          <w:lang w:val="en-US"/>
        </w:rPr>
      </w:pPr>
    </w:p>
    <w:p w14:paraId="751C1531" w14:textId="77777777" w:rsidR="008E2D6D" w:rsidRPr="005A3B4C" w:rsidRDefault="008E2D6D" w:rsidP="005A3B4C">
      <w:pPr>
        <w:spacing w:after="360" w:line="360" w:lineRule="auto"/>
        <w:jc w:val="both"/>
        <w:rPr>
          <w:rFonts w:eastAsia="Times New Roman" w:cstheme="minorHAnsi"/>
          <w:bCs/>
          <w:sz w:val="24"/>
          <w:szCs w:val="24"/>
          <w:lang w:val="en-US"/>
        </w:rPr>
      </w:pPr>
    </w:p>
    <w:p w14:paraId="5165FC60" w14:textId="77777777" w:rsidR="008E2D6D" w:rsidRPr="005A3B4C" w:rsidRDefault="008E2D6D" w:rsidP="005A3B4C">
      <w:pPr>
        <w:shd w:val="clear" w:color="auto" w:fill="FFFFFF"/>
        <w:spacing w:line="360" w:lineRule="auto"/>
        <w:jc w:val="both"/>
        <w:textAlignment w:val="baseline"/>
        <w:rPr>
          <w:rFonts w:cstheme="minorHAnsi"/>
          <w:bCs/>
          <w:color w:val="656565"/>
          <w:sz w:val="24"/>
          <w:szCs w:val="24"/>
        </w:rPr>
      </w:pPr>
    </w:p>
    <w:p w14:paraId="508FC737" w14:textId="77777777" w:rsidR="008E2D6D" w:rsidRPr="005A3B4C" w:rsidRDefault="008E2D6D" w:rsidP="005A3B4C">
      <w:pPr>
        <w:spacing w:line="360" w:lineRule="auto"/>
        <w:jc w:val="both"/>
        <w:rPr>
          <w:rFonts w:cstheme="minorHAnsi"/>
          <w:bCs/>
          <w:sz w:val="24"/>
          <w:szCs w:val="24"/>
        </w:rPr>
      </w:pPr>
    </w:p>
    <w:p w14:paraId="36DA68BD" w14:textId="77777777" w:rsidR="008E2D6D" w:rsidRPr="005A3B4C" w:rsidRDefault="008E2D6D" w:rsidP="005A3B4C">
      <w:pPr>
        <w:spacing w:line="360" w:lineRule="auto"/>
        <w:jc w:val="both"/>
        <w:rPr>
          <w:rFonts w:eastAsia="Times New Roman" w:cstheme="minorHAnsi"/>
          <w:bCs/>
          <w:color w:val="000000"/>
          <w:sz w:val="24"/>
          <w:szCs w:val="24"/>
        </w:rPr>
      </w:pPr>
    </w:p>
    <w:p w14:paraId="73F0F9BE"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7EA9DB1E"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5547F9B8"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4543F05E"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p w14:paraId="5A692EE6" w14:textId="77777777" w:rsidR="008E2D6D" w:rsidRPr="005A3B4C" w:rsidRDefault="008E2D6D" w:rsidP="005A3B4C">
      <w:pPr>
        <w:spacing w:after="0" w:line="360" w:lineRule="auto"/>
        <w:jc w:val="both"/>
        <w:textAlignment w:val="baseline"/>
        <w:rPr>
          <w:rFonts w:eastAsia="Times New Roman" w:cstheme="minorHAnsi"/>
          <w:bCs/>
          <w:color w:val="000000"/>
          <w:sz w:val="24"/>
          <w:szCs w:val="24"/>
          <w:lang w:eastAsia="en-IN" w:bidi="ta-IN"/>
        </w:rPr>
      </w:pPr>
    </w:p>
    <w:sectPr w:rsidR="008E2D6D" w:rsidRPr="005A3B4C" w:rsidSect="000B58B9">
      <w:pgSz w:w="11920" w:h="16840"/>
      <w:pgMar w:top="1340" w:right="1320" w:bottom="1418"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042D" w14:textId="77777777" w:rsidR="00A2640C" w:rsidRDefault="00A2640C">
      <w:pPr>
        <w:spacing w:line="240" w:lineRule="auto"/>
      </w:pPr>
      <w:r>
        <w:separator/>
      </w:r>
    </w:p>
  </w:endnote>
  <w:endnote w:type="continuationSeparator" w:id="0">
    <w:p w14:paraId="4E1CF797" w14:textId="77777777" w:rsidR="00A2640C" w:rsidRDefault="00A264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altName w:val="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sans-serif">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rif">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B1E61" w14:textId="77777777" w:rsidR="00A2640C" w:rsidRDefault="00A2640C">
      <w:pPr>
        <w:spacing w:after="0"/>
      </w:pPr>
      <w:r>
        <w:separator/>
      </w:r>
    </w:p>
  </w:footnote>
  <w:footnote w:type="continuationSeparator" w:id="0">
    <w:p w14:paraId="42799A64" w14:textId="77777777" w:rsidR="00A2640C" w:rsidRDefault="00A2640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503"/>
    <w:multiLevelType w:val="multilevel"/>
    <w:tmpl w:val="00057503"/>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D3404A"/>
    <w:multiLevelType w:val="hybridMultilevel"/>
    <w:tmpl w:val="43A6BE5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635D62"/>
    <w:multiLevelType w:val="hybridMultilevel"/>
    <w:tmpl w:val="C9E28C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616290A"/>
    <w:multiLevelType w:val="hybridMultilevel"/>
    <w:tmpl w:val="7458E6F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6B27B5A"/>
    <w:multiLevelType w:val="hybridMultilevel"/>
    <w:tmpl w:val="DF7A0A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6C90764"/>
    <w:multiLevelType w:val="multilevel"/>
    <w:tmpl w:val="06C9076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06FF237B"/>
    <w:multiLevelType w:val="hybridMultilevel"/>
    <w:tmpl w:val="A6D8371C"/>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8997E59"/>
    <w:multiLevelType w:val="hybridMultilevel"/>
    <w:tmpl w:val="E1983B9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96A56D2"/>
    <w:multiLevelType w:val="hybridMultilevel"/>
    <w:tmpl w:val="1F92A2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98D13E3"/>
    <w:multiLevelType w:val="hybridMultilevel"/>
    <w:tmpl w:val="4F18BC0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9ED063B"/>
    <w:multiLevelType w:val="hybridMultilevel"/>
    <w:tmpl w:val="4E5CA26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A213E3D"/>
    <w:multiLevelType w:val="hybridMultilevel"/>
    <w:tmpl w:val="E6CA948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A35552F"/>
    <w:multiLevelType w:val="hybridMultilevel"/>
    <w:tmpl w:val="76A298F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A620648"/>
    <w:multiLevelType w:val="hybridMultilevel"/>
    <w:tmpl w:val="626E8FC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B04541D"/>
    <w:multiLevelType w:val="multilevel"/>
    <w:tmpl w:val="957299EA"/>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0B211B3F"/>
    <w:multiLevelType w:val="hybridMultilevel"/>
    <w:tmpl w:val="0DA4CC9C"/>
    <w:lvl w:ilvl="0" w:tplc="40090005">
      <w:start w:val="1"/>
      <w:numFmt w:val="bullet"/>
      <w:lvlText w:val=""/>
      <w:lvlJc w:val="left"/>
      <w:pPr>
        <w:ind w:left="832" w:hanging="360"/>
      </w:pPr>
      <w:rPr>
        <w:rFonts w:ascii="Wingdings" w:hAnsi="Wingdings" w:hint="default"/>
      </w:rPr>
    </w:lvl>
    <w:lvl w:ilvl="1" w:tplc="40090003" w:tentative="1">
      <w:start w:val="1"/>
      <w:numFmt w:val="bullet"/>
      <w:lvlText w:val="o"/>
      <w:lvlJc w:val="left"/>
      <w:pPr>
        <w:ind w:left="1552" w:hanging="360"/>
      </w:pPr>
      <w:rPr>
        <w:rFonts w:ascii="Courier New" w:hAnsi="Courier New" w:cs="Courier New" w:hint="default"/>
      </w:rPr>
    </w:lvl>
    <w:lvl w:ilvl="2" w:tplc="40090005" w:tentative="1">
      <w:start w:val="1"/>
      <w:numFmt w:val="bullet"/>
      <w:lvlText w:val=""/>
      <w:lvlJc w:val="left"/>
      <w:pPr>
        <w:ind w:left="2272" w:hanging="360"/>
      </w:pPr>
      <w:rPr>
        <w:rFonts w:ascii="Wingdings" w:hAnsi="Wingdings" w:hint="default"/>
      </w:rPr>
    </w:lvl>
    <w:lvl w:ilvl="3" w:tplc="40090001" w:tentative="1">
      <w:start w:val="1"/>
      <w:numFmt w:val="bullet"/>
      <w:lvlText w:val=""/>
      <w:lvlJc w:val="left"/>
      <w:pPr>
        <w:ind w:left="2992" w:hanging="360"/>
      </w:pPr>
      <w:rPr>
        <w:rFonts w:ascii="Symbol" w:hAnsi="Symbol" w:hint="default"/>
      </w:rPr>
    </w:lvl>
    <w:lvl w:ilvl="4" w:tplc="40090003" w:tentative="1">
      <w:start w:val="1"/>
      <w:numFmt w:val="bullet"/>
      <w:lvlText w:val="o"/>
      <w:lvlJc w:val="left"/>
      <w:pPr>
        <w:ind w:left="3712" w:hanging="360"/>
      </w:pPr>
      <w:rPr>
        <w:rFonts w:ascii="Courier New" w:hAnsi="Courier New" w:cs="Courier New" w:hint="default"/>
      </w:rPr>
    </w:lvl>
    <w:lvl w:ilvl="5" w:tplc="40090005" w:tentative="1">
      <w:start w:val="1"/>
      <w:numFmt w:val="bullet"/>
      <w:lvlText w:val=""/>
      <w:lvlJc w:val="left"/>
      <w:pPr>
        <w:ind w:left="4432" w:hanging="360"/>
      </w:pPr>
      <w:rPr>
        <w:rFonts w:ascii="Wingdings" w:hAnsi="Wingdings" w:hint="default"/>
      </w:rPr>
    </w:lvl>
    <w:lvl w:ilvl="6" w:tplc="40090001" w:tentative="1">
      <w:start w:val="1"/>
      <w:numFmt w:val="bullet"/>
      <w:lvlText w:val=""/>
      <w:lvlJc w:val="left"/>
      <w:pPr>
        <w:ind w:left="5152" w:hanging="360"/>
      </w:pPr>
      <w:rPr>
        <w:rFonts w:ascii="Symbol" w:hAnsi="Symbol" w:hint="default"/>
      </w:rPr>
    </w:lvl>
    <w:lvl w:ilvl="7" w:tplc="40090003" w:tentative="1">
      <w:start w:val="1"/>
      <w:numFmt w:val="bullet"/>
      <w:lvlText w:val="o"/>
      <w:lvlJc w:val="left"/>
      <w:pPr>
        <w:ind w:left="5872" w:hanging="360"/>
      </w:pPr>
      <w:rPr>
        <w:rFonts w:ascii="Courier New" w:hAnsi="Courier New" w:cs="Courier New" w:hint="default"/>
      </w:rPr>
    </w:lvl>
    <w:lvl w:ilvl="8" w:tplc="40090005" w:tentative="1">
      <w:start w:val="1"/>
      <w:numFmt w:val="bullet"/>
      <w:lvlText w:val=""/>
      <w:lvlJc w:val="left"/>
      <w:pPr>
        <w:ind w:left="6592" w:hanging="360"/>
      </w:pPr>
      <w:rPr>
        <w:rFonts w:ascii="Wingdings" w:hAnsi="Wingdings" w:hint="default"/>
      </w:rPr>
    </w:lvl>
  </w:abstractNum>
  <w:abstractNum w:abstractNumId="16" w15:restartNumberingAfterBreak="0">
    <w:nsid w:val="0B6F650F"/>
    <w:multiLevelType w:val="hybridMultilevel"/>
    <w:tmpl w:val="6F52F9F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C5F4F8F"/>
    <w:multiLevelType w:val="hybridMultilevel"/>
    <w:tmpl w:val="E7FC3226"/>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0E2C4DF4"/>
    <w:multiLevelType w:val="hybridMultilevel"/>
    <w:tmpl w:val="855A629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0E8415A9"/>
    <w:multiLevelType w:val="hybridMultilevel"/>
    <w:tmpl w:val="62F021D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0F502A49"/>
    <w:multiLevelType w:val="hybridMultilevel"/>
    <w:tmpl w:val="CAE06A6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05B2969"/>
    <w:multiLevelType w:val="hybridMultilevel"/>
    <w:tmpl w:val="523C46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1FC303C"/>
    <w:multiLevelType w:val="hybridMultilevel"/>
    <w:tmpl w:val="32A8C7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2C42283"/>
    <w:multiLevelType w:val="multilevel"/>
    <w:tmpl w:val="C3120898"/>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136370AB"/>
    <w:multiLevelType w:val="hybridMultilevel"/>
    <w:tmpl w:val="4860D7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4B47C13"/>
    <w:multiLevelType w:val="hybridMultilevel"/>
    <w:tmpl w:val="55A04D1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62A7FF5"/>
    <w:multiLevelType w:val="hybridMultilevel"/>
    <w:tmpl w:val="502885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1681013E"/>
    <w:multiLevelType w:val="hybridMultilevel"/>
    <w:tmpl w:val="A3022A5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6C06F33"/>
    <w:multiLevelType w:val="hybridMultilevel"/>
    <w:tmpl w:val="A260D8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88A1E0F"/>
    <w:multiLevelType w:val="hybridMultilevel"/>
    <w:tmpl w:val="CAFCBA1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9382AEF"/>
    <w:multiLevelType w:val="hybridMultilevel"/>
    <w:tmpl w:val="945AA48E"/>
    <w:lvl w:ilvl="0" w:tplc="40090003">
      <w:start w:val="1"/>
      <w:numFmt w:val="bullet"/>
      <w:lvlText w:val="o"/>
      <w:lvlJc w:val="left"/>
      <w:pPr>
        <w:ind w:left="1440" w:hanging="360"/>
      </w:pPr>
      <w:rPr>
        <w:rFonts w:ascii="Courier New" w:hAnsi="Courier New" w:cs="Courier New"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1B065FD3"/>
    <w:multiLevelType w:val="hybridMultilevel"/>
    <w:tmpl w:val="EEA0F6F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1C3D17E1"/>
    <w:multiLevelType w:val="hybridMultilevel"/>
    <w:tmpl w:val="C47A39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1CA64CA9"/>
    <w:multiLevelType w:val="hybridMultilevel"/>
    <w:tmpl w:val="7FAC7C10"/>
    <w:lvl w:ilvl="0" w:tplc="40090003">
      <w:start w:val="1"/>
      <w:numFmt w:val="bullet"/>
      <w:lvlText w:val="o"/>
      <w:lvlJc w:val="left"/>
      <w:pPr>
        <w:ind w:left="696" w:hanging="360"/>
      </w:pPr>
      <w:rPr>
        <w:rFonts w:ascii="Courier New" w:hAnsi="Courier New" w:cs="Courier New" w:hint="default"/>
      </w:rPr>
    </w:lvl>
    <w:lvl w:ilvl="1" w:tplc="40090003" w:tentative="1">
      <w:start w:val="1"/>
      <w:numFmt w:val="bullet"/>
      <w:lvlText w:val="o"/>
      <w:lvlJc w:val="left"/>
      <w:pPr>
        <w:ind w:left="1416" w:hanging="360"/>
      </w:pPr>
      <w:rPr>
        <w:rFonts w:ascii="Courier New" w:hAnsi="Courier New" w:cs="Courier New" w:hint="default"/>
      </w:rPr>
    </w:lvl>
    <w:lvl w:ilvl="2" w:tplc="40090005" w:tentative="1">
      <w:start w:val="1"/>
      <w:numFmt w:val="bullet"/>
      <w:lvlText w:val=""/>
      <w:lvlJc w:val="left"/>
      <w:pPr>
        <w:ind w:left="2136" w:hanging="360"/>
      </w:pPr>
      <w:rPr>
        <w:rFonts w:ascii="Wingdings" w:hAnsi="Wingdings" w:hint="default"/>
      </w:rPr>
    </w:lvl>
    <w:lvl w:ilvl="3" w:tplc="40090001" w:tentative="1">
      <w:start w:val="1"/>
      <w:numFmt w:val="bullet"/>
      <w:lvlText w:val=""/>
      <w:lvlJc w:val="left"/>
      <w:pPr>
        <w:ind w:left="2856" w:hanging="360"/>
      </w:pPr>
      <w:rPr>
        <w:rFonts w:ascii="Symbol" w:hAnsi="Symbol" w:hint="default"/>
      </w:rPr>
    </w:lvl>
    <w:lvl w:ilvl="4" w:tplc="40090003" w:tentative="1">
      <w:start w:val="1"/>
      <w:numFmt w:val="bullet"/>
      <w:lvlText w:val="o"/>
      <w:lvlJc w:val="left"/>
      <w:pPr>
        <w:ind w:left="3576" w:hanging="360"/>
      </w:pPr>
      <w:rPr>
        <w:rFonts w:ascii="Courier New" w:hAnsi="Courier New" w:cs="Courier New" w:hint="default"/>
      </w:rPr>
    </w:lvl>
    <w:lvl w:ilvl="5" w:tplc="40090005" w:tentative="1">
      <w:start w:val="1"/>
      <w:numFmt w:val="bullet"/>
      <w:lvlText w:val=""/>
      <w:lvlJc w:val="left"/>
      <w:pPr>
        <w:ind w:left="4296" w:hanging="360"/>
      </w:pPr>
      <w:rPr>
        <w:rFonts w:ascii="Wingdings" w:hAnsi="Wingdings" w:hint="default"/>
      </w:rPr>
    </w:lvl>
    <w:lvl w:ilvl="6" w:tplc="40090001" w:tentative="1">
      <w:start w:val="1"/>
      <w:numFmt w:val="bullet"/>
      <w:lvlText w:val=""/>
      <w:lvlJc w:val="left"/>
      <w:pPr>
        <w:ind w:left="5016" w:hanging="360"/>
      </w:pPr>
      <w:rPr>
        <w:rFonts w:ascii="Symbol" w:hAnsi="Symbol" w:hint="default"/>
      </w:rPr>
    </w:lvl>
    <w:lvl w:ilvl="7" w:tplc="40090003" w:tentative="1">
      <w:start w:val="1"/>
      <w:numFmt w:val="bullet"/>
      <w:lvlText w:val="o"/>
      <w:lvlJc w:val="left"/>
      <w:pPr>
        <w:ind w:left="5736" w:hanging="360"/>
      </w:pPr>
      <w:rPr>
        <w:rFonts w:ascii="Courier New" w:hAnsi="Courier New" w:cs="Courier New" w:hint="default"/>
      </w:rPr>
    </w:lvl>
    <w:lvl w:ilvl="8" w:tplc="40090005" w:tentative="1">
      <w:start w:val="1"/>
      <w:numFmt w:val="bullet"/>
      <w:lvlText w:val=""/>
      <w:lvlJc w:val="left"/>
      <w:pPr>
        <w:ind w:left="6456" w:hanging="360"/>
      </w:pPr>
      <w:rPr>
        <w:rFonts w:ascii="Wingdings" w:hAnsi="Wingdings" w:hint="default"/>
      </w:rPr>
    </w:lvl>
  </w:abstractNum>
  <w:abstractNum w:abstractNumId="34" w15:restartNumberingAfterBreak="0">
    <w:nsid w:val="1D21283E"/>
    <w:multiLevelType w:val="hybridMultilevel"/>
    <w:tmpl w:val="1BF4DA2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1EA014DA"/>
    <w:multiLevelType w:val="hybridMultilevel"/>
    <w:tmpl w:val="3588275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1EAC7237"/>
    <w:multiLevelType w:val="hybridMultilevel"/>
    <w:tmpl w:val="E7FE9F7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1F3D1272"/>
    <w:multiLevelType w:val="hybridMultilevel"/>
    <w:tmpl w:val="AA68D4B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06C0DD0"/>
    <w:multiLevelType w:val="multilevel"/>
    <w:tmpl w:val="13FCEB10"/>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21894CCF"/>
    <w:multiLevelType w:val="hybridMultilevel"/>
    <w:tmpl w:val="CCA6837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20679A9"/>
    <w:multiLevelType w:val="multilevel"/>
    <w:tmpl w:val="13FCEB10"/>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22070E94"/>
    <w:multiLevelType w:val="multilevel"/>
    <w:tmpl w:val="701EC7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2502196"/>
    <w:multiLevelType w:val="hybridMultilevel"/>
    <w:tmpl w:val="409401B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15:restartNumberingAfterBreak="0">
    <w:nsid w:val="234838C0"/>
    <w:multiLevelType w:val="hybridMultilevel"/>
    <w:tmpl w:val="C3320A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45502F9"/>
    <w:multiLevelType w:val="hybridMultilevel"/>
    <w:tmpl w:val="8E968F3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268E4778"/>
    <w:multiLevelType w:val="hybridMultilevel"/>
    <w:tmpl w:val="2E8E510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7547FE8"/>
    <w:multiLevelType w:val="hybridMultilevel"/>
    <w:tmpl w:val="5D08823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7592D2C"/>
    <w:multiLevelType w:val="hybridMultilevel"/>
    <w:tmpl w:val="4EAA4D5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276165A2"/>
    <w:multiLevelType w:val="multilevel"/>
    <w:tmpl w:val="13FCEB10"/>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27B04AA0"/>
    <w:multiLevelType w:val="hybridMultilevel"/>
    <w:tmpl w:val="6192A39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27DE391B"/>
    <w:multiLevelType w:val="hybridMultilevel"/>
    <w:tmpl w:val="4F18D42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8923580"/>
    <w:multiLevelType w:val="hybridMultilevel"/>
    <w:tmpl w:val="4960404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99021D2"/>
    <w:multiLevelType w:val="hybridMultilevel"/>
    <w:tmpl w:val="384AC3E2"/>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3" w15:restartNumberingAfterBreak="0">
    <w:nsid w:val="2A8B4128"/>
    <w:multiLevelType w:val="hybridMultilevel"/>
    <w:tmpl w:val="21A062B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2A960943"/>
    <w:multiLevelType w:val="hybridMultilevel"/>
    <w:tmpl w:val="EE50219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2AF952A6"/>
    <w:multiLevelType w:val="hybridMultilevel"/>
    <w:tmpl w:val="DD605DD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2B4F2D9A"/>
    <w:multiLevelType w:val="hybridMultilevel"/>
    <w:tmpl w:val="67B642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2D781D14"/>
    <w:multiLevelType w:val="hybridMultilevel"/>
    <w:tmpl w:val="52C6D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2D9021E7"/>
    <w:multiLevelType w:val="hybridMultilevel"/>
    <w:tmpl w:val="8C2CD69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2E901841"/>
    <w:multiLevelType w:val="multilevel"/>
    <w:tmpl w:val="1E6ED498"/>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15:restartNumberingAfterBreak="0">
    <w:nsid w:val="315A11B7"/>
    <w:multiLevelType w:val="hybridMultilevel"/>
    <w:tmpl w:val="A5BEFD4E"/>
    <w:lvl w:ilvl="0" w:tplc="40090005">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335C1586"/>
    <w:multiLevelType w:val="hybridMultilevel"/>
    <w:tmpl w:val="31EC875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33FC772C"/>
    <w:multiLevelType w:val="hybridMultilevel"/>
    <w:tmpl w:val="61E63EF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34097DAC"/>
    <w:multiLevelType w:val="hybridMultilevel"/>
    <w:tmpl w:val="07326BA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48B6C6D"/>
    <w:multiLevelType w:val="hybridMultilevel"/>
    <w:tmpl w:val="0D32A3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34D754E4"/>
    <w:multiLevelType w:val="hybridMultilevel"/>
    <w:tmpl w:val="FACC0EB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354A2725"/>
    <w:multiLevelType w:val="hybridMultilevel"/>
    <w:tmpl w:val="F1CE234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358D2AF5"/>
    <w:multiLevelType w:val="hybridMultilevel"/>
    <w:tmpl w:val="6DC6E6D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363B3CD4"/>
    <w:multiLevelType w:val="hybridMultilevel"/>
    <w:tmpl w:val="B60C9D3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9" w15:restartNumberingAfterBreak="0">
    <w:nsid w:val="37EC23DB"/>
    <w:multiLevelType w:val="hybridMultilevel"/>
    <w:tmpl w:val="6C544FF0"/>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70" w15:restartNumberingAfterBreak="0">
    <w:nsid w:val="385E27B6"/>
    <w:multiLevelType w:val="hybridMultilevel"/>
    <w:tmpl w:val="B586686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38F671AB"/>
    <w:multiLevelType w:val="hybridMultilevel"/>
    <w:tmpl w:val="F836B0D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39F9558A"/>
    <w:multiLevelType w:val="hybridMultilevel"/>
    <w:tmpl w:val="4F9441B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4009000B">
      <w:start w:val="1"/>
      <w:numFmt w:val="bullet"/>
      <w:lvlText w:val=""/>
      <w:lvlJc w:val="left"/>
      <w:pPr>
        <w:ind w:left="72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A8E24E8"/>
    <w:multiLevelType w:val="hybridMultilevel"/>
    <w:tmpl w:val="F6E69C4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3B3E763A"/>
    <w:multiLevelType w:val="hybridMultilevel"/>
    <w:tmpl w:val="A2B6C1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3B9D3E5E"/>
    <w:multiLevelType w:val="hybridMultilevel"/>
    <w:tmpl w:val="A30461F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3E4530A3"/>
    <w:multiLevelType w:val="hybridMultilevel"/>
    <w:tmpl w:val="14043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3ECD7812"/>
    <w:multiLevelType w:val="hybridMultilevel"/>
    <w:tmpl w:val="52AAAFE8"/>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F0A2B1C"/>
    <w:multiLevelType w:val="hybridMultilevel"/>
    <w:tmpl w:val="E528B2A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3F3C2433"/>
    <w:multiLevelType w:val="hybridMultilevel"/>
    <w:tmpl w:val="DA54592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3FCD667E"/>
    <w:multiLevelType w:val="hybridMultilevel"/>
    <w:tmpl w:val="54B6379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409139E6"/>
    <w:multiLevelType w:val="multilevel"/>
    <w:tmpl w:val="409139E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1161870"/>
    <w:multiLevelType w:val="hybridMultilevel"/>
    <w:tmpl w:val="65EA501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416E5A7B"/>
    <w:multiLevelType w:val="hybridMultilevel"/>
    <w:tmpl w:val="D2D857D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425D245D"/>
    <w:multiLevelType w:val="hybridMultilevel"/>
    <w:tmpl w:val="6122B62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429924C8"/>
    <w:multiLevelType w:val="hybridMultilevel"/>
    <w:tmpl w:val="D506E57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42B60A1C"/>
    <w:multiLevelType w:val="hybridMultilevel"/>
    <w:tmpl w:val="299CB6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4318200F"/>
    <w:multiLevelType w:val="hybridMultilevel"/>
    <w:tmpl w:val="73EC82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435E401F"/>
    <w:multiLevelType w:val="hybridMultilevel"/>
    <w:tmpl w:val="5C22FA26"/>
    <w:lvl w:ilvl="0" w:tplc="40090009">
      <w:start w:val="1"/>
      <w:numFmt w:val="bullet"/>
      <w:lvlText w:val=""/>
      <w:lvlJc w:val="left"/>
      <w:pPr>
        <w:ind w:left="1320" w:hanging="360"/>
      </w:pPr>
      <w:rPr>
        <w:rFonts w:ascii="Wingdings" w:hAnsi="Wingdings"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89" w15:restartNumberingAfterBreak="0">
    <w:nsid w:val="436775AB"/>
    <w:multiLevelType w:val="hybridMultilevel"/>
    <w:tmpl w:val="EF84525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44B16C74"/>
    <w:multiLevelType w:val="hybridMultilevel"/>
    <w:tmpl w:val="BD18C62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44B62D4A"/>
    <w:multiLevelType w:val="hybridMultilevel"/>
    <w:tmpl w:val="4B8C9706"/>
    <w:lvl w:ilvl="0" w:tplc="40090003">
      <w:start w:val="1"/>
      <w:numFmt w:val="bullet"/>
      <w:lvlText w:val="o"/>
      <w:lvlJc w:val="left"/>
      <w:pPr>
        <w:ind w:left="1859" w:hanging="360"/>
      </w:pPr>
      <w:rPr>
        <w:rFonts w:ascii="Courier New" w:hAnsi="Courier New" w:cs="Courier New" w:hint="default"/>
      </w:rPr>
    </w:lvl>
    <w:lvl w:ilvl="1" w:tplc="40090003" w:tentative="1">
      <w:start w:val="1"/>
      <w:numFmt w:val="bullet"/>
      <w:lvlText w:val="o"/>
      <w:lvlJc w:val="left"/>
      <w:pPr>
        <w:ind w:left="2579" w:hanging="360"/>
      </w:pPr>
      <w:rPr>
        <w:rFonts w:ascii="Courier New" w:hAnsi="Courier New" w:cs="Courier New" w:hint="default"/>
      </w:rPr>
    </w:lvl>
    <w:lvl w:ilvl="2" w:tplc="40090005" w:tentative="1">
      <w:start w:val="1"/>
      <w:numFmt w:val="bullet"/>
      <w:lvlText w:val=""/>
      <w:lvlJc w:val="left"/>
      <w:pPr>
        <w:ind w:left="3299" w:hanging="360"/>
      </w:pPr>
      <w:rPr>
        <w:rFonts w:ascii="Wingdings" w:hAnsi="Wingdings" w:hint="default"/>
      </w:rPr>
    </w:lvl>
    <w:lvl w:ilvl="3" w:tplc="40090001" w:tentative="1">
      <w:start w:val="1"/>
      <w:numFmt w:val="bullet"/>
      <w:lvlText w:val=""/>
      <w:lvlJc w:val="left"/>
      <w:pPr>
        <w:ind w:left="4019" w:hanging="360"/>
      </w:pPr>
      <w:rPr>
        <w:rFonts w:ascii="Symbol" w:hAnsi="Symbol" w:hint="default"/>
      </w:rPr>
    </w:lvl>
    <w:lvl w:ilvl="4" w:tplc="40090003" w:tentative="1">
      <w:start w:val="1"/>
      <w:numFmt w:val="bullet"/>
      <w:lvlText w:val="o"/>
      <w:lvlJc w:val="left"/>
      <w:pPr>
        <w:ind w:left="4739" w:hanging="360"/>
      </w:pPr>
      <w:rPr>
        <w:rFonts w:ascii="Courier New" w:hAnsi="Courier New" w:cs="Courier New" w:hint="default"/>
      </w:rPr>
    </w:lvl>
    <w:lvl w:ilvl="5" w:tplc="40090005" w:tentative="1">
      <w:start w:val="1"/>
      <w:numFmt w:val="bullet"/>
      <w:lvlText w:val=""/>
      <w:lvlJc w:val="left"/>
      <w:pPr>
        <w:ind w:left="5459" w:hanging="360"/>
      </w:pPr>
      <w:rPr>
        <w:rFonts w:ascii="Wingdings" w:hAnsi="Wingdings" w:hint="default"/>
      </w:rPr>
    </w:lvl>
    <w:lvl w:ilvl="6" w:tplc="40090001" w:tentative="1">
      <w:start w:val="1"/>
      <w:numFmt w:val="bullet"/>
      <w:lvlText w:val=""/>
      <w:lvlJc w:val="left"/>
      <w:pPr>
        <w:ind w:left="6179" w:hanging="360"/>
      </w:pPr>
      <w:rPr>
        <w:rFonts w:ascii="Symbol" w:hAnsi="Symbol" w:hint="default"/>
      </w:rPr>
    </w:lvl>
    <w:lvl w:ilvl="7" w:tplc="40090003" w:tentative="1">
      <w:start w:val="1"/>
      <w:numFmt w:val="bullet"/>
      <w:lvlText w:val="o"/>
      <w:lvlJc w:val="left"/>
      <w:pPr>
        <w:ind w:left="6899" w:hanging="360"/>
      </w:pPr>
      <w:rPr>
        <w:rFonts w:ascii="Courier New" w:hAnsi="Courier New" w:cs="Courier New" w:hint="default"/>
      </w:rPr>
    </w:lvl>
    <w:lvl w:ilvl="8" w:tplc="40090005" w:tentative="1">
      <w:start w:val="1"/>
      <w:numFmt w:val="bullet"/>
      <w:lvlText w:val=""/>
      <w:lvlJc w:val="left"/>
      <w:pPr>
        <w:ind w:left="7619" w:hanging="360"/>
      </w:pPr>
      <w:rPr>
        <w:rFonts w:ascii="Wingdings" w:hAnsi="Wingdings" w:hint="default"/>
      </w:rPr>
    </w:lvl>
  </w:abstractNum>
  <w:abstractNum w:abstractNumId="92" w15:restartNumberingAfterBreak="0">
    <w:nsid w:val="46903790"/>
    <w:multiLevelType w:val="hybridMultilevel"/>
    <w:tmpl w:val="7E0030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46B9584B"/>
    <w:multiLevelType w:val="hybridMultilevel"/>
    <w:tmpl w:val="0978834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47D50551"/>
    <w:multiLevelType w:val="hybridMultilevel"/>
    <w:tmpl w:val="51C0A8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496E350D"/>
    <w:multiLevelType w:val="hybridMultilevel"/>
    <w:tmpl w:val="D6F8832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49B45245"/>
    <w:multiLevelType w:val="hybridMultilevel"/>
    <w:tmpl w:val="E94C86D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4B234852"/>
    <w:multiLevelType w:val="hybridMultilevel"/>
    <w:tmpl w:val="6F766B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4C331198"/>
    <w:multiLevelType w:val="hybridMultilevel"/>
    <w:tmpl w:val="5B9E2FE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4EC23029"/>
    <w:multiLevelType w:val="hybridMultilevel"/>
    <w:tmpl w:val="99B0884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517C5390"/>
    <w:multiLevelType w:val="hybridMultilevel"/>
    <w:tmpl w:val="25F8F44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51BC577E"/>
    <w:multiLevelType w:val="hybridMultilevel"/>
    <w:tmpl w:val="7D0E1F1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51E9185C"/>
    <w:multiLevelType w:val="hybridMultilevel"/>
    <w:tmpl w:val="5218D25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52067BE2"/>
    <w:multiLevelType w:val="hybridMultilevel"/>
    <w:tmpl w:val="A8065D4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52AB349A"/>
    <w:multiLevelType w:val="hybridMultilevel"/>
    <w:tmpl w:val="6B28347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5736FA9"/>
    <w:multiLevelType w:val="hybridMultilevel"/>
    <w:tmpl w:val="03A87F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55821286"/>
    <w:multiLevelType w:val="hybridMultilevel"/>
    <w:tmpl w:val="8D38FEC2"/>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7" w15:restartNumberingAfterBreak="0">
    <w:nsid w:val="56664F6E"/>
    <w:multiLevelType w:val="hybridMultilevel"/>
    <w:tmpl w:val="E928267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8" w15:restartNumberingAfterBreak="0">
    <w:nsid w:val="56D73849"/>
    <w:multiLevelType w:val="hybridMultilevel"/>
    <w:tmpl w:val="28548EA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570B04AA"/>
    <w:multiLevelType w:val="hybridMultilevel"/>
    <w:tmpl w:val="5F281EC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580A382B"/>
    <w:multiLevelType w:val="hybridMultilevel"/>
    <w:tmpl w:val="2C2864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58684631"/>
    <w:multiLevelType w:val="hybridMultilevel"/>
    <w:tmpl w:val="042412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5BDA7464"/>
    <w:multiLevelType w:val="hybridMultilevel"/>
    <w:tmpl w:val="8B00020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5BF059B0"/>
    <w:multiLevelType w:val="hybridMultilevel"/>
    <w:tmpl w:val="10829270"/>
    <w:lvl w:ilvl="0" w:tplc="40090009">
      <w:start w:val="1"/>
      <w:numFmt w:val="bullet"/>
      <w:lvlText w:val=""/>
      <w:lvlJc w:val="left"/>
      <w:pPr>
        <w:ind w:left="778" w:hanging="360"/>
      </w:pPr>
      <w:rPr>
        <w:rFonts w:ascii="Wingdings" w:hAnsi="Wingdings" w:hint="default"/>
      </w:rPr>
    </w:lvl>
    <w:lvl w:ilvl="1" w:tplc="40090003" w:tentative="1">
      <w:start w:val="1"/>
      <w:numFmt w:val="bullet"/>
      <w:lvlText w:val="o"/>
      <w:lvlJc w:val="left"/>
      <w:pPr>
        <w:ind w:left="1498" w:hanging="360"/>
      </w:pPr>
      <w:rPr>
        <w:rFonts w:ascii="Courier New" w:hAnsi="Courier New" w:cs="Courier New" w:hint="default"/>
      </w:rPr>
    </w:lvl>
    <w:lvl w:ilvl="2" w:tplc="40090005" w:tentative="1">
      <w:start w:val="1"/>
      <w:numFmt w:val="bullet"/>
      <w:lvlText w:val=""/>
      <w:lvlJc w:val="left"/>
      <w:pPr>
        <w:ind w:left="2218" w:hanging="360"/>
      </w:pPr>
      <w:rPr>
        <w:rFonts w:ascii="Wingdings" w:hAnsi="Wingdings" w:hint="default"/>
      </w:rPr>
    </w:lvl>
    <w:lvl w:ilvl="3" w:tplc="40090001" w:tentative="1">
      <w:start w:val="1"/>
      <w:numFmt w:val="bullet"/>
      <w:lvlText w:val=""/>
      <w:lvlJc w:val="left"/>
      <w:pPr>
        <w:ind w:left="2938" w:hanging="360"/>
      </w:pPr>
      <w:rPr>
        <w:rFonts w:ascii="Symbol" w:hAnsi="Symbol" w:hint="default"/>
      </w:rPr>
    </w:lvl>
    <w:lvl w:ilvl="4" w:tplc="40090003" w:tentative="1">
      <w:start w:val="1"/>
      <w:numFmt w:val="bullet"/>
      <w:lvlText w:val="o"/>
      <w:lvlJc w:val="left"/>
      <w:pPr>
        <w:ind w:left="3658" w:hanging="360"/>
      </w:pPr>
      <w:rPr>
        <w:rFonts w:ascii="Courier New" w:hAnsi="Courier New" w:cs="Courier New" w:hint="default"/>
      </w:rPr>
    </w:lvl>
    <w:lvl w:ilvl="5" w:tplc="40090005" w:tentative="1">
      <w:start w:val="1"/>
      <w:numFmt w:val="bullet"/>
      <w:lvlText w:val=""/>
      <w:lvlJc w:val="left"/>
      <w:pPr>
        <w:ind w:left="4378" w:hanging="360"/>
      </w:pPr>
      <w:rPr>
        <w:rFonts w:ascii="Wingdings" w:hAnsi="Wingdings" w:hint="default"/>
      </w:rPr>
    </w:lvl>
    <w:lvl w:ilvl="6" w:tplc="40090001" w:tentative="1">
      <w:start w:val="1"/>
      <w:numFmt w:val="bullet"/>
      <w:lvlText w:val=""/>
      <w:lvlJc w:val="left"/>
      <w:pPr>
        <w:ind w:left="5098" w:hanging="360"/>
      </w:pPr>
      <w:rPr>
        <w:rFonts w:ascii="Symbol" w:hAnsi="Symbol" w:hint="default"/>
      </w:rPr>
    </w:lvl>
    <w:lvl w:ilvl="7" w:tplc="40090003" w:tentative="1">
      <w:start w:val="1"/>
      <w:numFmt w:val="bullet"/>
      <w:lvlText w:val="o"/>
      <w:lvlJc w:val="left"/>
      <w:pPr>
        <w:ind w:left="5818" w:hanging="360"/>
      </w:pPr>
      <w:rPr>
        <w:rFonts w:ascii="Courier New" w:hAnsi="Courier New" w:cs="Courier New" w:hint="default"/>
      </w:rPr>
    </w:lvl>
    <w:lvl w:ilvl="8" w:tplc="40090005" w:tentative="1">
      <w:start w:val="1"/>
      <w:numFmt w:val="bullet"/>
      <w:lvlText w:val=""/>
      <w:lvlJc w:val="left"/>
      <w:pPr>
        <w:ind w:left="6538" w:hanging="360"/>
      </w:pPr>
      <w:rPr>
        <w:rFonts w:ascii="Wingdings" w:hAnsi="Wingdings" w:hint="default"/>
      </w:rPr>
    </w:lvl>
  </w:abstractNum>
  <w:abstractNum w:abstractNumId="114" w15:restartNumberingAfterBreak="0">
    <w:nsid w:val="5BFB71F6"/>
    <w:multiLevelType w:val="hybridMultilevel"/>
    <w:tmpl w:val="511AACA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5D0B3D64"/>
    <w:multiLevelType w:val="hybridMultilevel"/>
    <w:tmpl w:val="E61C710C"/>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5E2F7BB5"/>
    <w:multiLevelType w:val="hybridMultilevel"/>
    <w:tmpl w:val="39A4DC2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5EA102B1"/>
    <w:multiLevelType w:val="hybridMultilevel"/>
    <w:tmpl w:val="B2A058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15:restartNumberingAfterBreak="0">
    <w:nsid w:val="5F7B4929"/>
    <w:multiLevelType w:val="hybridMultilevel"/>
    <w:tmpl w:val="007AC35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61001817"/>
    <w:multiLevelType w:val="hybridMultilevel"/>
    <w:tmpl w:val="F3A0EC1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624C53BC"/>
    <w:multiLevelType w:val="hybridMultilevel"/>
    <w:tmpl w:val="72D2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64376AEE"/>
    <w:multiLevelType w:val="hybridMultilevel"/>
    <w:tmpl w:val="145C693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647108BB"/>
    <w:multiLevelType w:val="hybridMultilevel"/>
    <w:tmpl w:val="48229B7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64F735F3"/>
    <w:multiLevelType w:val="hybridMultilevel"/>
    <w:tmpl w:val="B492C5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659840FE"/>
    <w:multiLevelType w:val="hybridMultilevel"/>
    <w:tmpl w:val="0E4279D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5" w15:restartNumberingAfterBreak="0">
    <w:nsid w:val="66C97C46"/>
    <w:multiLevelType w:val="hybridMultilevel"/>
    <w:tmpl w:val="9B7A019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15:restartNumberingAfterBreak="0">
    <w:nsid w:val="685F4682"/>
    <w:multiLevelType w:val="hybridMultilevel"/>
    <w:tmpl w:val="363CE7E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6AA475AB"/>
    <w:multiLevelType w:val="hybridMultilevel"/>
    <w:tmpl w:val="E5C2C3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6C1C44C9"/>
    <w:multiLevelType w:val="hybridMultilevel"/>
    <w:tmpl w:val="14A69CC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6CAC52FF"/>
    <w:multiLevelType w:val="hybridMultilevel"/>
    <w:tmpl w:val="40BAAE18"/>
    <w:lvl w:ilvl="0" w:tplc="40090009">
      <w:start w:val="1"/>
      <w:numFmt w:val="bullet"/>
      <w:lvlText w:val=""/>
      <w:lvlJc w:val="left"/>
      <w:pPr>
        <w:ind w:left="720" w:hanging="360"/>
      </w:pPr>
      <w:rPr>
        <w:rFonts w:ascii="Wingdings" w:hAnsi="Wingdings" w:hint="default"/>
      </w:rPr>
    </w:lvl>
    <w:lvl w:ilvl="1" w:tplc="39B4F660">
      <w:start w:val="3"/>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6D506443"/>
    <w:multiLevelType w:val="hybridMultilevel"/>
    <w:tmpl w:val="D91217D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6D6A4F92"/>
    <w:multiLevelType w:val="multilevel"/>
    <w:tmpl w:val="65420916"/>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2" w15:restartNumberingAfterBreak="0">
    <w:nsid w:val="6E5D3BAD"/>
    <w:multiLevelType w:val="multilevel"/>
    <w:tmpl w:val="13FCEB10"/>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3" w15:restartNumberingAfterBreak="0">
    <w:nsid w:val="6E6A28E7"/>
    <w:multiLevelType w:val="hybridMultilevel"/>
    <w:tmpl w:val="A9546DD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1A76181"/>
    <w:multiLevelType w:val="hybridMultilevel"/>
    <w:tmpl w:val="A2924296"/>
    <w:lvl w:ilvl="0" w:tplc="40090005">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35" w15:restartNumberingAfterBreak="0">
    <w:nsid w:val="71DE0FC2"/>
    <w:multiLevelType w:val="hybridMultilevel"/>
    <w:tmpl w:val="5A921468"/>
    <w:lvl w:ilvl="0" w:tplc="40090005">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36" w15:restartNumberingAfterBreak="0">
    <w:nsid w:val="72BC5D19"/>
    <w:multiLevelType w:val="hybridMultilevel"/>
    <w:tmpl w:val="B018FED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15:restartNumberingAfterBreak="0">
    <w:nsid w:val="72C54989"/>
    <w:multiLevelType w:val="hybridMultilevel"/>
    <w:tmpl w:val="B42C6B3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8" w15:restartNumberingAfterBreak="0">
    <w:nsid w:val="73C23036"/>
    <w:multiLevelType w:val="hybridMultilevel"/>
    <w:tmpl w:val="A3B040B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15:restartNumberingAfterBreak="0">
    <w:nsid w:val="75965A24"/>
    <w:multiLevelType w:val="hybridMultilevel"/>
    <w:tmpl w:val="9984F6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0" w15:restartNumberingAfterBreak="0">
    <w:nsid w:val="76A43A8B"/>
    <w:multiLevelType w:val="hybridMultilevel"/>
    <w:tmpl w:val="5C22FE7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15:restartNumberingAfterBreak="0">
    <w:nsid w:val="7706747A"/>
    <w:multiLevelType w:val="hybridMultilevel"/>
    <w:tmpl w:val="729C317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15:restartNumberingAfterBreak="0">
    <w:nsid w:val="77832209"/>
    <w:multiLevelType w:val="hybridMultilevel"/>
    <w:tmpl w:val="E6282A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779302E5"/>
    <w:multiLevelType w:val="hybridMultilevel"/>
    <w:tmpl w:val="E9D085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15:restartNumberingAfterBreak="0">
    <w:nsid w:val="7795670F"/>
    <w:multiLevelType w:val="hybridMultilevel"/>
    <w:tmpl w:val="FBF463D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15:restartNumberingAfterBreak="0">
    <w:nsid w:val="795C0C91"/>
    <w:multiLevelType w:val="hybridMultilevel"/>
    <w:tmpl w:val="774C3F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6" w15:restartNumberingAfterBreak="0">
    <w:nsid w:val="79F33C9C"/>
    <w:multiLevelType w:val="hybridMultilevel"/>
    <w:tmpl w:val="D9A2B248"/>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47" w15:restartNumberingAfterBreak="0">
    <w:nsid w:val="79F5775A"/>
    <w:multiLevelType w:val="multilevel"/>
    <w:tmpl w:val="654A2386"/>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8" w15:restartNumberingAfterBreak="0">
    <w:nsid w:val="7B9C62F0"/>
    <w:multiLevelType w:val="multilevel"/>
    <w:tmpl w:val="07188E78"/>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9" w15:restartNumberingAfterBreak="0">
    <w:nsid w:val="7BAC55E9"/>
    <w:multiLevelType w:val="multilevel"/>
    <w:tmpl w:val="57083548"/>
    <w:lvl w:ilvl="0">
      <w:start w:val="1"/>
      <w:numFmt w:val="bullet"/>
      <w:lvlText w:val="o"/>
      <w:lvlJc w:val="left"/>
      <w:pPr>
        <w:tabs>
          <w:tab w:val="left" w:pos="720"/>
        </w:tabs>
        <w:ind w:left="720" w:hanging="360"/>
      </w:pPr>
      <w:rPr>
        <w:rFonts w:ascii="Courier New" w:hAnsi="Courier New" w:cs="Courier New"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50" w15:restartNumberingAfterBreak="0">
    <w:nsid w:val="7BE023C3"/>
    <w:multiLevelType w:val="hybridMultilevel"/>
    <w:tmpl w:val="63148D9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15:restartNumberingAfterBreak="0">
    <w:nsid w:val="7E973FC3"/>
    <w:multiLevelType w:val="hybridMultilevel"/>
    <w:tmpl w:val="D8C8159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15:restartNumberingAfterBreak="0">
    <w:nsid w:val="7FB644F1"/>
    <w:multiLevelType w:val="hybridMultilevel"/>
    <w:tmpl w:val="E050205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82468222">
    <w:abstractNumId w:val="81"/>
  </w:num>
  <w:num w:numId="2" w16cid:durableId="1806924441">
    <w:abstractNumId w:val="0"/>
  </w:num>
  <w:num w:numId="3" w16cid:durableId="1896155792">
    <w:abstractNumId w:val="5"/>
  </w:num>
  <w:num w:numId="4" w16cid:durableId="42414815">
    <w:abstractNumId w:val="88"/>
  </w:num>
  <w:num w:numId="5" w16cid:durableId="932863596">
    <w:abstractNumId w:val="21"/>
  </w:num>
  <w:num w:numId="6" w16cid:durableId="1988316573">
    <w:abstractNumId w:val="107"/>
  </w:num>
  <w:num w:numId="7" w16cid:durableId="701322966">
    <w:abstractNumId w:val="32"/>
  </w:num>
  <w:num w:numId="8" w16cid:durableId="505247778">
    <w:abstractNumId w:val="2"/>
  </w:num>
  <w:num w:numId="9" w16cid:durableId="1467816720">
    <w:abstractNumId w:val="143"/>
  </w:num>
  <w:num w:numId="10" w16cid:durableId="392777979">
    <w:abstractNumId w:val="123"/>
  </w:num>
  <w:num w:numId="11" w16cid:durableId="216209052">
    <w:abstractNumId w:val="8"/>
  </w:num>
  <w:num w:numId="12" w16cid:durableId="148712510">
    <w:abstractNumId w:val="24"/>
  </w:num>
  <w:num w:numId="13" w16cid:durableId="1168400232">
    <w:abstractNumId w:val="127"/>
  </w:num>
  <w:num w:numId="14" w16cid:durableId="2065105183">
    <w:abstractNumId w:val="87"/>
  </w:num>
  <w:num w:numId="15" w16cid:durableId="554659743">
    <w:abstractNumId w:val="139"/>
  </w:num>
  <w:num w:numId="16" w16cid:durableId="1175417248">
    <w:abstractNumId w:val="117"/>
  </w:num>
  <w:num w:numId="17" w16cid:durableId="429083458">
    <w:abstractNumId w:val="142"/>
  </w:num>
  <w:num w:numId="18" w16cid:durableId="1670717368">
    <w:abstractNumId w:val="15"/>
  </w:num>
  <w:num w:numId="19" w16cid:durableId="407581540">
    <w:abstractNumId w:val="64"/>
  </w:num>
  <w:num w:numId="20" w16cid:durableId="321586902">
    <w:abstractNumId w:val="146"/>
  </w:num>
  <w:num w:numId="21" w16cid:durableId="975838002">
    <w:abstractNumId w:val="134"/>
  </w:num>
  <w:num w:numId="22" w16cid:durableId="749352615">
    <w:abstractNumId w:val="135"/>
  </w:num>
  <w:num w:numId="23" w16cid:durableId="986737760">
    <w:abstractNumId w:val="119"/>
  </w:num>
  <w:num w:numId="24" w16cid:durableId="1457335842">
    <w:abstractNumId w:val="1"/>
  </w:num>
  <w:num w:numId="25" w16cid:durableId="1949308815">
    <w:abstractNumId w:val="4"/>
  </w:num>
  <w:num w:numId="26" w16cid:durableId="2043630404">
    <w:abstractNumId w:val="49"/>
  </w:num>
  <w:num w:numId="27" w16cid:durableId="2031829206">
    <w:abstractNumId w:val="11"/>
  </w:num>
  <w:num w:numId="28" w16cid:durableId="2119984348">
    <w:abstractNumId w:val="34"/>
  </w:num>
  <w:num w:numId="29" w16cid:durableId="139662204">
    <w:abstractNumId w:val="55"/>
  </w:num>
  <w:num w:numId="30" w16cid:durableId="1728020179">
    <w:abstractNumId w:val="46"/>
  </w:num>
  <w:num w:numId="31" w16cid:durableId="1753429123">
    <w:abstractNumId w:val="66"/>
  </w:num>
  <w:num w:numId="32" w16cid:durableId="72630541">
    <w:abstractNumId w:val="89"/>
  </w:num>
  <w:num w:numId="33" w16cid:durableId="1064795669">
    <w:abstractNumId w:val="84"/>
  </w:num>
  <w:num w:numId="34" w16cid:durableId="505480262">
    <w:abstractNumId w:val="47"/>
  </w:num>
  <w:num w:numId="35" w16cid:durableId="948127017">
    <w:abstractNumId w:val="128"/>
  </w:num>
  <w:num w:numId="36" w16cid:durableId="362480866">
    <w:abstractNumId w:val="22"/>
  </w:num>
  <w:num w:numId="37" w16cid:durableId="557203173">
    <w:abstractNumId w:val="77"/>
  </w:num>
  <w:num w:numId="38" w16cid:durableId="2041739787">
    <w:abstractNumId w:val="101"/>
  </w:num>
  <w:num w:numId="39" w16cid:durableId="910501785">
    <w:abstractNumId w:val="116"/>
  </w:num>
  <w:num w:numId="40" w16cid:durableId="671296200">
    <w:abstractNumId w:val="152"/>
  </w:num>
  <w:num w:numId="41" w16cid:durableId="1413619062">
    <w:abstractNumId w:val="129"/>
  </w:num>
  <w:num w:numId="42" w16cid:durableId="1766918327">
    <w:abstractNumId w:val="144"/>
  </w:num>
  <w:num w:numId="43" w16cid:durableId="624122128">
    <w:abstractNumId w:val="20"/>
  </w:num>
  <w:num w:numId="44" w16cid:durableId="1666859688">
    <w:abstractNumId w:val="150"/>
  </w:num>
  <w:num w:numId="45" w16cid:durableId="2126347961">
    <w:abstractNumId w:val="93"/>
  </w:num>
  <w:num w:numId="46" w16cid:durableId="181020698">
    <w:abstractNumId w:val="30"/>
  </w:num>
  <w:num w:numId="47" w16cid:durableId="554661517">
    <w:abstractNumId w:val="113"/>
  </w:num>
  <w:num w:numId="48" w16cid:durableId="1313097930">
    <w:abstractNumId w:val="80"/>
  </w:num>
  <w:num w:numId="49" w16cid:durableId="894657382">
    <w:abstractNumId w:val="36"/>
  </w:num>
  <w:num w:numId="50" w16cid:durableId="1361785194">
    <w:abstractNumId w:val="138"/>
  </w:num>
  <w:num w:numId="51" w16cid:durableId="159665007">
    <w:abstractNumId w:val="35"/>
  </w:num>
  <w:num w:numId="52" w16cid:durableId="149488073">
    <w:abstractNumId w:val="29"/>
  </w:num>
  <w:num w:numId="53" w16cid:durableId="478420959">
    <w:abstractNumId w:val="108"/>
  </w:num>
  <w:num w:numId="54" w16cid:durableId="240062899">
    <w:abstractNumId w:val="68"/>
  </w:num>
  <w:num w:numId="55" w16cid:durableId="393509744">
    <w:abstractNumId w:val="105"/>
  </w:num>
  <w:num w:numId="56" w16cid:durableId="929779874">
    <w:abstractNumId w:val="54"/>
  </w:num>
  <w:num w:numId="57" w16cid:durableId="1589188473">
    <w:abstractNumId w:val="72"/>
  </w:num>
  <w:num w:numId="58" w16cid:durableId="933825608">
    <w:abstractNumId w:val="97"/>
  </w:num>
  <w:num w:numId="59" w16cid:durableId="1447702047">
    <w:abstractNumId w:val="43"/>
  </w:num>
  <w:num w:numId="60" w16cid:durableId="2013028956">
    <w:abstractNumId w:val="41"/>
  </w:num>
  <w:num w:numId="61" w16cid:durableId="788279802">
    <w:abstractNumId w:val="17"/>
  </w:num>
  <w:num w:numId="62" w16cid:durableId="1462646055">
    <w:abstractNumId w:val="124"/>
  </w:num>
  <w:num w:numId="63" w16cid:durableId="673217855">
    <w:abstractNumId w:val="65"/>
  </w:num>
  <w:num w:numId="64" w16cid:durableId="1276600237">
    <w:abstractNumId w:val="86"/>
  </w:num>
  <w:num w:numId="65" w16cid:durableId="26298513">
    <w:abstractNumId w:val="52"/>
  </w:num>
  <w:num w:numId="66" w16cid:durableId="1888104222">
    <w:abstractNumId w:val="90"/>
  </w:num>
  <w:num w:numId="67" w16cid:durableId="691298071">
    <w:abstractNumId w:val="102"/>
  </w:num>
  <w:num w:numId="68" w16cid:durableId="1957910508">
    <w:abstractNumId w:val="99"/>
  </w:num>
  <w:num w:numId="69" w16cid:durableId="42104631">
    <w:abstractNumId w:val="74"/>
  </w:num>
  <w:num w:numId="70" w16cid:durableId="960300896">
    <w:abstractNumId w:val="42"/>
  </w:num>
  <w:num w:numId="71" w16cid:durableId="1619490549">
    <w:abstractNumId w:val="121"/>
  </w:num>
  <w:num w:numId="72" w16cid:durableId="1818305013">
    <w:abstractNumId w:val="120"/>
  </w:num>
  <w:num w:numId="73" w16cid:durableId="664089054">
    <w:abstractNumId w:val="110"/>
  </w:num>
  <w:num w:numId="74" w16cid:durableId="1817138908">
    <w:abstractNumId w:val="6"/>
  </w:num>
  <w:num w:numId="75" w16cid:durableId="1497452853">
    <w:abstractNumId w:val="57"/>
  </w:num>
  <w:num w:numId="76" w16cid:durableId="839276599">
    <w:abstractNumId w:val="141"/>
  </w:num>
  <w:num w:numId="77" w16cid:durableId="956063939">
    <w:abstractNumId w:val="137"/>
  </w:num>
  <w:num w:numId="78" w16cid:durableId="981882616">
    <w:abstractNumId w:val="60"/>
  </w:num>
  <w:num w:numId="79" w16cid:durableId="2135295820">
    <w:abstractNumId w:val="45"/>
  </w:num>
  <w:num w:numId="80" w16cid:durableId="587277556">
    <w:abstractNumId w:val="126"/>
  </w:num>
  <w:num w:numId="81" w16cid:durableId="508449000">
    <w:abstractNumId w:val="39"/>
  </w:num>
  <w:num w:numId="82" w16cid:durableId="136194676">
    <w:abstractNumId w:val="125"/>
  </w:num>
  <w:num w:numId="83" w16cid:durableId="1337147723">
    <w:abstractNumId w:val="12"/>
  </w:num>
  <w:num w:numId="84" w16cid:durableId="1142888699">
    <w:abstractNumId w:val="25"/>
  </w:num>
  <w:num w:numId="85" w16cid:durableId="903486657">
    <w:abstractNumId w:val="94"/>
  </w:num>
  <w:num w:numId="86" w16cid:durableId="1960184651">
    <w:abstractNumId w:val="140"/>
  </w:num>
  <w:num w:numId="87" w16cid:durableId="120658680">
    <w:abstractNumId w:val="115"/>
  </w:num>
  <w:num w:numId="88" w16cid:durableId="1470245968">
    <w:abstractNumId w:val="75"/>
  </w:num>
  <w:num w:numId="89" w16cid:durableId="70008514">
    <w:abstractNumId w:val="98"/>
  </w:num>
  <w:num w:numId="90" w16cid:durableId="369572799">
    <w:abstractNumId w:val="92"/>
  </w:num>
  <w:num w:numId="91" w16cid:durableId="1268345874">
    <w:abstractNumId w:val="82"/>
  </w:num>
  <w:num w:numId="92" w16cid:durableId="2823107">
    <w:abstractNumId w:val="104"/>
  </w:num>
  <w:num w:numId="93" w16cid:durableId="1679576391">
    <w:abstractNumId w:val="109"/>
  </w:num>
  <w:num w:numId="94" w16cid:durableId="850072060">
    <w:abstractNumId w:val="27"/>
  </w:num>
  <w:num w:numId="95" w16cid:durableId="1863012437">
    <w:abstractNumId w:val="7"/>
  </w:num>
  <w:num w:numId="96" w16cid:durableId="1959288613">
    <w:abstractNumId w:val="95"/>
  </w:num>
  <w:num w:numId="97" w16cid:durableId="859972804">
    <w:abstractNumId w:val="79"/>
  </w:num>
  <w:num w:numId="98" w16cid:durableId="1309163268">
    <w:abstractNumId w:val="56"/>
  </w:num>
  <w:num w:numId="99" w16cid:durableId="1208566412">
    <w:abstractNumId w:val="51"/>
  </w:num>
  <w:num w:numId="100" w16cid:durableId="1668828542">
    <w:abstractNumId w:val="33"/>
  </w:num>
  <w:num w:numId="101" w16cid:durableId="1275208393">
    <w:abstractNumId w:val="63"/>
  </w:num>
  <w:num w:numId="102" w16cid:durableId="450709717">
    <w:abstractNumId w:val="100"/>
  </w:num>
  <w:num w:numId="103" w16cid:durableId="1580863468">
    <w:abstractNumId w:val="10"/>
  </w:num>
  <w:num w:numId="104" w16cid:durableId="1224174856">
    <w:abstractNumId w:val="9"/>
  </w:num>
  <w:num w:numId="105" w16cid:durableId="623122135">
    <w:abstractNumId w:val="122"/>
  </w:num>
  <w:num w:numId="106" w16cid:durableId="1827239112">
    <w:abstractNumId w:val="136"/>
  </w:num>
  <w:num w:numId="107" w16cid:durableId="1497112148">
    <w:abstractNumId w:val="91"/>
  </w:num>
  <w:num w:numId="108" w16cid:durableId="1639843029">
    <w:abstractNumId w:val="151"/>
  </w:num>
  <w:num w:numId="109" w16cid:durableId="1269582819">
    <w:abstractNumId w:val="13"/>
  </w:num>
  <w:num w:numId="110" w16cid:durableId="2077971955">
    <w:abstractNumId w:val="26"/>
  </w:num>
  <w:num w:numId="111" w16cid:durableId="2104913123">
    <w:abstractNumId w:val="28"/>
  </w:num>
  <w:num w:numId="112" w16cid:durableId="114638357">
    <w:abstractNumId w:val="133"/>
  </w:num>
  <w:num w:numId="113" w16cid:durableId="1122577344">
    <w:abstractNumId w:val="37"/>
  </w:num>
  <w:num w:numId="114" w16cid:durableId="722024622">
    <w:abstractNumId w:val="67"/>
  </w:num>
  <w:num w:numId="115" w16cid:durableId="403529230">
    <w:abstractNumId w:val="31"/>
  </w:num>
  <w:num w:numId="116" w16cid:durableId="153838287">
    <w:abstractNumId w:val="145"/>
  </w:num>
  <w:num w:numId="117" w16cid:durableId="1233395890">
    <w:abstractNumId w:val="19"/>
  </w:num>
  <w:num w:numId="118" w16cid:durableId="1776170896">
    <w:abstractNumId w:val="103"/>
  </w:num>
  <w:num w:numId="119" w16cid:durableId="830098735">
    <w:abstractNumId w:val="83"/>
  </w:num>
  <w:num w:numId="120" w16cid:durableId="1692997146">
    <w:abstractNumId w:val="50"/>
  </w:num>
  <w:num w:numId="121" w16cid:durableId="2137946764">
    <w:abstractNumId w:val="44"/>
  </w:num>
  <w:num w:numId="122" w16cid:durableId="71590075">
    <w:abstractNumId w:val="71"/>
  </w:num>
  <w:num w:numId="123" w16cid:durableId="953827416">
    <w:abstractNumId w:val="78"/>
  </w:num>
  <w:num w:numId="124" w16cid:durableId="1551117013">
    <w:abstractNumId w:val="118"/>
  </w:num>
  <w:num w:numId="125" w16cid:durableId="210770006">
    <w:abstractNumId w:val="76"/>
  </w:num>
  <w:num w:numId="126" w16cid:durableId="234974670">
    <w:abstractNumId w:val="106"/>
  </w:num>
  <w:num w:numId="127" w16cid:durableId="1066221102">
    <w:abstractNumId w:val="62"/>
  </w:num>
  <w:num w:numId="128" w16cid:durableId="2093892952">
    <w:abstractNumId w:val="16"/>
  </w:num>
  <w:num w:numId="129" w16cid:durableId="387460079">
    <w:abstractNumId w:val="53"/>
  </w:num>
  <w:num w:numId="130" w16cid:durableId="877545881">
    <w:abstractNumId w:val="96"/>
  </w:num>
  <w:num w:numId="131" w16cid:durableId="1305425387">
    <w:abstractNumId w:val="61"/>
  </w:num>
  <w:num w:numId="132" w16cid:durableId="879783547">
    <w:abstractNumId w:val="69"/>
  </w:num>
  <w:num w:numId="133" w16cid:durableId="1034965280">
    <w:abstractNumId w:val="130"/>
  </w:num>
  <w:num w:numId="134" w16cid:durableId="1258054850">
    <w:abstractNumId w:val="73"/>
  </w:num>
  <w:num w:numId="135" w16cid:durableId="731733548">
    <w:abstractNumId w:val="59"/>
  </w:num>
  <w:num w:numId="136" w16cid:durableId="746417983">
    <w:abstractNumId w:val="18"/>
  </w:num>
  <w:num w:numId="137" w16cid:durableId="1895504676">
    <w:abstractNumId w:val="114"/>
  </w:num>
  <w:num w:numId="138" w16cid:durableId="2070374188">
    <w:abstractNumId w:val="112"/>
  </w:num>
  <w:num w:numId="139" w16cid:durableId="1562787632">
    <w:abstractNumId w:val="111"/>
  </w:num>
  <w:num w:numId="140" w16cid:durableId="1677414438">
    <w:abstractNumId w:val="3"/>
  </w:num>
  <w:num w:numId="141" w16cid:durableId="602342281">
    <w:abstractNumId w:val="14"/>
  </w:num>
  <w:num w:numId="142" w16cid:durableId="622419255">
    <w:abstractNumId w:val="85"/>
  </w:num>
  <w:num w:numId="143" w16cid:durableId="2073768961">
    <w:abstractNumId w:val="70"/>
  </w:num>
  <w:num w:numId="144" w16cid:durableId="211769077">
    <w:abstractNumId w:val="58"/>
  </w:num>
  <w:num w:numId="145" w16cid:durableId="1575163591">
    <w:abstractNumId w:val="148"/>
  </w:num>
  <w:num w:numId="146" w16cid:durableId="455292238">
    <w:abstractNumId w:val="149"/>
  </w:num>
  <w:num w:numId="147" w16cid:durableId="1782457096">
    <w:abstractNumId w:val="131"/>
  </w:num>
  <w:num w:numId="148" w16cid:durableId="317345487">
    <w:abstractNumId w:val="147"/>
  </w:num>
  <w:num w:numId="149" w16cid:durableId="1087967999">
    <w:abstractNumId w:val="23"/>
  </w:num>
  <w:num w:numId="150" w16cid:durableId="289870542">
    <w:abstractNumId w:val="38"/>
  </w:num>
  <w:num w:numId="151" w16cid:durableId="676737197">
    <w:abstractNumId w:val="40"/>
  </w:num>
  <w:num w:numId="152" w16cid:durableId="241792620">
    <w:abstractNumId w:val="132"/>
  </w:num>
  <w:num w:numId="153" w16cid:durableId="923952435">
    <w:abstractNumId w:val="4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E472E2"/>
    <w:rsid w:val="00000278"/>
    <w:rsid w:val="0000206D"/>
    <w:rsid w:val="00002422"/>
    <w:rsid w:val="00003DFC"/>
    <w:rsid w:val="0001136E"/>
    <w:rsid w:val="000151A7"/>
    <w:rsid w:val="00016AFC"/>
    <w:rsid w:val="000205DF"/>
    <w:rsid w:val="0002230B"/>
    <w:rsid w:val="00022D73"/>
    <w:rsid w:val="00023248"/>
    <w:rsid w:val="0003318D"/>
    <w:rsid w:val="00036605"/>
    <w:rsid w:val="00040A5F"/>
    <w:rsid w:val="00042A3F"/>
    <w:rsid w:val="0004647D"/>
    <w:rsid w:val="0004731F"/>
    <w:rsid w:val="00047CB6"/>
    <w:rsid w:val="0005000A"/>
    <w:rsid w:val="000507F2"/>
    <w:rsid w:val="00051A21"/>
    <w:rsid w:val="00052A61"/>
    <w:rsid w:val="00055B29"/>
    <w:rsid w:val="00056036"/>
    <w:rsid w:val="00060422"/>
    <w:rsid w:val="000629C1"/>
    <w:rsid w:val="00063ACA"/>
    <w:rsid w:val="0006466B"/>
    <w:rsid w:val="00064A20"/>
    <w:rsid w:val="00064F3E"/>
    <w:rsid w:val="000674E9"/>
    <w:rsid w:val="00067564"/>
    <w:rsid w:val="00070361"/>
    <w:rsid w:val="000719C8"/>
    <w:rsid w:val="00071C30"/>
    <w:rsid w:val="00072D29"/>
    <w:rsid w:val="000732B2"/>
    <w:rsid w:val="0007365C"/>
    <w:rsid w:val="0007431A"/>
    <w:rsid w:val="00080299"/>
    <w:rsid w:val="00082647"/>
    <w:rsid w:val="00082DD6"/>
    <w:rsid w:val="00090636"/>
    <w:rsid w:val="0009734C"/>
    <w:rsid w:val="0009777D"/>
    <w:rsid w:val="00097A73"/>
    <w:rsid w:val="00097EA3"/>
    <w:rsid w:val="000A1AB0"/>
    <w:rsid w:val="000A1FC7"/>
    <w:rsid w:val="000B1778"/>
    <w:rsid w:val="000B3CE5"/>
    <w:rsid w:val="000B4D0B"/>
    <w:rsid w:val="000B58B9"/>
    <w:rsid w:val="000B5D8C"/>
    <w:rsid w:val="000C19E3"/>
    <w:rsid w:val="000C5043"/>
    <w:rsid w:val="000C637E"/>
    <w:rsid w:val="000D36BE"/>
    <w:rsid w:val="000D4F82"/>
    <w:rsid w:val="000D600B"/>
    <w:rsid w:val="000E5AAB"/>
    <w:rsid w:val="000F0B88"/>
    <w:rsid w:val="000F25EF"/>
    <w:rsid w:val="000F454E"/>
    <w:rsid w:val="000F4963"/>
    <w:rsid w:val="000F6339"/>
    <w:rsid w:val="00104D74"/>
    <w:rsid w:val="00105EDE"/>
    <w:rsid w:val="001119F4"/>
    <w:rsid w:val="001126BF"/>
    <w:rsid w:val="001127E7"/>
    <w:rsid w:val="00114BC0"/>
    <w:rsid w:val="00120AD2"/>
    <w:rsid w:val="00120DB0"/>
    <w:rsid w:val="00120F89"/>
    <w:rsid w:val="0012451C"/>
    <w:rsid w:val="00124CB1"/>
    <w:rsid w:val="00130E51"/>
    <w:rsid w:val="00134112"/>
    <w:rsid w:val="001400E7"/>
    <w:rsid w:val="00142457"/>
    <w:rsid w:val="00143915"/>
    <w:rsid w:val="001448EB"/>
    <w:rsid w:val="0014551B"/>
    <w:rsid w:val="00147A10"/>
    <w:rsid w:val="00147DE8"/>
    <w:rsid w:val="001558F7"/>
    <w:rsid w:val="001601D8"/>
    <w:rsid w:val="00160768"/>
    <w:rsid w:val="00161A4C"/>
    <w:rsid w:val="00161F8B"/>
    <w:rsid w:val="0016316D"/>
    <w:rsid w:val="0016356D"/>
    <w:rsid w:val="00166112"/>
    <w:rsid w:val="00170152"/>
    <w:rsid w:val="00171069"/>
    <w:rsid w:val="001735D0"/>
    <w:rsid w:val="00174A08"/>
    <w:rsid w:val="00176089"/>
    <w:rsid w:val="001764DE"/>
    <w:rsid w:val="00181135"/>
    <w:rsid w:val="001818B5"/>
    <w:rsid w:val="00184C8A"/>
    <w:rsid w:val="00185D5D"/>
    <w:rsid w:val="0018685B"/>
    <w:rsid w:val="00186FE1"/>
    <w:rsid w:val="001905FF"/>
    <w:rsid w:val="00190F84"/>
    <w:rsid w:val="0019744E"/>
    <w:rsid w:val="001A14F7"/>
    <w:rsid w:val="001A2B74"/>
    <w:rsid w:val="001A3A3B"/>
    <w:rsid w:val="001A594F"/>
    <w:rsid w:val="001A6E3C"/>
    <w:rsid w:val="001A6F8D"/>
    <w:rsid w:val="001A72C6"/>
    <w:rsid w:val="001B068F"/>
    <w:rsid w:val="001B7096"/>
    <w:rsid w:val="001C15DE"/>
    <w:rsid w:val="001C1867"/>
    <w:rsid w:val="001C2940"/>
    <w:rsid w:val="001C38B1"/>
    <w:rsid w:val="001C4053"/>
    <w:rsid w:val="001D58D2"/>
    <w:rsid w:val="001D5FD1"/>
    <w:rsid w:val="001D6164"/>
    <w:rsid w:val="001D6415"/>
    <w:rsid w:val="001E4FC0"/>
    <w:rsid w:val="001E708D"/>
    <w:rsid w:val="001F0557"/>
    <w:rsid w:val="001F0A8C"/>
    <w:rsid w:val="001F0B5C"/>
    <w:rsid w:val="001F2087"/>
    <w:rsid w:val="001F6A77"/>
    <w:rsid w:val="001F7058"/>
    <w:rsid w:val="0020018D"/>
    <w:rsid w:val="00202716"/>
    <w:rsid w:val="00207AC2"/>
    <w:rsid w:val="0022249E"/>
    <w:rsid w:val="00227E81"/>
    <w:rsid w:val="00230894"/>
    <w:rsid w:val="00232EB9"/>
    <w:rsid w:val="002337ED"/>
    <w:rsid w:val="00234138"/>
    <w:rsid w:val="00240528"/>
    <w:rsid w:val="002418ED"/>
    <w:rsid w:val="0024369C"/>
    <w:rsid w:val="002466B8"/>
    <w:rsid w:val="00250497"/>
    <w:rsid w:val="002536E2"/>
    <w:rsid w:val="00257CB3"/>
    <w:rsid w:val="0026049E"/>
    <w:rsid w:val="00261828"/>
    <w:rsid w:val="00262500"/>
    <w:rsid w:val="00266B15"/>
    <w:rsid w:val="00266DE2"/>
    <w:rsid w:val="002734C4"/>
    <w:rsid w:val="00274732"/>
    <w:rsid w:val="002777EB"/>
    <w:rsid w:val="00285C3C"/>
    <w:rsid w:val="00286CC3"/>
    <w:rsid w:val="002913DC"/>
    <w:rsid w:val="002954A7"/>
    <w:rsid w:val="002957B8"/>
    <w:rsid w:val="00295EAF"/>
    <w:rsid w:val="002A046A"/>
    <w:rsid w:val="002B09C4"/>
    <w:rsid w:val="002B3133"/>
    <w:rsid w:val="002B3D3B"/>
    <w:rsid w:val="002B746C"/>
    <w:rsid w:val="002B784A"/>
    <w:rsid w:val="002B7C34"/>
    <w:rsid w:val="002D00B5"/>
    <w:rsid w:val="002D4055"/>
    <w:rsid w:val="002D6B3F"/>
    <w:rsid w:val="002D6CF8"/>
    <w:rsid w:val="002E002B"/>
    <w:rsid w:val="002E10B8"/>
    <w:rsid w:val="002E507B"/>
    <w:rsid w:val="002E7377"/>
    <w:rsid w:val="002F00D9"/>
    <w:rsid w:val="002F0554"/>
    <w:rsid w:val="002F392B"/>
    <w:rsid w:val="002F4F1E"/>
    <w:rsid w:val="002F5179"/>
    <w:rsid w:val="002F65FD"/>
    <w:rsid w:val="002F6F67"/>
    <w:rsid w:val="00301E75"/>
    <w:rsid w:val="00304738"/>
    <w:rsid w:val="00314261"/>
    <w:rsid w:val="003147ED"/>
    <w:rsid w:val="00314D2B"/>
    <w:rsid w:val="00315F42"/>
    <w:rsid w:val="003171B7"/>
    <w:rsid w:val="00317827"/>
    <w:rsid w:val="00317FF9"/>
    <w:rsid w:val="00322B08"/>
    <w:rsid w:val="003249D3"/>
    <w:rsid w:val="00325E00"/>
    <w:rsid w:val="0033189F"/>
    <w:rsid w:val="00333BAE"/>
    <w:rsid w:val="00335C94"/>
    <w:rsid w:val="00341D5B"/>
    <w:rsid w:val="00345B73"/>
    <w:rsid w:val="00345D37"/>
    <w:rsid w:val="0035445F"/>
    <w:rsid w:val="0035578E"/>
    <w:rsid w:val="0035660B"/>
    <w:rsid w:val="00357F72"/>
    <w:rsid w:val="00360439"/>
    <w:rsid w:val="0036142F"/>
    <w:rsid w:val="003629F7"/>
    <w:rsid w:val="00370944"/>
    <w:rsid w:val="003730B4"/>
    <w:rsid w:val="003804E8"/>
    <w:rsid w:val="00383460"/>
    <w:rsid w:val="0038348D"/>
    <w:rsid w:val="003838C9"/>
    <w:rsid w:val="00385B33"/>
    <w:rsid w:val="00387A76"/>
    <w:rsid w:val="00387CF8"/>
    <w:rsid w:val="003939CE"/>
    <w:rsid w:val="00394AD2"/>
    <w:rsid w:val="00395ABD"/>
    <w:rsid w:val="0039782B"/>
    <w:rsid w:val="003B10AF"/>
    <w:rsid w:val="003B1A90"/>
    <w:rsid w:val="003B1ABA"/>
    <w:rsid w:val="003B1BAF"/>
    <w:rsid w:val="003B1FF7"/>
    <w:rsid w:val="003B3048"/>
    <w:rsid w:val="003B658F"/>
    <w:rsid w:val="003C12D5"/>
    <w:rsid w:val="003C1F68"/>
    <w:rsid w:val="003C35BC"/>
    <w:rsid w:val="003C3FBB"/>
    <w:rsid w:val="003C7B98"/>
    <w:rsid w:val="003D0A03"/>
    <w:rsid w:val="003D0A4D"/>
    <w:rsid w:val="003D0A73"/>
    <w:rsid w:val="003D2735"/>
    <w:rsid w:val="003D6A5B"/>
    <w:rsid w:val="003E0298"/>
    <w:rsid w:val="003E414F"/>
    <w:rsid w:val="003E668E"/>
    <w:rsid w:val="003F0DF8"/>
    <w:rsid w:val="003F1415"/>
    <w:rsid w:val="003F171F"/>
    <w:rsid w:val="003F2300"/>
    <w:rsid w:val="003F25C3"/>
    <w:rsid w:val="003F328A"/>
    <w:rsid w:val="003F3C69"/>
    <w:rsid w:val="003F47EC"/>
    <w:rsid w:val="003F4C75"/>
    <w:rsid w:val="00401FCE"/>
    <w:rsid w:val="00406248"/>
    <w:rsid w:val="0041170A"/>
    <w:rsid w:val="004149EE"/>
    <w:rsid w:val="0041727D"/>
    <w:rsid w:val="004227B8"/>
    <w:rsid w:val="00423412"/>
    <w:rsid w:val="00426DBA"/>
    <w:rsid w:val="00427410"/>
    <w:rsid w:val="004304A8"/>
    <w:rsid w:val="004313A3"/>
    <w:rsid w:val="0043175B"/>
    <w:rsid w:val="0043202B"/>
    <w:rsid w:val="004447BE"/>
    <w:rsid w:val="00445164"/>
    <w:rsid w:val="0044582C"/>
    <w:rsid w:val="0045031D"/>
    <w:rsid w:val="004516BF"/>
    <w:rsid w:val="0046156B"/>
    <w:rsid w:val="004617D1"/>
    <w:rsid w:val="004626F7"/>
    <w:rsid w:val="00462F07"/>
    <w:rsid w:val="00467780"/>
    <w:rsid w:val="00476FD1"/>
    <w:rsid w:val="00480B67"/>
    <w:rsid w:val="00482C3C"/>
    <w:rsid w:val="004878C4"/>
    <w:rsid w:val="004A216E"/>
    <w:rsid w:val="004A3B09"/>
    <w:rsid w:val="004A7045"/>
    <w:rsid w:val="004A798B"/>
    <w:rsid w:val="004B0292"/>
    <w:rsid w:val="004B16DB"/>
    <w:rsid w:val="004B1E1D"/>
    <w:rsid w:val="004B3812"/>
    <w:rsid w:val="004B3D50"/>
    <w:rsid w:val="004B405C"/>
    <w:rsid w:val="004B553E"/>
    <w:rsid w:val="004B5814"/>
    <w:rsid w:val="004B7EAB"/>
    <w:rsid w:val="004C007A"/>
    <w:rsid w:val="004C1CC4"/>
    <w:rsid w:val="004C2721"/>
    <w:rsid w:val="004C2CE8"/>
    <w:rsid w:val="004C4DE1"/>
    <w:rsid w:val="004C66C8"/>
    <w:rsid w:val="004C7903"/>
    <w:rsid w:val="004D0AD7"/>
    <w:rsid w:val="004D0B26"/>
    <w:rsid w:val="004D2A4B"/>
    <w:rsid w:val="004D550E"/>
    <w:rsid w:val="004D7809"/>
    <w:rsid w:val="004E14D2"/>
    <w:rsid w:val="004E1840"/>
    <w:rsid w:val="004E466D"/>
    <w:rsid w:val="004E46C6"/>
    <w:rsid w:val="004F124C"/>
    <w:rsid w:val="004F2DFC"/>
    <w:rsid w:val="004F4709"/>
    <w:rsid w:val="004F4FD2"/>
    <w:rsid w:val="004F7E50"/>
    <w:rsid w:val="00501596"/>
    <w:rsid w:val="005046C1"/>
    <w:rsid w:val="00507F75"/>
    <w:rsid w:val="0051382F"/>
    <w:rsid w:val="005167CD"/>
    <w:rsid w:val="00517AF5"/>
    <w:rsid w:val="005220CC"/>
    <w:rsid w:val="00522CFC"/>
    <w:rsid w:val="00524085"/>
    <w:rsid w:val="0052421E"/>
    <w:rsid w:val="005244D1"/>
    <w:rsid w:val="00527E39"/>
    <w:rsid w:val="00532C1E"/>
    <w:rsid w:val="0053342C"/>
    <w:rsid w:val="00534267"/>
    <w:rsid w:val="00540E45"/>
    <w:rsid w:val="005453FC"/>
    <w:rsid w:val="00546187"/>
    <w:rsid w:val="00554A7E"/>
    <w:rsid w:val="0055536F"/>
    <w:rsid w:val="00556D37"/>
    <w:rsid w:val="005616A0"/>
    <w:rsid w:val="00563E7E"/>
    <w:rsid w:val="00564FB0"/>
    <w:rsid w:val="00567E99"/>
    <w:rsid w:val="00571DD0"/>
    <w:rsid w:val="005720EE"/>
    <w:rsid w:val="00573480"/>
    <w:rsid w:val="00581B38"/>
    <w:rsid w:val="00597FC6"/>
    <w:rsid w:val="005A01C0"/>
    <w:rsid w:val="005A1D30"/>
    <w:rsid w:val="005A3B4C"/>
    <w:rsid w:val="005A576D"/>
    <w:rsid w:val="005A7DE6"/>
    <w:rsid w:val="005B0F8A"/>
    <w:rsid w:val="005B1239"/>
    <w:rsid w:val="005B146B"/>
    <w:rsid w:val="005B3A69"/>
    <w:rsid w:val="005B775B"/>
    <w:rsid w:val="005C377B"/>
    <w:rsid w:val="005C5079"/>
    <w:rsid w:val="005D073C"/>
    <w:rsid w:val="005D0896"/>
    <w:rsid w:val="005D2D2C"/>
    <w:rsid w:val="005D4B32"/>
    <w:rsid w:val="005D4B65"/>
    <w:rsid w:val="005D5F99"/>
    <w:rsid w:val="005D62D8"/>
    <w:rsid w:val="005D6457"/>
    <w:rsid w:val="005E0C13"/>
    <w:rsid w:val="005E147B"/>
    <w:rsid w:val="005E18DF"/>
    <w:rsid w:val="005E2153"/>
    <w:rsid w:val="005E2DC2"/>
    <w:rsid w:val="005E495E"/>
    <w:rsid w:val="005F126B"/>
    <w:rsid w:val="005F3CC1"/>
    <w:rsid w:val="005F6259"/>
    <w:rsid w:val="005F74DF"/>
    <w:rsid w:val="00601B1E"/>
    <w:rsid w:val="006035B8"/>
    <w:rsid w:val="006106C2"/>
    <w:rsid w:val="006107BA"/>
    <w:rsid w:val="00617C9C"/>
    <w:rsid w:val="00624B5D"/>
    <w:rsid w:val="006252CC"/>
    <w:rsid w:val="006318F1"/>
    <w:rsid w:val="00632422"/>
    <w:rsid w:val="0063314E"/>
    <w:rsid w:val="006340A6"/>
    <w:rsid w:val="00634FC6"/>
    <w:rsid w:val="00635222"/>
    <w:rsid w:val="0063562A"/>
    <w:rsid w:val="0063783F"/>
    <w:rsid w:val="00637C94"/>
    <w:rsid w:val="00637CDE"/>
    <w:rsid w:val="00640002"/>
    <w:rsid w:val="00640D5B"/>
    <w:rsid w:val="00642703"/>
    <w:rsid w:val="0064506E"/>
    <w:rsid w:val="00646300"/>
    <w:rsid w:val="0064750E"/>
    <w:rsid w:val="00647A94"/>
    <w:rsid w:val="00651458"/>
    <w:rsid w:val="00651FF6"/>
    <w:rsid w:val="00652C7B"/>
    <w:rsid w:val="0065513E"/>
    <w:rsid w:val="006568CE"/>
    <w:rsid w:val="00656EEE"/>
    <w:rsid w:val="006574D6"/>
    <w:rsid w:val="00657F5C"/>
    <w:rsid w:val="00663151"/>
    <w:rsid w:val="00664CA6"/>
    <w:rsid w:val="006669B4"/>
    <w:rsid w:val="00676F08"/>
    <w:rsid w:val="00681B60"/>
    <w:rsid w:val="006840E0"/>
    <w:rsid w:val="00684130"/>
    <w:rsid w:val="00686C9B"/>
    <w:rsid w:val="00687288"/>
    <w:rsid w:val="006902D3"/>
    <w:rsid w:val="00690C25"/>
    <w:rsid w:val="00691BEB"/>
    <w:rsid w:val="006962BF"/>
    <w:rsid w:val="00696A03"/>
    <w:rsid w:val="00696C4F"/>
    <w:rsid w:val="00697191"/>
    <w:rsid w:val="006A0CDB"/>
    <w:rsid w:val="006A1A97"/>
    <w:rsid w:val="006A20E7"/>
    <w:rsid w:val="006A250D"/>
    <w:rsid w:val="006A3906"/>
    <w:rsid w:val="006A544F"/>
    <w:rsid w:val="006A7F66"/>
    <w:rsid w:val="006B1DC8"/>
    <w:rsid w:val="006B3975"/>
    <w:rsid w:val="006B4C81"/>
    <w:rsid w:val="006B7C3F"/>
    <w:rsid w:val="006C3895"/>
    <w:rsid w:val="006C4E6D"/>
    <w:rsid w:val="006C69B9"/>
    <w:rsid w:val="006D53B1"/>
    <w:rsid w:val="006D5DEA"/>
    <w:rsid w:val="006E2FB3"/>
    <w:rsid w:val="006E71EC"/>
    <w:rsid w:val="006F2778"/>
    <w:rsid w:val="006F2DAE"/>
    <w:rsid w:val="006F329F"/>
    <w:rsid w:val="006F3BA6"/>
    <w:rsid w:val="006F3FD5"/>
    <w:rsid w:val="00703EB3"/>
    <w:rsid w:val="00704485"/>
    <w:rsid w:val="00704EF9"/>
    <w:rsid w:val="00705325"/>
    <w:rsid w:val="00706C67"/>
    <w:rsid w:val="007138A2"/>
    <w:rsid w:val="0071398F"/>
    <w:rsid w:val="00713C3B"/>
    <w:rsid w:val="00713C69"/>
    <w:rsid w:val="0071495A"/>
    <w:rsid w:val="00714B8D"/>
    <w:rsid w:val="007236D1"/>
    <w:rsid w:val="00726F99"/>
    <w:rsid w:val="0073053C"/>
    <w:rsid w:val="00737DA5"/>
    <w:rsid w:val="00741AD5"/>
    <w:rsid w:val="007450CC"/>
    <w:rsid w:val="00746D1F"/>
    <w:rsid w:val="00756AA0"/>
    <w:rsid w:val="00760FA8"/>
    <w:rsid w:val="00764FD5"/>
    <w:rsid w:val="007662C8"/>
    <w:rsid w:val="00766377"/>
    <w:rsid w:val="007675DC"/>
    <w:rsid w:val="00767AF2"/>
    <w:rsid w:val="00767F20"/>
    <w:rsid w:val="00773A5D"/>
    <w:rsid w:val="00774663"/>
    <w:rsid w:val="00782679"/>
    <w:rsid w:val="00782963"/>
    <w:rsid w:val="00782CA6"/>
    <w:rsid w:val="00783810"/>
    <w:rsid w:val="00784FE3"/>
    <w:rsid w:val="007978A8"/>
    <w:rsid w:val="007A0076"/>
    <w:rsid w:val="007A3869"/>
    <w:rsid w:val="007A462F"/>
    <w:rsid w:val="007A5B0B"/>
    <w:rsid w:val="007A5D1A"/>
    <w:rsid w:val="007B40B4"/>
    <w:rsid w:val="007C2469"/>
    <w:rsid w:val="007C2FBE"/>
    <w:rsid w:val="007D13CD"/>
    <w:rsid w:val="007D2608"/>
    <w:rsid w:val="007D2632"/>
    <w:rsid w:val="007D2685"/>
    <w:rsid w:val="007D301E"/>
    <w:rsid w:val="007D30CB"/>
    <w:rsid w:val="007D4FFF"/>
    <w:rsid w:val="007D741E"/>
    <w:rsid w:val="007E0968"/>
    <w:rsid w:val="007E2712"/>
    <w:rsid w:val="007E49DA"/>
    <w:rsid w:val="007E4C11"/>
    <w:rsid w:val="007F0D45"/>
    <w:rsid w:val="007F169F"/>
    <w:rsid w:val="00800DBB"/>
    <w:rsid w:val="00800EBF"/>
    <w:rsid w:val="0080220E"/>
    <w:rsid w:val="0080363A"/>
    <w:rsid w:val="008062E7"/>
    <w:rsid w:val="008118FA"/>
    <w:rsid w:val="0081372C"/>
    <w:rsid w:val="00822819"/>
    <w:rsid w:val="00824167"/>
    <w:rsid w:val="008259B3"/>
    <w:rsid w:val="00827E3B"/>
    <w:rsid w:val="00830913"/>
    <w:rsid w:val="008312B7"/>
    <w:rsid w:val="0083188E"/>
    <w:rsid w:val="008329C1"/>
    <w:rsid w:val="008332EF"/>
    <w:rsid w:val="008349FF"/>
    <w:rsid w:val="00834D7D"/>
    <w:rsid w:val="00836751"/>
    <w:rsid w:val="00843703"/>
    <w:rsid w:val="00846128"/>
    <w:rsid w:val="00846137"/>
    <w:rsid w:val="00847558"/>
    <w:rsid w:val="008477C2"/>
    <w:rsid w:val="00847E3C"/>
    <w:rsid w:val="00850CCB"/>
    <w:rsid w:val="008545DA"/>
    <w:rsid w:val="00856471"/>
    <w:rsid w:val="00856CAA"/>
    <w:rsid w:val="0085705E"/>
    <w:rsid w:val="00857833"/>
    <w:rsid w:val="00857CBD"/>
    <w:rsid w:val="00861FA1"/>
    <w:rsid w:val="008703A5"/>
    <w:rsid w:val="00875E2F"/>
    <w:rsid w:val="00882F8A"/>
    <w:rsid w:val="00885509"/>
    <w:rsid w:val="008875D9"/>
    <w:rsid w:val="00890B16"/>
    <w:rsid w:val="00890E0B"/>
    <w:rsid w:val="00893169"/>
    <w:rsid w:val="00894ECF"/>
    <w:rsid w:val="0089655F"/>
    <w:rsid w:val="00897015"/>
    <w:rsid w:val="00897F22"/>
    <w:rsid w:val="008A01C4"/>
    <w:rsid w:val="008A4741"/>
    <w:rsid w:val="008A5CF2"/>
    <w:rsid w:val="008B0DA0"/>
    <w:rsid w:val="008B10E0"/>
    <w:rsid w:val="008B48A4"/>
    <w:rsid w:val="008B541F"/>
    <w:rsid w:val="008C14B2"/>
    <w:rsid w:val="008C2A8F"/>
    <w:rsid w:val="008C6837"/>
    <w:rsid w:val="008D4A78"/>
    <w:rsid w:val="008E1E8F"/>
    <w:rsid w:val="008E2D6D"/>
    <w:rsid w:val="008E7876"/>
    <w:rsid w:val="008F1655"/>
    <w:rsid w:val="008F659F"/>
    <w:rsid w:val="00900EFB"/>
    <w:rsid w:val="00901B91"/>
    <w:rsid w:val="00904065"/>
    <w:rsid w:val="009047EB"/>
    <w:rsid w:val="009071F6"/>
    <w:rsid w:val="0091219F"/>
    <w:rsid w:val="009149BD"/>
    <w:rsid w:val="00914E3A"/>
    <w:rsid w:val="009151F7"/>
    <w:rsid w:val="009152BC"/>
    <w:rsid w:val="00915F17"/>
    <w:rsid w:val="009221F0"/>
    <w:rsid w:val="00923D3A"/>
    <w:rsid w:val="009247D9"/>
    <w:rsid w:val="0092666E"/>
    <w:rsid w:val="009269EA"/>
    <w:rsid w:val="0093007F"/>
    <w:rsid w:val="00933C74"/>
    <w:rsid w:val="00935A01"/>
    <w:rsid w:val="009407AF"/>
    <w:rsid w:val="009428DC"/>
    <w:rsid w:val="009511B5"/>
    <w:rsid w:val="00951276"/>
    <w:rsid w:val="00954213"/>
    <w:rsid w:val="0096091E"/>
    <w:rsid w:val="00960D85"/>
    <w:rsid w:val="00962EB6"/>
    <w:rsid w:val="009675FB"/>
    <w:rsid w:val="00967614"/>
    <w:rsid w:val="00967D99"/>
    <w:rsid w:val="00967FF4"/>
    <w:rsid w:val="009705C6"/>
    <w:rsid w:val="00974CEE"/>
    <w:rsid w:val="00981E0C"/>
    <w:rsid w:val="00983403"/>
    <w:rsid w:val="009852FE"/>
    <w:rsid w:val="00985A91"/>
    <w:rsid w:val="00985DAB"/>
    <w:rsid w:val="009872C4"/>
    <w:rsid w:val="009964F1"/>
    <w:rsid w:val="00996AAA"/>
    <w:rsid w:val="009972C8"/>
    <w:rsid w:val="009A023F"/>
    <w:rsid w:val="009A15B6"/>
    <w:rsid w:val="009A25FD"/>
    <w:rsid w:val="009A2B84"/>
    <w:rsid w:val="009A2D25"/>
    <w:rsid w:val="009B0995"/>
    <w:rsid w:val="009B2770"/>
    <w:rsid w:val="009B2A94"/>
    <w:rsid w:val="009B4335"/>
    <w:rsid w:val="009B7AA7"/>
    <w:rsid w:val="009C07DE"/>
    <w:rsid w:val="009C4551"/>
    <w:rsid w:val="009C582A"/>
    <w:rsid w:val="009D2D30"/>
    <w:rsid w:val="009D2E8F"/>
    <w:rsid w:val="009D6D69"/>
    <w:rsid w:val="009E06CB"/>
    <w:rsid w:val="009E22AB"/>
    <w:rsid w:val="009E4C83"/>
    <w:rsid w:val="009E74A7"/>
    <w:rsid w:val="009F55C0"/>
    <w:rsid w:val="009F5B81"/>
    <w:rsid w:val="00A01423"/>
    <w:rsid w:val="00A05ECC"/>
    <w:rsid w:val="00A10EF0"/>
    <w:rsid w:val="00A1116B"/>
    <w:rsid w:val="00A15DB2"/>
    <w:rsid w:val="00A21189"/>
    <w:rsid w:val="00A22034"/>
    <w:rsid w:val="00A23D1B"/>
    <w:rsid w:val="00A24C88"/>
    <w:rsid w:val="00A2640C"/>
    <w:rsid w:val="00A26D18"/>
    <w:rsid w:val="00A30CA3"/>
    <w:rsid w:val="00A40687"/>
    <w:rsid w:val="00A51774"/>
    <w:rsid w:val="00A545B1"/>
    <w:rsid w:val="00A54DBA"/>
    <w:rsid w:val="00A5609E"/>
    <w:rsid w:val="00A610B4"/>
    <w:rsid w:val="00A61132"/>
    <w:rsid w:val="00A626D9"/>
    <w:rsid w:val="00A64B94"/>
    <w:rsid w:val="00A64DC8"/>
    <w:rsid w:val="00A6701A"/>
    <w:rsid w:val="00A673F8"/>
    <w:rsid w:val="00A67BF3"/>
    <w:rsid w:val="00A70980"/>
    <w:rsid w:val="00A75B40"/>
    <w:rsid w:val="00A80D17"/>
    <w:rsid w:val="00A81484"/>
    <w:rsid w:val="00A85590"/>
    <w:rsid w:val="00A85CF3"/>
    <w:rsid w:val="00A961BB"/>
    <w:rsid w:val="00A96BA3"/>
    <w:rsid w:val="00AA7D14"/>
    <w:rsid w:val="00AB0879"/>
    <w:rsid w:val="00AB1836"/>
    <w:rsid w:val="00AB4CD0"/>
    <w:rsid w:val="00AB7574"/>
    <w:rsid w:val="00AC1DFE"/>
    <w:rsid w:val="00AC247A"/>
    <w:rsid w:val="00AC38C0"/>
    <w:rsid w:val="00AC41F4"/>
    <w:rsid w:val="00AC5664"/>
    <w:rsid w:val="00AC5B5C"/>
    <w:rsid w:val="00AD3A5C"/>
    <w:rsid w:val="00AD4C38"/>
    <w:rsid w:val="00AD67B9"/>
    <w:rsid w:val="00AE79F7"/>
    <w:rsid w:val="00AF02BF"/>
    <w:rsid w:val="00AF35DF"/>
    <w:rsid w:val="00AF504B"/>
    <w:rsid w:val="00B050F0"/>
    <w:rsid w:val="00B052C1"/>
    <w:rsid w:val="00B05C2C"/>
    <w:rsid w:val="00B063F7"/>
    <w:rsid w:val="00B06C21"/>
    <w:rsid w:val="00B06C83"/>
    <w:rsid w:val="00B070DC"/>
    <w:rsid w:val="00B12CB4"/>
    <w:rsid w:val="00B13C25"/>
    <w:rsid w:val="00B144A1"/>
    <w:rsid w:val="00B144F8"/>
    <w:rsid w:val="00B1454D"/>
    <w:rsid w:val="00B14663"/>
    <w:rsid w:val="00B15238"/>
    <w:rsid w:val="00B17579"/>
    <w:rsid w:val="00B23750"/>
    <w:rsid w:val="00B247B8"/>
    <w:rsid w:val="00B31AB6"/>
    <w:rsid w:val="00B31D27"/>
    <w:rsid w:val="00B32DA3"/>
    <w:rsid w:val="00B33078"/>
    <w:rsid w:val="00B33BE0"/>
    <w:rsid w:val="00B35C32"/>
    <w:rsid w:val="00B370D1"/>
    <w:rsid w:val="00B37A18"/>
    <w:rsid w:val="00B42DD7"/>
    <w:rsid w:val="00B43BFB"/>
    <w:rsid w:val="00B453F9"/>
    <w:rsid w:val="00B46DE0"/>
    <w:rsid w:val="00B47D57"/>
    <w:rsid w:val="00B51527"/>
    <w:rsid w:val="00B51A6C"/>
    <w:rsid w:val="00B52988"/>
    <w:rsid w:val="00B53E44"/>
    <w:rsid w:val="00B54115"/>
    <w:rsid w:val="00B5435E"/>
    <w:rsid w:val="00B60461"/>
    <w:rsid w:val="00B611C6"/>
    <w:rsid w:val="00B62765"/>
    <w:rsid w:val="00B64E07"/>
    <w:rsid w:val="00B66CFE"/>
    <w:rsid w:val="00B6763B"/>
    <w:rsid w:val="00B703A5"/>
    <w:rsid w:val="00B706FD"/>
    <w:rsid w:val="00B72457"/>
    <w:rsid w:val="00B7424F"/>
    <w:rsid w:val="00B82616"/>
    <w:rsid w:val="00B8288E"/>
    <w:rsid w:val="00B85F5E"/>
    <w:rsid w:val="00B87680"/>
    <w:rsid w:val="00B87C46"/>
    <w:rsid w:val="00B92921"/>
    <w:rsid w:val="00B942F6"/>
    <w:rsid w:val="00B94A87"/>
    <w:rsid w:val="00BA2E3D"/>
    <w:rsid w:val="00BA33AF"/>
    <w:rsid w:val="00BA446B"/>
    <w:rsid w:val="00BA5C5A"/>
    <w:rsid w:val="00BA6B04"/>
    <w:rsid w:val="00BA7EED"/>
    <w:rsid w:val="00BB0D51"/>
    <w:rsid w:val="00BB143F"/>
    <w:rsid w:val="00BB2340"/>
    <w:rsid w:val="00BB39B0"/>
    <w:rsid w:val="00BB5188"/>
    <w:rsid w:val="00BB5CA3"/>
    <w:rsid w:val="00BB5E9C"/>
    <w:rsid w:val="00BC012E"/>
    <w:rsid w:val="00BC07B6"/>
    <w:rsid w:val="00BC1A7F"/>
    <w:rsid w:val="00BC508D"/>
    <w:rsid w:val="00BC55C0"/>
    <w:rsid w:val="00BC68EE"/>
    <w:rsid w:val="00BC68F0"/>
    <w:rsid w:val="00BC78DB"/>
    <w:rsid w:val="00BC7C70"/>
    <w:rsid w:val="00BD0D92"/>
    <w:rsid w:val="00BD1169"/>
    <w:rsid w:val="00BD66A3"/>
    <w:rsid w:val="00BD751E"/>
    <w:rsid w:val="00BE3BCD"/>
    <w:rsid w:val="00BE3CC6"/>
    <w:rsid w:val="00BE4BF4"/>
    <w:rsid w:val="00BE4D3B"/>
    <w:rsid w:val="00BE74E2"/>
    <w:rsid w:val="00BF0ABA"/>
    <w:rsid w:val="00BF108A"/>
    <w:rsid w:val="00BF29D7"/>
    <w:rsid w:val="00BF2D8C"/>
    <w:rsid w:val="00BF3928"/>
    <w:rsid w:val="00BF3A63"/>
    <w:rsid w:val="00BF60E3"/>
    <w:rsid w:val="00BF76FA"/>
    <w:rsid w:val="00C005B2"/>
    <w:rsid w:val="00C00864"/>
    <w:rsid w:val="00C0149A"/>
    <w:rsid w:val="00C045FE"/>
    <w:rsid w:val="00C0644C"/>
    <w:rsid w:val="00C070F8"/>
    <w:rsid w:val="00C07B3E"/>
    <w:rsid w:val="00C07FAB"/>
    <w:rsid w:val="00C1428E"/>
    <w:rsid w:val="00C1556F"/>
    <w:rsid w:val="00C21699"/>
    <w:rsid w:val="00C216C8"/>
    <w:rsid w:val="00C22CAD"/>
    <w:rsid w:val="00C26B92"/>
    <w:rsid w:val="00C3158E"/>
    <w:rsid w:val="00C31D44"/>
    <w:rsid w:val="00C33AA5"/>
    <w:rsid w:val="00C34236"/>
    <w:rsid w:val="00C35D85"/>
    <w:rsid w:val="00C47A91"/>
    <w:rsid w:val="00C47D3B"/>
    <w:rsid w:val="00C47DC1"/>
    <w:rsid w:val="00C50CC1"/>
    <w:rsid w:val="00C513C1"/>
    <w:rsid w:val="00C54B76"/>
    <w:rsid w:val="00C605F7"/>
    <w:rsid w:val="00C60E3F"/>
    <w:rsid w:val="00C623AC"/>
    <w:rsid w:val="00C6246C"/>
    <w:rsid w:val="00C6265F"/>
    <w:rsid w:val="00C63EFA"/>
    <w:rsid w:val="00C66E4F"/>
    <w:rsid w:val="00C72C36"/>
    <w:rsid w:val="00C73074"/>
    <w:rsid w:val="00C73856"/>
    <w:rsid w:val="00C74488"/>
    <w:rsid w:val="00C749E2"/>
    <w:rsid w:val="00C77EF2"/>
    <w:rsid w:val="00C80236"/>
    <w:rsid w:val="00C83F92"/>
    <w:rsid w:val="00C871C8"/>
    <w:rsid w:val="00C87C09"/>
    <w:rsid w:val="00C92072"/>
    <w:rsid w:val="00C92639"/>
    <w:rsid w:val="00C93521"/>
    <w:rsid w:val="00C93748"/>
    <w:rsid w:val="00C96F0B"/>
    <w:rsid w:val="00CA0091"/>
    <w:rsid w:val="00CB0844"/>
    <w:rsid w:val="00CB1FE8"/>
    <w:rsid w:val="00CB3C60"/>
    <w:rsid w:val="00CB46CB"/>
    <w:rsid w:val="00CB4939"/>
    <w:rsid w:val="00CB4A98"/>
    <w:rsid w:val="00CC098B"/>
    <w:rsid w:val="00CC4946"/>
    <w:rsid w:val="00CC65BF"/>
    <w:rsid w:val="00CC66DD"/>
    <w:rsid w:val="00CC7B1D"/>
    <w:rsid w:val="00CD0803"/>
    <w:rsid w:val="00CD1EE7"/>
    <w:rsid w:val="00CD49E9"/>
    <w:rsid w:val="00CD5091"/>
    <w:rsid w:val="00CD780C"/>
    <w:rsid w:val="00CD7DA4"/>
    <w:rsid w:val="00CE30BA"/>
    <w:rsid w:val="00CE36DC"/>
    <w:rsid w:val="00CF0DB8"/>
    <w:rsid w:val="00CF1698"/>
    <w:rsid w:val="00CF19FF"/>
    <w:rsid w:val="00CF2833"/>
    <w:rsid w:val="00CF2BA6"/>
    <w:rsid w:val="00CF7E0C"/>
    <w:rsid w:val="00D00177"/>
    <w:rsid w:val="00D00810"/>
    <w:rsid w:val="00D02DD3"/>
    <w:rsid w:val="00D03441"/>
    <w:rsid w:val="00D0472C"/>
    <w:rsid w:val="00D10A59"/>
    <w:rsid w:val="00D119BE"/>
    <w:rsid w:val="00D15ACB"/>
    <w:rsid w:val="00D2009F"/>
    <w:rsid w:val="00D222D9"/>
    <w:rsid w:val="00D25605"/>
    <w:rsid w:val="00D2619B"/>
    <w:rsid w:val="00D2654E"/>
    <w:rsid w:val="00D2761D"/>
    <w:rsid w:val="00D412F0"/>
    <w:rsid w:val="00D4161F"/>
    <w:rsid w:val="00D43CAB"/>
    <w:rsid w:val="00D43E52"/>
    <w:rsid w:val="00D44C70"/>
    <w:rsid w:val="00D46714"/>
    <w:rsid w:val="00D4796F"/>
    <w:rsid w:val="00D50434"/>
    <w:rsid w:val="00D522F8"/>
    <w:rsid w:val="00D52EE7"/>
    <w:rsid w:val="00D53D44"/>
    <w:rsid w:val="00D55B31"/>
    <w:rsid w:val="00D565E4"/>
    <w:rsid w:val="00D62301"/>
    <w:rsid w:val="00D64EA1"/>
    <w:rsid w:val="00D64F86"/>
    <w:rsid w:val="00D65871"/>
    <w:rsid w:val="00D7289F"/>
    <w:rsid w:val="00D75203"/>
    <w:rsid w:val="00D77660"/>
    <w:rsid w:val="00D8197B"/>
    <w:rsid w:val="00D83D5A"/>
    <w:rsid w:val="00D85637"/>
    <w:rsid w:val="00D93471"/>
    <w:rsid w:val="00D93792"/>
    <w:rsid w:val="00D9427F"/>
    <w:rsid w:val="00D96012"/>
    <w:rsid w:val="00D978AE"/>
    <w:rsid w:val="00DA0F0F"/>
    <w:rsid w:val="00DA13EE"/>
    <w:rsid w:val="00DA27CA"/>
    <w:rsid w:val="00DA4D74"/>
    <w:rsid w:val="00DA7DF7"/>
    <w:rsid w:val="00DB2B5D"/>
    <w:rsid w:val="00DB2BDB"/>
    <w:rsid w:val="00DC450E"/>
    <w:rsid w:val="00DD0B59"/>
    <w:rsid w:val="00DD1183"/>
    <w:rsid w:val="00DD3479"/>
    <w:rsid w:val="00DD71F4"/>
    <w:rsid w:val="00DE0359"/>
    <w:rsid w:val="00DE25ED"/>
    <w:rsid w:val="00DF041A"/>
    <w:rsid w:val="00DF22EE"/>
    <w:rsid w:val="00DF58A6"/>
    <w:rsid w:val="00DF5B95"/>
    <w:rsid w:val="00DF6600"/>
    <w:rsid w:val="00DF75D6"/>
    <w:rsid w:val="00E11415"/>
    <w:rsid w:val="00E17776"/>
    <w:rsid w:val="00E17F86"/>
    <w:rsid w:val="00E21C60"/>
    <w:rsid w:val="00E34474"/>
    <w:rsid w:val="00E34C2E"/>
    <w:rsid w:val="00E36191"/>
    <w:rsid w:val="00E374E9"/>
    <w:rsid w:val="00E407AB"/>
    <w:rsid w:val="00E41F2B"/>
    <w:rsid w:val="00E43C2A"/>
    <w:rsid w:val="00E45B97"/>
    <w:rsid w:val="00E472E2"/>
    <w:rsid w:val="00E514F2"/>
    <w:rsid w:val="00E533E1"/>
    <w:rsid w:val="00E54B4F"/>
    <w:rsid w:val="00E633B0"/>
    <w:rsid w:val="00E65339"/>
    <w:rsid w:val="00E65E15"/>
    <w:rsid w:val="00E66902"/>
    <w:rsid w:val="00E80E41"/>
    <w:rsid w:val="00E8113B"/>
    <w:rsid w:val="00E81208"/>
    <w:rsid w:val="00E81917"/>
    <w:rsid w:val="00E83C1E"/>
    <w:rsid w:val="00E915E3"/>
    <w:rsid w:val="00E923B4"/>
    <w:rsid w:val="00E94645"/>
    <w:rsid w:val="00E96330"/>
    <w:rsid w:val="00EA0417"/>
    <w:rsid w:val="00EA576E"/>
    <w:rsid w:val="00EA5983"/>
    <w:rsid w:val="00EA5C24"/>
    <w:rsid w:val="00EA5D46"/>
    <w:rsid w:val="00EA6AD9"/>
    <w:rsid w:val="00EA79B3"/>
    <w:rsid w:val="00EB0BCA"/>
    <w:rsid w:val="00EB2D4F"/>
    <w:rsid w:val="00EB4F68"/>
    <w:rsid w:val="00EC01F2"/>
    <w:rsid w:val="00EC2D0E"/>
    <w:rsid w:val="00EC433F"/>
    <w:rsid w:val="00EC444D"/>
    <w:rsid w:val="00ED0DEF"/>
    <w:rsid w:val="00ED4359"/>
    <w:rsid w:val="00ED5DD2"/>
    <w:rsid w:val="00EE0941"/>
    <w:rsid w:val="00EE42A5"/>
    <w:rsid w:val="00EF3943"/>
    <w:rsid w:val="00EF43F5"/>
    <w:rsid w:val="00EF4735"/>
    <w:rsid w:val="00EF4B50"/>
    <w:rsid w:val="00EF595E"/>
    <w:rsid w:val="00EF60DF"/>
    <w:rsid w:val="00F0013B"/>
    <w:rsid w:val="00F02496"/>
    <w:rsid w:val="00F02769"/>
    <w:rsid w:val="00F02AA1"/>
    <w:rsid w:val="00F03299"/>
    <w:rsid w:val="00F04726"/>
    <w:rsid w:val="00F0483A"/>
    <w:rsid w:val="00F071B7"/>
    <w:rsid w:val="00F07504"/>
    <w:rsid w:val="00F075C1"/>
    <w:rsid w:val="00F14CEA"/>
    <w:rsid w:val="00F158BA"/>
    <w:rsid w:val="00F16638"/>
    <w:rsid w:val="00F16D15"/>
    <w:rsid w:val="00F203C1"/>
    <w:rsid w:val="00F207E9"/>
    <w:rsid w:val="00F209E2"/>
    <w:rsid w:val="00F20A06"/>
    <w:rsid w:val="00F2292D"/>
    <w:rsid w:val="00F22F76"/>
    <w:rsid w:val="00F33981"/>
    <w:rsid w:val="00F35292"/>
    <w:rsid w:val="00F359E0"/>
    <w:rsid w:val="00F36BA6"/>
    <w:rsid w:val="00F37A3A"/>
    <w:rsid w:val="00F40C19"/>
    <w:rsid w:val="00F42C26"/>
    <w:rsid w:val="00F45B8B"/>
    <w:rsid w:val="00F46B7D"/>
    <w:rsid w:val="00F5121A"/>
    <w:rsid w:val="00F5410D"/>
    <w:rsid w:val="00F56E0F"/>
    <w:rsid w:val="00F6118F"/>
    <w:rsid w:val="00F61F99"/>
    <w:rsid w:val="00F6249F"/>
    <w:rsid w:val="00F66639"/>
    <w:rsid w:val="00F674B8"/>
    <w:rsid w:val="00F70276"/>
    <w:rsid w:val="00F72E08"/>
    <w:rsid w:val="00F75524"/>
    <w:rsid w:val="00F7552A"/>
    <w:rsid w:val="00F76FA9"/>
    <w:rsid w:val="00F81C1E"/>
    <w:rsid w:val="00F8277F"/>
    <w:rsid w:val="00F85F74"/>
    <w:rsid w:val="00F86EE4"/>
    <w:rsid w:val="00F86F76"/>
    <w:rsid w:val="00F95C38"/>
    <w:rsid w:val="00F968D9"/>
    <w:rsid w:val="00F970F3"/>
    <w:rsid w:val="00F9738D"/>
    <w:rsid w:val="00FA5748"/>
    <w:rsid w:val="00FA6037"/>
    <w:rsid w:val="00FB0D5E"/>
    <w:rsid w:val="00FB1CF3"/>
    <w:rsid w:val="00FB32F7"/>
    <w:rsid w:val="00FB3B70"/>
    <w:rsid w:val="00FB3D29"/>
    <w:rsid w:val="00FB724C"/>
    <w:rsid w:val="00FC3C84"/>
    <w:rsid w:val="00FC4F39"/>
    <w:rsid w:val="00FC5472"/>
    <w:rsid w:val="00FC6462"/>
    <w:rsid w:val="00FC7A35"/>
    <w:rsid w:val="00FC7BFD"/>
    <w:rsid w:val="00FD031F"/>
    <w:rsid w:val="00FD0A19"/>
    <w:rsid w:val="00FD5234"/>
    <w:rsid w:val="00FD6EC0"/>
    <w:rsid w:val="00FD7D49"/>
    <w:rsid w:val="00FE162F"/>
    <w:rsid w:val="00FE167A"/>
    <w:rsid w:val="00FE1856"/>
    <w:rsid w:val="00FE4ADE"/>
    <w:rsid w:val="00FE4FAB"/>
    <w:rsid w:val="00FE5A68"/>
    <w:rsid w:val="00FF1F49"/>
    <w:rsid w:val="00FF5BD6"/>
    <w:rsid w:val="00FF5D4C"/>
    <w:rsid w:val="00FF654C"/>
    <w:rsid w:val="00FF7C5E"/>
    <w:rsid w:val="05D620A0"/>
    <w:rsid w:val="07956C2E"/>
    <w:rsid w:val="0BC70130"/>
    <w:rsid w:val="0DF342B8"/>
    <w:rsid w:val="163C0DA9"/>
    <w:rsid w:val="175F2770"/>
    <w:rsid w:val="1CAF79DC"/>
    <w:rsid w:val="1CC464DB"/>
    <w:rsid w:val="1D844B59"/>
    <w:rsid w:val="238D775D"/>
    <w:rsid w:val="25C531CE"/>
    <w:rsid w:val="29C870FD"/>
    <w:rsid w:val="2CA82D73"/>
    <w:rsid w:val="39BF365D"/>
    <w:rsid w:val="4A3D7095"/>
    <w:rsid w:val="4B86222C"/>
    <w:rsid w:val="4EE35F63"/>
    <w:rsid w:val="517E3505"/>
    <w:rsid w:val="51842D6A"/>
    <w:rsid w:val="56F37734"/>
    <w:rsid w:val="58DA0498"/>
    <w:rsid w:val="5CF106F9"/>
    <w:rsid w:val="604E364E"/>
    <w:rsid w:val="612A58C1"/>
    <w:rsid w:val="615C54CD"/>
    <w:rsid w:val="63652E30"/>
    <w:rsid w:val="6EAE13CF"/>
    <w:rsid w:val="7890559E"/>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0208D"/>
  <w15:docId w15:val="{6E38F803-54CD-4CBF-8F5E-2FF3C899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D6D"/>
    <w:pPr>
      <w:spacing w:after="200" w:line="276" w:lineRule="auto"/>
    </w:pPr>
    <w:rPr>
      <w:rFonts w:asciiTheme="minorHAnsi" w:eastAsiaTheme="minorHAnsi" w:hAnsiTheme="minorHAnsi" w:cstheme="minorBidi"/>
      <w:sz w:val="22"/>
      <w:szCs w:val="22"/>
      <w:lang w:eastAsia="en-US" w:bidi="ar-SA"/>
    </w:rPr>
  </w:style>
  <w:style w:type="paragraph" w:styleId="Heading1">
    <w:name w:val="heading 1"/>
    <w:basedOn w:val="Normal"/>
    <w:next w:val="Normal"/>
    <w:link w:val="Heading1Char"/>
    <w:uiPriority w:val="9"/>
    <w:qFormat/>
    <w:rsid w:val="008E2D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8E2D6D"/>
    <w:pPr>
      <w:spacing w:before="100" w:beforeAutospacing="1" w:after="100" w:afterAutospacing="1" w:line="240" w:lineRule="auto"/>
      <w:outlineLvl w:val="1"/>
    </w:pPr>
    <w:rPr>
      <w:rFonts w:ascii="Times New Roman" w:eastAsia="Times New Roman" w:hAnsi="Times New Roman" w:cs="Times New Roman"/>
      <w:b/>
      <w:bCs/>
      <w:sz w:val="36"/>
      <w:szCs w:val="36"/>
      <w:lang w:eastAsia="en-IN" w:bidi="ta-IN"/>
    </w:rPr>
  </w:style>
  <w:style w:type="paragraph" w:styleId="Heading3">
    <w:name w:val="heading 3"/>
    <w:basedOn w:val="Normal"/>
    <w:next w:val="Normal"/>
    <w:link w:val="Heading3Char"/>
    <w:uiPriority w:val="9"/>
    <w:unhideWhenUsed/>
    <w:qFormat/>
    <w:rsid w:val="008E2D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E2D6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E2D6D"/>
    <w:pPr>
      <w:spacing w:after="0" w:line="240" w:lineRule="auto"/>
    </w:pPr>
    <w:rPr>
      <w:rFonts w:ascii="Tahoma" w:hAnsi="Tahoma" w:cs="Tahoma"/>
      <w:sz w:val="16"/>
      <w:szCs w:val="16"/>
    </w:rPr>
  </w:style>
  <w:style w:type="character" w:styleId="Emphasis">
    <w:name w:val="Emphasis"/>
    <w:basedOn w:val="DefaultParagraphFont"/>
    <w:uiPriority w:val="20"/>
    <w:qFormat/>
    <w:rsid w:val="008E2D6D"/>
    <w:rPr>
      <w:i/>
      <w:iCs/>
    </w:rPr>
  </w:style>
  <w:style w:type="character" w:styleId="Hyperlink">
    <w:name w:val="Hyperlink"/>
    <w:basedOn w:val="DefaultParagraphFont"/>
    <w:uiPriority w:val="99"/>
    <w:semiHidden/>
    <w:unhideWhenUsed/>
    <w:qFormat/>
    <w:rsid w:val="008E2D6D"/>
    <w:rPr>
      <w:color w:val="0000FF"/>
      <w:u w:val="single"/>
    </w:rPr>
  </w:style>
  <w:style w:type="paragraph" w:styleId="NormalWeb">
    <w:name w:val="Normal (Web)"/>
    <w:basedOn w:val="Normal"/>
    <w:uiPriority w:val="99"/>
    <w:unhideWhenUsed/>
    <w:rsid w:val="008E2D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8E2D6D"/>
    <w:rPr>
      <w:b/>
      <w:bCs/>
    </w:rPr>
  </w:style>
  <w:style w:type="table" w:styleId="TableGrid">
    <w:name w:val="Table Grid"/>
    <w:basedOn w:val="TableNormal"/>
    <w:uiPriority w:val="59"/>
    <w:qFormat/>
    <w:rsid w:val="008E2D6D"/>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E2D6D"/>
    <w:pPr>
      <w:ind w:left="720"/>
      <w:contextualSpacing/>
    </w:pPr>
  </w:style>
  <w:style w:type="paragraph" w:customStyle="1" w:styleId="cdt4ke">
    <w:name w:val="cdt4ke"/>
    <w:basedOn w:val="Normal"/>
    <w:qFormat/>
    <w:rsid w:val="008E2D6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qFormat/>
    <w:rsid w:val="008E2D6D"/>
    <w:rPr>
      <w:rFonts w:ascii="Times New Roman" w:eastAsia="Times New Roman" w:hAnsi="Times New Roman" w:cs="Times New Roman"/>
      <w:b/>
      <w:bCs/>
      <w:sz w:val="36"/>
      <w:szCs w:val="36"/>
      <w:lang w:eastAsia="en-IN" w:bidi="ta-IN"/>
    </w:rPr>
  </w:style>
  <w:style w:type="character" w:customStyle="1" w:styleId="Heading3Char">
    <w:name w:val="Heading 3 Char"/>
    <w:basedOn w:val="DefaultParagraphFont"/>
    <w:link w:val="Heading3"/>
    <w:uiPriority w:val="9"/>
    <w:qFormat/>
    <w:rsid w:val="008E2D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sid w:val="008E2D6D"/>
    <w:rPr>
      <w:rFonts w:asciiTheme="majorHAnsi" w:eastAsiaTheme="majorEastAsia" w:hAnsiTheme="majorHAnsi" w:cstheme="majorBidi"/>
      <w:b/>
      <w:bCs/>
      <w:i/>
      <w:iCs/>
      <w:color w:val="4F81BD" w:themeColor="accent1"/>
    </w:rPr>
  </w:style>
  <w:style w:type="character" w:customStyle="1" w:styleId="blue">
    <w:name w:val="blue"/>
    <w:basedOn w:val="DefaultParagraphFont"/>
    <w:qFormat/>
    <w:rsid w:val="008E2D6D"/>
  </w:style>
  <w:style w:type="character" w:customStyle="1" w:styleId="Heading1Char">
    <w:name w:val="Heading 1 Char"/>
    <w:basedOn w:val="DefaultParagraphFont"/>
    <w:link w:val="Heading1"/>
    <w:uiPriority w:val="9"/>
    <w:qFormat/>
    <w:rsid w:val="008E2D6D"/>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qFormat/>
    <w:rsid w:val="008E2D6D"/>
    <w:rPr>
      <w:rFonts w:ascii="Tahoma" w:hAnsi="Tahoma" w:cs="Tahoma"/>
      <w:sz w:val="16"/>
      <w:szCs w:val="16"/>
    </w:rPr>
  </w:style>
  <w:style w:type="paragraph" w:customStyle="1" w:styleId="jfblog-infoarea-title">
    <w:name w:val="jfblog-infoarea-title"/>
    <w:basedOn w:val="Normal"/>
    <w:qFormat/>
    <w:rsid w:val="008E2D6D"/>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customStyle="1" w:styleId="jfblog-infoarea-content">
    <w:name w:val="jfblog-infoarea-content"/>
    <w:basedOn w:val="Normal"/>
    <w:qFormat/>
    <w:rsid w:val="008E2D6D"/>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styleId="Title">
    <w:name w:val="Title"/>
    <w:basedOn w:val="Normal"/>
    <w:next w:val="Normal"/>
    <w:link w:val="TitleChar"/>
    <w:uiPriority w:val="10"/>
    <w:qFormat/>
    <w:rsid w:val="00940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07AF"/>
    <w:rPr>
      <w:rFonts w:asciiTheme="majorHAnsi" w:eastAsiaTheme="majorEastAsia" w:hAnsiTheme="majorHAnsi" w:cstheme="majorBidi"/>
      <w:spacing w:val="-10"/>
      <w:kern w:val="28"/>
      <w:sz w:val="56"/>
      <w:szCs w:val="5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palomar.edu/anthro/social/soc_1.htm" TargetMode="External"/><Relationship Id="rId18" Type="http://schemas.openxmlformats.org/officeDocument/2006/relationships/image" Target="media/image6.jpeg"/><Relationship Id="rId26" Type="http://schemas.openxmlformats.org/officeDocument/2006/relationships/hyperlink" Target="https://www.toppr.com/guides/general-awareness/financial-banking-institutions-in-india/introduction-to-finance/" TargetMode="Externa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hyperlink" Target="https://www.toppr.com/guides/general-awareness/rbi/origin-history-and-functions-of-rbi/" TargetMode="External"/><Relationship Id="rId42" Type="http://schemas.openxmlformats.org/officeDocument/2006/relationships/image" Target="media/image18.jpeg"/><Relationship Id="rId47" Type="http://schemas.openxmlformats.org/officeDocument/2006/relationships/hyperlink" Target="http://digitalmsme.gov.in/ICT/MSME_Status.aspx" TargetMode="External"/><Relationship Id="rId50"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dr.undp.org/sites/default/files/nepal_nhdr_2014-final.pdf" TargetMode="External"/><Relationship Id="rId29" Type="http://schemas.openxmlformats.org/officeDocument/2006/relationships/hyperlink" Target="https://www.toppr.com/guides/economics/employment/workers-and-employment/"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4.jpeg"/><Relationship Id="rId37" Type="http://schemas.openxmlformats.org/officeDocument/2006/relationships/hyperlink" Target="https://en.wikipedia.org/wiki/Government_of_Tamil_Nadu"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s://www.toppr.com/guides/principles-and-practices-of-accounting/intro-to-company-accounts/types-of-companies/" TargetMode="External"/><Relationship Id="rId44" Type="http://schemas.openxmlformats.org/officeDocument/2006/relationships/hyperlink" Target="https://www.deasra.i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trepreneurshiptheories.blogspot.com/2017/08/cultural-dimensions-theory.html" TargetMode="External"/><Relationship Id="rId22" Type="http://schemas.openxmlformats.org/officeDocument/2006/relationships/image" Target="media/image10.jpeg"/><Relationship Id="rId27" Type="http://schemas.openxmlformats.org/officeDocument/2006/relationships/hyperlink" Target="https://www.toppr.com/guides/general-awareness/industrial-development-and-foreign-trade/introduction-to-industry/" TargetMode="External"/><Relationship Id="rId30" Type="http://schemas.openxmlformats.org/officeDocument/2006/relationships/hyperlink" Target="https://www.toppr.com/guides/legal-aptitude/jurisprudence/kinds-of-ownership/" TargetMode="External"/><Relationship Id="rId35" Type="http://schemas.openxmlformats.org/officeDocument/2006/relationships/hyperlink" Target="https://www.toppr.com/guides/business-law-cs/elements-of-company-law-ii/powers-board-directors/" TargetMode="External"/><Relationship Id="rId43" Type="http://schemas.openxmlformats.org/officeDocument/2006/relationships/image" Target="media/image19.jpeg"/><Relationship Id="rId48" Type="http://schemas.openxmlformats.org/officeDocument/2006/relationships/image" Target="media/image22.png"/><Relationship Id="rId8" Type="http://schemas.openxmlformats.org/officeDocument/2006/relationships/image" Target="media/image1.jpg"/><Relationship Id="rId51" Type="http://schemas.openxmlformats.org/officeDocument/2006/relationships/hyperlink" Target="https://www.theupsstore.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n.wikipedia.org/wiki/Meta-analysis" TargetMode="External"/><Relationship Id="rId25" Type="http://schemas.openxmlformats.org/officeDocument/2006/relationships/image" Target="media/image13.jpeg"/><Relationship Id="rId33" Type="http://schemas.openxmlformats.org/officeDocument/2006/relationships/hyperlink" Target="https://www.toppr.com/guides/general-knowledge/overview-of-india/india-states-and-union-territories/" TargetMode="External"/><Relationship Id="rId38" Type="http://schemas.openxmlformats.org/officeDocument/2006/relationships/hyperlink" Target="https://en.wikipedia.org/wiki/Tamil_Nadu" TargetMode="External"/><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erywellmind.com/what-is-intrinsic-motivation-2795385" TargetMode="External"/><Relationship Id="rId23" Type="http://schemas.openxmlformats.org/officeDocument/2006/relationships/image" Target="media/image11.jpeg"/><Relationship Id="rId28" Type="http://schemas.openxmlformats.org/officeDocument/2006/relationships/hyperlink" Target="https://www.toppr.com/guides/economics/development/development-in-india/" TargetMode="External"/><Relationship Id="rId36" Type="http://schemas.openxmlformats.org/officeDocument/2006/relationships/hyperlink" Target="https://www.toppr.com/guides/general-awareness/rbi/" TargetMode="External"/><Relationship Id="rId4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8B192-1E89-46A0-A5E4-8A4350FE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208</Pages>
  <Words>62031</Words>
  <Characters>353582</Characters>
  <Application>Microsoft Office Word</Application>
  <DocSecurity>0</DocSecurity>
  <Lines>2946</Lines>
  <Paragraphs>829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Indhu</cp:lastModifiedBy>
  <cp:revision>811</cp:revision>
  <dcterms:created xsi:type="dcterms:W3CDTF">2022-10-17T07:39:00Z</dcterms:created>
  <dcterms:modified xsi:type="dcterms:W3CDTF">2022-12-06T12:27:00Z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0AA44E06F90C4C08AE66C57574705F95</vt:lpwstr>
  </property>
</Properties>
</file>